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98" w:rsidRPr="00741498" w:rsidRDefault="00741498" w:rsidP="007059A4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 конкурсную комиссию </w:t>
      </w:r>
    </w:p>
    <w:p w:rsidR="00741498" w:rsidRPr="00741498" w:rsidRDefault="00741498" w:rsidP="007059A4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  <w:t xml:space="preserve">по проведению конкурсного отбора </w:t>
      </w:r>
    </w:p>
    <w:p w:rsidR="00741498" w:rsidRPr="00741498" w:rsidRDefault="00741498" w:rsidP="007059A4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  <w:t xml:space="preserve">педагогических работников </w:t>
      </w:r>
    </w:p>
    <w:p w:rsidR="00741498" w:rsidRPr="00741498" w:rsidRDefault="00741498" w:rsidP="007059A4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  <w:t xml:space="preserve">государственных и муниципальных </w:t>
      </w:r>
    </w:p>
    <w:p w:rsidR="00741498" w:rsidRPr="00741498" w:rsidRDefault="00741498" w:rsidP="007059A4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  <w:t xml:space="preserve">общеобразовательных организаций </w:t>
      </w:r>
    </w:p>
    <w:p w:rsidR="00741498" w:rsidRPr="00741498" w:rsidRDefault="00741498" w:rsidP="007059A4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  <w:t xml:space="preserve">Кировской области для награждения </w:t>
      </w:r>
    </w:p>
    <w:p w:rsidR="00741498" w:rsidRPr="00741498" w:rsidRDefault="00741498" w:rsidP="007059A4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  <w:t xml:space="preserve">премией имени А.Н. </w:t>
      </w:r>
      <w:proofErr w:type="spellStart"/>
      <w:r w:rsidRPr="00741498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 w:eastAsia="ar-SA"/>
        </w:rPr>
        <w:t>Тепляшиной</w:t>
      </w:r>
      <w:proofErr w:type="spellEnd"/>
    </w:p>
    <w:p w:rsidR="007059A4" w:rsidRPr="007059A4" w:rsidRDefault="007059A4" w:rsidP="0074149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6"/>
          <w:sz w:val="48"/>
          <w:szCs w:val="48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</w:pPr>
      <w:r w:rsidRPr="00741498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t>Заявка</w:t>
      </w:r>
    </w:p>
    <w:p w:rsidR="00741498" w:rsidRPr="00741498" w:rsidRDefault="00741498" w:rsidP="00741498">
      <w:pPr>
        <w:widowControl w:val="0"/>
        <w:tabs>
          <w:tab w:val="left" w:pos="-120"/>
        </w:tabs>
        <w:suppressAutoHyphens/>
        <w:spacing w:after="0" w:line="240" w:lineRule="auto"/>
        <w:ind w:right="-12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t xml:space="preserve">на участие в конкурсном отборе педагогических работников государственных </w:t>
      </w:r>
      <w:r w:rsidRPr="00741498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br/>
        <w:t xml:space="preserve">и муниципальных общеобразовательных организаций Кировской области </w:t>
      </w:r>
      <w:r w:rsidRPr="00741498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br/>
        <w:t>для награждения преми</w:t>
      </w:r>
      <w:r w:rsidR="00B53529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t xml:space="preserve">ей имени А.Н. </w:t>
      </w:r>
      <w:proofErr w:type="spellStart"/>
      <w:r w:rsidR="00B53529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t>Тепляшиной</w:t>
      </w:r>
      <w:proofErr w:type="spellEnd"/>
      <w:r w:rsidR="00B53529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t xml:space="preserve"> в 202</w:t>
      </w:r>
      <w:r w:rsidR="007059A4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t>5</w:t>
      </w:r>
      <w:r w:rsidRPr="00741498">
        <w:rPr>
          <w:rFonts w:ascii="Times New Roman" w:eastAsia="Andale Sans UI" w:hAnsi="Times New Roman" w:cs="Times New Roman"/>
          <w:kern w:val="26"/>
          <w:sz w:val="27"/>
          <w:szCs w:val="27"/>
          <w:lang w:eastAsia="ar-SA"/>
        </w:rPr>
        <w:t xml:space="preserve"> году</w:t>
      </w: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85"/>
        <w:gridCol w:w="4815"/>
      </w:tblGrid>
      <w:tr w:rsidR="00741498" w:rsidRPr="00741498" w:rsidTr="003A44AC">
        <w:trPr>
          <w:trHeight w:val="24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Ф.И.О (полностью) заявителя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 xml:space="preserve">Должность и место работы (полное наименование общеобразовательной организации в соответствии с уставом)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rPr>
          <w:trHeight w:val="113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93431E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О</w:t>
            </w:r>
            <w:r w:rsidR="00741498"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 xml:space="preserve">бразование </w:t>
            </w:r>
          </w:p>
          <w:p w:rsidR="00741498" w:rsidRPr="00741498" w:rsidRDefault="00741498" w:rsidP="0074149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Название учебного заведения, период учебы</w:t>
            </w:r>
          </w:p>
          <w:p w:rsidR="00741498" w:rsidRPr="00741498" w:rsidRDefault="00741498" w:rsidP="0074149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Специальность</w:t>
            </w:r>
          </w:p>
          <w:p w:rsidR="00741498" w:rsidRPr="00741498" w:rsidRDefault="00741498" w:rsidP="0074149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№ диплома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 xml:space="preserve">Стаж работы в должности учителя начальных классов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Общий стаж педагогической работы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Учебная педагогическая нагрузка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 xml:space="preserve">Ученая степень (подчеркнуть)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Имеет             Не имеет</w:t>
            </w: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№ диплома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Звание (подчеркнуть)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Имеет             Не имеет</w:t>
            </w: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№ удостоверения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Почтовый адрес заявителя с индексом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Контактный телефон заявителя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en-US" w:eastAsia="ar-SA"/>
              </w:rPr>
              <w:t>E</w:t>
            </w: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-</w:t>
            </w: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en-US" w:eastAsia="ar-SA"/>
              </w:rPr>
              <w:t>mail</w:t>
            </w: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 xml:space="preserve"> заявителя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Почтовый адрес общеобразовательной организации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741498" w:rsidRPr="00741498" w:rsidTr="003A44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498" w:rsidRPr="00741498" w:rsidRDefault="00741498" w:rsidP="007059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Контактный телефон, факс и E-</w:t>
            </w:r>
            <w:proofErr w:type="spellStart"/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mail</w:t>
            </w:r>
            <w:proofErr w:type="spellEnd"/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bookmarkStart w:id="0" w:name="_GoBack"/>
            <w:bookmarkEnd w:id="0"/>
            <w:r w:rsidRPr="007414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общеобразовательной организации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98" w:rsidRPr="00741498" w:rsidRDefault="00741498" w:rsidP="007414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741498" w:rsidRPr="00741498" w:rsidRDefault="00741498" w:rsidP="00741498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Подпись заявителя ____________________/___________________________    </w:t>
      </w: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Подпись руководителя </w:t>
      </w: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общеобразовательной </w:t>
      </w:r>
      <w:proofErr w:type="gramStart"/>
      <w:r w:rsidRPr="00741498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организации:   </w:t>
      </w:r>
      <w:proofErr w:type="gramEnd"/>
      <w:r w:rsidRPr="00741498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____________________/_________________</w:t>
      </w: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М.П.  </w:t>
      </w:r>
    </w:p>
    <w:p w:rsidR="00741498" w:rsidRPr="00741498" w:rsidRDefault="00741498" w:rsidP="007414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</w:p>
    <w:p w:rsidR="009B7C43" w:rsidRPr="00842A39" w:rsidRDefault="00741498" w:rsidP="00842A39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Дата подачи заявки:  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sectPr w:rsidR="009B7C43" w:rsidRPr="008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98"/>
    <w:rsid w:val="00065C91"/>
    <w:rsid w:val="00636EC9"/>
    <w:rsid w:val="007059A4"/>
    <w:rsid w:val="00741498"/>
    <w:rsid w:val="007C0A82"/>
    <w:rsid w:val="00842A39"/>
    <w:rsid w:val="0093431E"/>
    <w:rsid w:val="009B7C43"/>
    <w:rsid w:val="00B53529"/>
    <w:rsid w:val="00D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2666"/>
  <w15:chartTrackingRefBased/>
  <w15:docId w15:val="{76A1D31B-2BB7-44BA-82D4-18DC73C8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Эсаулова Светлана Ильинична</dc:creator>
  <cp:keywords/>
  <dc:description/>
  <cp:lastModifiedBy>Коротаева Нина Владимировна</cp:lastModifiedBy>
  <cp:revision>2</cp:revision>
  <dcterms:created xsi:type="dcterms:W3CDTF">2025-09-03T13:31:00Z</dcterms:created>
  <dcterms:modified xsi:type="dcterms:W3CDTF">2025-09-03T13:31:00Z</dcterms:modified>
</cp:coreProperties>
</file>