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93" w:rsidRPr="001215C3" w:rsidRDefault="00080893" w:rsidP="00080893">
      <w:pPr>
        <w:ind w:left="10632" w:firstLine="0"/>
        <w:rPr>
          <w:szCs w:val="28"/>
        </w:rPr>
      </w:pPr>
      <w:r w:rsidRPr="001215C3">
        <w:rPr>
          <w:szCs w:val="28"/>
        </w:rPr>
        <w:t xml:space="preserve">Приложение </w:t>
      </w:r>
    </w:p>
    <w:p w:rsidR="00080893" w:rsidRPr="001215C3" w:rsidRDefault="00080893" w:rsidP="00080893">
      <w:pPr>
        <w:ind w:left="10632" w:firstLine="0"/>
        <w:rPr>
          <w:szCs w:val="28"/>
        </w:rPr>
      </w:pPr>
    </w:p>
    <w:p w:rsidR="00080893" w:rsidRPr="001215C3" w:rsidRDefault="00080893" w:rsidP="00080893">
      <w:pPr>
        <w:ind w:left="10632" w:firstLine="0"/>
        <w:rPr>
          <w:szCs w:val="28"/>
        </w:rPr>
      </w:pPr>
      <w:r w:rsidRPr="001215C3">
        <w:rPr>
          <w:szCs w:val="28"/>
        </w:rPr>
        <w:t>УТВЕРЖДЕН</w:t>
      </w:r>
    </w:p>
    <w:p w:rsidR="00080893" w:rsidRPr="001215C3" w:rsidRDefault="00080893" w:rsidP="00080893">
      <w:pPr>
        <w:ind w:left="10632" w:firstLine="0"/>
        <w:rPr>
          <w:szCs w:val="28"/>
        </w:rPr>
      </w:pPr>
    </w:p>
    <w:p w:rsidR="00080893" w:rsidRPr="001215C3" w:rsidRDefault="00080893" w:rsidP="00080893">
      <w:pPr>
        <w:ind w:left="10632" w:firstLine="0"/>
        <w:rPr>
          <w:szCs w:val="28"/>
        </w:rPr>
      </w:pPr>
      <w:r w:rsidRPr="001215C3">
        <w:rPr>
          <w:szCs w:val="28"/>
        </w:rPr>
        <w:t xml:space="preserve">распоряжением министерства </w:t>
      </w:r>
    </w:p>
    <w:p w:rsidR="00080893" w:rsidRPr="001215C3" w:rsidRDefault="00080893" w:rsidP="00080893">
      <w:pPr>
        <w:ind w:left="10632" w:firstLine="0"/>
        <w:rPr>
          <w:szCs w:val="28"/>
        </w:rPr>
      </w:pPr>
      <w:r w:rsidRPr="001215C3">
        <w:rPr>
          <w:szCs w:val="28"/>
        </w:rPr>
        <w:t xml:space="preserve">образования Кировской области </w:t>
      </w:r>
    </w:p>
    <w:p w:rsidR="00080893" w:rsidRPr="001215C3" w:rsidRDefault="00080893" w:rsidP="00080893">
      <w:pPr>
        <w:ind w:left="10632" w:firstLine="0"/>
        <w:rPr>
          <w:szCs w:val="28"/>
        </w:rPr>
      </w:pPr>
      <w:r>
        <w:rPr>
          <w:szCs w:val="28"/>
        </w:rPr>
        <w:t>от                      №</w:t>
      </w:r>
    </w:p>
    <w:p w:rsidR="00104CEC" w:rsidRPr="005B5571" w:rsidRDefault="00080893" w:rsidP="00080893">
      <w:pPr>
        <w:spacing w:before="600"/>
        <w:jc w:val="center"/>
        <w:rPr>
          <w:b/>
          <w:bCs/>
          <w:szCs w:val="28"/>
        </w:rPr>
      </w:pPr>
      <w:r w:rsidRPr="005B5571">
        <w:rPr>
          <w:b/>
          <w:bCs/>
          <w:szCs w:val="28"/>
        </w:rPr>
        <w:t>ПЛАН</w:t>
      </w:r>
    </w:p>
    <w:p w:rsidR="00104CEC" w:rsidRPr="005B5571" w:rsidRDefault="004D318D">
      <w:pPr>
        <w:jc w:val="center"/>
        <w:rPr>
          <w:b/>
          <w:bCs/>
          <w:szCs w:val="28"/>
        </w:rPr>
      </w:pPr>
      <w:r w:rsidRPr="005B5571">
        <w:rPr>
          <w:b/>
          <w:bCs/>
          <w:szCs w:val="28"/>
        </w:rPr>
        <w:t xml:space="preserve">мероприятий по </w:t>
      </w:r>
      <w:r w:rsidR="00080893" w:rsidRPr="005B5571">
        <w:rPr>
          <w:b/>
          <w:bCs/>
          <w:szCs w:val="28"/>
        </w:rPr>
        <w:t>развитию</w:t>
      </w:r>
      <w:r w:rsidRPr="005B5571">
        <w:rPr>
          <w:b/>
          <w:bCs/>
          <w:szCs w:val="28"/>
        </w:rPr>
        <w:t xml:space="preserve"> математического и </w:t>
      </w:r>
      <w:proofErr w:type="spellStart"/>
      <w:proofErr w:type="gramStart"/>
      <w:r w:rsidRPr="005B5571">
        <w:rPr>
          <w:b/>
          <w:bCs/>
          <w:szCs w:val="28"/>
        </w:rPr>
        <w:t>е</w:t>
      </w:r>
      <w:r w:rsidR="00080893" w:rsidRPr="005B5571">
        <w:rPr>
          <w:b/>
          <w:bCs/>
          <w:szCs w:val="28"/>
        </w:rPr>
        <w:t>стественно-научного</w:t>
      </w:r>
      <w:proofErr w:type="spellEnd"/>
      <w:proofErr w:type="gramEnd"/>
      <w:r w:rsidR="00080893" w:rsidRPr="005B5571">
        <w:rPr>
          <w:b/>
          <w:bCs/>
          <w:szCs w:val="28"/>
        </w:rPr>
        <w:t xml:space="preserve"> образования</w:t>
      </w:r>
    </w:p>
    <w:p w:rsidR="00104CEC" w:rsidRDefault="00080893" w:rsidP="00080893">
      <w:pPr>
        <w:spacing w:after="480"/>
        <w:jc w:val="center"/>
        <w:rPr>
          <w:b/>
          <w:bCs/>
          <w:szCs w:val="28"/>
        </w:rPr>
      </w:pPr>
      <w:r w:rsidRPr="005B5571">
        <w:rPr>
          <w:b/>
          <w:bCs/>
          <w:szCs w:val="28"/>
        </w:rPr>
        <w:t>в Кировской области на период до 2030 года</w:t>
      </w:r>
    </w:p>
    <w:p w:rsidR="00814FEE" w:rsidRPr="003B7F6D" w:rsidRDefault="003B7F6D" w:rsidP="003B7F6D">
      <w:pPr>
        <w:rPr>
          <w:b/>
          <w:szCs w:val="28"/>
        </w:rPr>
      </w:pPr>
      <w:r>
        <w:rPr>
          <w:b/>
          <w:szCs w:val="28"/>
        </w:rPr>
        <w:t>1. </w:t>
      </w:r>
      <w:r w:rsidR="00814FEE" w:rsidRPr="003B7F6D">
        <w:rPr>
          <w:b/>
          <w:szCs w:val="28"/>
        </w:rPr>
        <w:t xml:space="preserve">Задачи плана мероприятий по </w:t>
      </w:r>
      <w:r w:rsidR="00306820" w:rsidRPr="003B7F6D">
        <w:rPr>
          <w:b/>
          <w:szCs w:val="28"/>
        </w:rPr>
        <w:t>развитию</w:t>
      </w:r>
      <w:r w:rsidR="00814FEE" w:rsidRPr="003B7F6D">
        <w:rPr>
          <w:b/>
          <w:szCs w:val="28"/>
        </w:rPr>
        <w:t xml:space="preserve"> математического и </w:t>
      </w:r>
      <w:proofErr w:type="spellStart"/>
      <w:proofErr w:type="gramStart"/>
      <w:r w:rsidR="00814FEE" w:rsidRPr="003B7F6D">
        <w:rPr>
          <w:b/>
          <w:szCs w:val="28"/>
        </w:rPr>
        <w:t>естественно-научного</w:t>
      </w:r>
      <w:proofErr w:type="spellEnd"/>
      <w:proofErr w:type="gramEnd"/>
      <w:r w:rsidR="00814FEE" w:rsidRPr="003B7F6D">
        <w:rPr>
          <w:b/>
          <w:szCs w:val="28"/>
        </w:rPr>
        <w:t xml:space="preserve"> образования в</w:t>
      </w:r>
      <w:r w:rsidR="00306820" w:rsidRPr="003B7F6D">
        <w:rPr>
          <w:b/>
          <w:szCs w:val="28"/>
        </w:rPr>
        <w:t> </w:t>
      </w:r>
      <w:r w:rsidR="00814FEE" w:rsidRPr="003B7F6D">
        <w:rPr>
          <w:b/>
          <w:szCs w:val="28"/>
        </w:rPr>
        <w:t>Кировской области на период до 2030 года</w:t>
      </w:r>
    </w:p>
    <w:p w:rsidR="00814FEE" w:rsidRDefault="00814FEE" w:rsidP="003B7F6D">
      <w:pPr>
        <w:rPr>
          <w:szCs w:val="28"/>
        </w:rPr>
      </w:pPr>
    </w:p>
    <w:p w:rsidR="00F6056C" w:rsidRPr="00306820" w:rsidRDefault="00306820" w:rsidP="003B7F6D">
      <w:pPr>
        <w:spacing w:line="360" w:lineRule="auto"/>
        <w:rPr>
          <w:szCs w:val="28"/>
        </w:rPr>
      </w:pPr>
      <w:r w:rsidRPr="00306820">
        <w:rPr>
          <w:szCs w:val="28"/>
        </w:rPr>
        <w:t>Задачами</w:t>
      </w:r>
      <w:r w:rsidR="00F6056C" w:rsidRPr="00306820">
        <w:rPr>
          <w:szCs w:val="28"/>
        </w:rPr>
        <w:t xml:space="preserve"> </w:t>
      </w:r>
      <w:r w:rsidRPr="00306820">
        <w:rPr>
          <w:szCs w:val="28"/>
        </w:rPr>
        <w:t xml:space="preserve">плана мероприятий по развитию математического и </w:t>
      </w:r>
      <w:proofErr w:type="spellStart"/>
      <w:proofErr w:type="gramStart"/>
      <w:r w:rsidRPr="00306820">
        <w:rPr>
          <w:szCs w:val="28"/>
        </w:rPr>
        <w:t>естественно-научного</w:t>
      </w:r>
      <w:proofErr w:type="spellEnd"/>
      <w:proofErr w:type="gramEnd"/>
      <w:r w:rsidRPr="00306820">
        <w:rPr>
          <w:szCs w:val="28"/>
        </w:rPr>
        <w:t xml:space="preserve"> образования в</w:t>
      </w:r>
      <w:r>
        <w:rPr>
          <w:szCs w:val="28"/>
        </w:rPr>
        <w:t xml:space="preserve"> </w:t>
      </w:r>
      <w:r w:rsidRPr="00306820">
        <w:rPr>
          <w:szCs w:val="28"/>
        </w:rPr>
        <w:t>Кировской области на период до 2030 года</w:t>
      </w:r>
      <w:r w:rsidR="003C3C54">
        <w:rPr>
          <w:szCs w:val="28"/>
        </w:rPr>
        <w:t xml:space="preserve"> (далее – р</w:t>
      </w:r>
      <w:r>
        <w:rPr>
          <w:szCs w:val="28"/>
        </w:rPr>
        <w:t>егиональный план мероприятий) являются</w:t>
      </w:r>
      <w:r w:rsidR="00F6056C" w:rsidRPr="00306820">
        <w:rPr>
          <w:szCs w:val="28"/>
        </w:rPr>
        <w:t>:</w:t>
      </w:r>
    </w:p>
    <w:p w:rsidR="00F6056C" w:rsidRPr="00F6056C" w:rsidRDefault="003B7F6D" w:rsidP="003B7F6D">
      <w:pPr>
        <w:spacing w:line="360" w:lineRule="auto"/>
        <w:rPr>
          <w:szCs w:val="28"/>
        </w:rPr>
      </w:pPr>
      <w:r>
        <w:rPr>
          <w:szCs w:val="28"/>
        </w:rPr>
        <w:t>1. П</w:t>
      </w:r>
      <w:r w:rsidR="00F6056C" w:rsidRPr="00F6056C">
        <w:rPr>
          <w:szCs w:val="28"/>
        </w:rPr>
        <w:t xml:space="preserve">овышение качества преподавания математики и </w:t>
      </w:r>
      <w:proofErr w:type="spellStart"/>
      <w:proofErr w:type="gramStart"/>
      <w:r w:rsidR="00F6056C" w:rsidRPr="00F6056C">
        <w:rPr>
          <w:szCs w:val="28"/>
        </w:rPr>
        <w:t>естественно-научных</w:t>
      </w:r>
      <w:proofErr w:type="spellEnd"/>
      <w:proofErr w:type="gramEnd"/>
      <w:r w:rsidR="00F6056C" w:rsidRPr="00F6056C">
        <w:rPr>
          <w:szCs w:val="28"/>
        </w:rPr>
        <w:t xml:space="preserve"> предметов в государственных и муниципальных о</w:t>
      </w:r>
      <w:r>
        <w:rPr>
          <w:szCs w:val="28"/>
        </w:rPr>
        <w:t>бщеобразовательных организациях.</w:t>
      </w:r>
    </w:p>
    <w:p w:rsidR="00F6056C" w:rsidRPr="00F6056C" w:rsidRDefault="003B7F6D" w:rsidP="003B7F6D">
      <w:pPr>
        <w:spacing w:line="360" w:lineRule="auto"/>
        <w:rPr>
          <w:szCs w:val="28"/>
        </w:rPr>
      </w:pPr>
      <w:r>
        <w:rPr>
          <w:szCs w:val="28"/>
        </w:rPr>
        <w:t>2. П</w:t>
      </w:r>
      <w:r w:rsidR="00F6056C" w:rsidRPr="00F6056C">
        <w:rPr>
          <w:szCs w:val="28"/>
        </w:rPr>
        <w:t xml:space="preserve">овышение качества подготовки учителей математики и </w:t>
      </w:r>
      <w:proofErr w:type="spellStart"/>
      <w:proofErr w:type="gramStart"/>
      <w:r w:rsidR="00F6056C" w:rsidRPr="00F6056C">
        <w:rPr>
          <w:szCs w:val="28"/>
        </w:rPr>
        <w:t>ес</w:t>
      </w:r>
      <w:r>
        <w:rPr>
          <w:szCs w:val="28"/>
        </w:rPr>
        <w:t>тественно-научных</w:t>
      </w:r>
      <w:proofErr w:type="spellEnd"/>
      <w:proofErr w:type="gramEnd"/>
      <w:r>
        <w:rPr>
          <w:szCs w:val="28"/>
        </w:rPr>
        <w:t xml:space="preserve"> предметов.</w:t>
      </w:r>
    </w:p>
    <w:p w:rsidR="00F6056C" w:rsidRDefault="003B7F6D" w:rsidP="003B7F6D">
      <w:pPr>
        <w:spacing w:line="360" w:lineRule="auto"/>
        <w:rPr>
          <w:szCs w:val="28"/>
        </w:rPr>
      </w:pPr>
      <w:r>
        <w:rPr>
          <w:szCs w:val="28"/>
        </w:rPr>
        <w:t>3. У</w:t>
      </w:r>
      <w:r w:rsidR="00F6056C" w:rsidRPr="00F6056C">
        <w:rPr>
          <w:szCs w:val="28"/>
        </w:rPr>
        <w:t xml:space="preserve">странение дефицита учителей математики и </w:t>
      </w:r>
      <w:proofErr w:type="spellStart"/>
      <w:proofErr w:type="gramStart"/>
      <w:r w:rsidR="00F6056C" w:rsidRPr="00F6056C">
        <w:rPr>
          <w:szCs w:val="28"/>
        </w:rPr>
        <w:t>естественно-научных</w:t>
      </w:r>
      <w:proofErr w:type="spellEnd"/>
      <w:proofErr w:type="gramEnd"/>
      <w:r w:rsidR="00F6056C" w:rsidRPr="00F6056C">
        <w:rPr>
          <w:szCs w:val="28"/>
        </w:rPr>
        <w:t xml:space="preserve"> предметов в государственных и муниципальных общеобразовательных организациях.</w:t>
      </w:r>
    </w:p>
    <w:p w:rsidR="003B7F6D" w:rsidRDefault="003B7F6D" w:rsidP="003B7F6D">
      <w:pPr>
        <w:spacing w:line="360" w:lineRule="auto"/>
        <w:rPr>
          <w:szCs w:val="28"/>
        </w:rPr>
      </w:pPr>
    </w:p>
    <w:p w:rsidR="00F13AC1" w:rsidRPr="003B7F6D" w:rsidRDefault="003B7F6D" w:rsidP="003B7F6D">
      <w:pPr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>2. </w:t>
      </w:r>
      <w:r w:rsidR="00F13AC1" w:rsidRPr="003B7F6D">
        <w:rPr>
          <w:b/>
          <w:szCs w:val="28"/>
        </w:rPr>
        <w:t>Показатели реализации регионального плана мероприятий</w:t>
      </w:r>
    </w:p>
    <w:p w:rsidR="00F13AC1" w:rsidRPr="00F13AC1" w:rsidRDefault="003B7F6D" w:rsidP="003B7F6D">
      <w:pPr>
        <w:pStyle w:val="af9"/>
        <w:spacing w:line="360" w:lineRule="auto"/>
        <w:ind w:left="0"/>
        <w:rPr>
          <w:szCs w:val="28"/>
        </w:rPr>
      </w:pPr>
      <w:r>
        <w:rPr>
          <w:szCs w:val="28"/>
        </w:rPr>
        <w:t>1. </w:t>
      </w:r>
      <w:r w:rsidR="00F13AC1" w:rsidRPr="00F13AC1">
        <w:rPr>
          <w:szCs w:val="28"/>
        </w:rPr>
        <w:t>Увеличен</w:t>
      </w:r>
      <w:r w:rsidR="00E932B6">
        <w:rPr>
          <w:szCs w:val="28"/>
        </w:rPr>
        <w:t>о</w:t>
      </w:r>
      <w:r w:rsidR="00F13AC1" w:rsidRPr="00F13AC1">
        <w:rPr>
          <w:szCs w:val="28"/>
        </w:rPr>
        <w:t xml:space="preserve"> количеств</w:t>
      </w:r>
      <w:r w:rsidR="00E932B6">
        <w:rPr>
          <w:szCs w:val="28"/>
        </w:rPr>
        <w:t>о</w:t>
      </w:r>
      <w:r w:rsidR="00F13AC1" w:rsidRPr="00F13AC1">
        <w:rPr>
          <w:szCs w:val="28"/>
        </w:rPr>
        <w:t xml:space="preserve"> обучающихся по образовательным программам основного общего и среднего общего образования, изучающих математику и </w:t>
      </w:r>
      <w:proofErr w:type="spellStart"/>
      <w:proofErr w:type="gramStart"/>
      <w:r w:rsidR="00F13AC1" w:rsidRPr="00F13AC1">
        <w:rPr>
          <w:szCs w:val="28"/>
        </w:rPr>
        <w:t>естественно-научные</w:t>
      </w:r>
      <w:proofErr w:type="spellEnd"/>
      <w:proofErr w:type="gramEnd"/>
      <w:r w:rsidR="00F13AC1" w:rsidRPr="00F13AC1">
        <w:rPr>
          <w:szCs w:val="28"/>
        </w:rPr>
        <w:t xml:space="preserve"> предметы углублённо или на профильном уровне не менее чем на 10 процентов ежегодно до 2030 года.</w:t>
      </w:r>
    </w:p>
    <w:p w:rsidR="00F13AC1" w:rsidRDefault="003B7F6D" w:rsidP="003B7F6D">
      <w:pPr>
        <w:pStyle w:val="af9"/>
        <w:spacing w:line="360" w:lineRule="auto"/>
        <w:ind w:left="0"/>
        <w:rPr>
          <w:szCs w:val="28"/>
        </w:rPr>
      </w:pPr>
      <w:r>
        <w:rPr>
          <w:szCs w:val="28"/>
        </w:rPr>
        <w:t>2. </w:t>
      </w:r>
      <w:r w:rsidR="00707FC1">
        <w:rPr>
          <w:szCs w:val="28"/>
        </w:rPr>
        <w:t>Обеспечено п</w:t>
      </w:r>
      <w:r w:rsidR="00F73620" w:rsidRPr="00160BAE">
        <w:rPr>
          <w:szCs w:val="28"/>
        </w:rPr>
        <w:t>овышени</w:t>
      </w:r>
      <w:r w:rsidR="00F73620">
        <w:rPr>
          <w:szCs w:val="28"/>
        </w:rPr>
        <w:t>е</w:t>
      </w:r>
      <w:r w:rsidR="00F73620" w:rsidRPr="00160BAE">
        <w:rPr>
          <w:szCs w:val="28"/>
        </w:rPr>
        <w:t xml:space="preserve"> квалификации </w:t>
      </w:r>
      <w:r w:rsidR="00F73620">
        <w:rPr>
          <w:szCs w:val="28"/>
        </w:rPr>
        <w:t xml:space="preserve">по программам, </w:t>
      </w:r>
      <w:r w:rsidR="00F73620" w:rsidRPr="00160BAE">
        <w:rPr>
          <w:szCs w:val="28"/>
        </w:rPr>
        <w:t>разработанны</w:t>
      </w:r>
      <w:r w:rsidR="00F73620">
        <w:rPr>
          <w:szCs w:val="28"/>
        </w:rPr>
        <w:t>м</w:t>
      </w:r>
      <w:r w:rsidR="00F73620" w:rsidRPr="00160BAE">
        <w:rPr>
          <w:szCs w:val="28"/>
        </w:rPr>
        <w:t xml:space="preserve"> ведущими вузами</w:t>
      </w:r>
      <w:r w:rsidR="00F73620">
        <w:rPr>
          <w:szCs w:val="28"/>
        </w:rPr>
        <w:t xml:space="preserve"> не менее 200 </w:t>
      </w:r>
      <w:r w:rsidR="00F73620" w:rsidRPr="00160BAE">
        <w:rPr>
          <w:szCs w:val="28"/>
        </w:rPr>
        <w:t xml:space="preserve">учителей математики, физики, химии и биологии, </w:t>
      </w:r>
      <w:r w:rsidR="00F73620">
        <w:rPr>
          <w:szCs w:val="28"/>
        </w:rPr>
        <w:t>ежегодно, начиная с 2025 года.</w:t>
      </w:r>
    </w:p>
    <w:p w:rsidR="00F73620" w:rsidRDefault="003B7F6D" w:rsidP="003B7F6D">
      <w:pPr>
        <w:pStyle w:val="af9"/>
        <w:spacing w:line="360" w:lineRule="auto"/>
        <w:ind w:left="0"/>
        <w:rPr>
          <w:szCs w:val="28"/>
        </w:rPr>
      </w:pPr>
      <w:r>
        <w:rPr>
          <w:szCs w:val="28"/>
        </w:rPr>
        <w:t>3. </w:t>
      </w:r>
      <w:r w:rsidR="00F73620">
        <w:rPr>
          <w:szCs w:val="28"/>
        </w:rPr>
        <w:t>Создан</w:t>
      </w:r>
      <w:r w:rsidR="00707FC1">
        <w:rPr>
          <w:szCs w:val="28"/>
        </w:rPr>
        <w:t>ы</w:t>
      </w:r>
      <w:r w:rsidR="00F73620">
        <w:rPr>
          <w:szCs w:val="28"/>
        </w:rPr>
        <w:t xml:space="preserve"> </w:t>
      </w:r>
      <w:r w:rsidR="00707FC1">
        <w:rPr>
          <w:szCs w:val="28"/>
        </w:rPr>
        <w:t xml:space="preserve">3 </w:t>
      </w:r>
      <w:proofErr w:type="spellStart"/>
      <w:r w:rsidR="00E932B6" w:rsidRPr="00160BAE">
        <w:rPr>
          <w:szCs w:val="28"/>
        </w:rPr>
        <w:t>стажировочны</w:t>
      </w:r>
      <w:r w:rsidR="00707FC1">
        <w:rPr>
          <w:szCs w:val="28"/>
        </w:rPr>
        <w:t>е</w:t>
      </w:r>
      <w:proofErr w:type="spellEnd"/>
      <w:r w:rsidR="00E932B6" w:rsidRPr="00160BAE">
        <w:rPr>
          <w:szCs w:val="28"/>
        </w:rPr>
        <w:t xml:space="preserve"> площад</w:t>
      </w:r>
      <w:r w:rsidR="00707FC1">
        <w:rPr>
          <w:szCs w:val="28"/>
        </w:rPr>
        <w:t>ки</w:t>
      </w:r>
      <w:r w:rsidR="00E932B6" w:rsidRPr="00160BAE">
        <w:rPr>
          <w:szCs w:val="28"/>
        </w:rPr>
        <w:t xml:space="preserve"> для дополнительного профессионального образования учителей математики, физики, информатики, химии и биологии на базе областных государственных об</w:t>
      </w:r>
      <w:r w:rsidR="00E932B6">
        <w:rPr>
          <w:szCs w:val="28"/>
        </w:rPr>
        <w:t xml:space="preserve">щеобразовательных организаций города </w:t>
      </w:r>
      <w:r w:rsidR="00E932B6" w:rsidRPr="00160BAE">
        <w:rPr>
          <w:szCs w:val="28"/>
        </w:rPr>
        <w:t>Кирова</w:t>
      </w:r>
      <w:r w:rsidR="00707FC1">
        <w:rPr>
          <w:szCs w:val="28"/>
        </w:rPr>
        <w:t xml:space="preserve"> в 2025 году</w:t>
      </w:r>
      <w:r w:rsidR="00E932B6">
        <w:rPr>
          <w:szCs w:val="28"/>
        </w:rPr>
        <w:t>.</w:t>
      </w:r>
    </w:p>
    <w:p w:rsidR="00E932B6" w:rsidRDefault="003B7F6D" w:rsidP="003B7F6D">
      <w:pPr>
        <w:pStyle w:val="af9"/>
        <w:spacing w:line="360" w:lineRule="auto"/>
        <w:ind w:left="0"/>
        <w:rPr>
          <w:szCs w:val="28"/>
        </w:rPr>
      </w:pPr>
      <w:r>
        <w:rPr>
          <w:szCs w:val="28"/>
        </w:rPr>
        <w:t>4. </w:t>
      </w:r>
      <w:proofErr w:type="gramStart"/>
      <w:r w:rsidR="00707FC1">
        <w:rPr>
          <w:szCs w:val="28"/>
        </w:rPr>
        <w:t>К 2030 году увеличена до 35 процентов доля выбравших единый государственный экзамен по профильной математике, химии, физике, биологии и информатике (по сравнению с 2023 годом)</w:t>
      </w:r>
      <w:r w:rsidR="00E932B6">
        <w:rPr>
          <w:szCs w:val="28"/>
        </w:rPr>
        <w:t>.</w:t>
      </w:r>
      <w:proofErr w:type="gramEnd"/>
    </w:p>
    <w:p w:rsidR="00E932B6" w:rsidRDefault="003B7F6D" w:rsidP="003B7F6D">
      <w:pPr>
        <w:pStyle w:val="af9"/>
        <w:spacing w:line="360" w:lineRule="auto"/>
        <w:ind w:left="0"/>
        <w:rPr>
          <w:szCs w:val="28"/>
        </w:rPr>
      </w:pPr>
      <w:r>
        <w:rPr>
          <w:szCs w:val="28"/>
        </w:rPr>
        <w:t>5. </w:t>
      </w:r>
      <w:r w:rsidR="00707FC1">
        <w:rPr>
          <w:szCs w:val="28"/>
        </w:rPr>
        <w:t>К 2030 году увеличена до 30 процентов доля учителей математик, химии, физики, биологии в возрасте до 35 лет (по сравнению с 2023 годом).</w:t>
      </w:r>
    </w:p>
    <w:p w:rsidR="00707FC1" w:rsidRPr="00F13AC1" w:rsidRDefault="003B7F6D" w:rsidP="003B7F6D">
      <w:pPr>
        <w:pStyle w:val="af9"/>
        <w:spacing w:line="360" w:lineRule="auto"/>
        <w:ind w:left="0"/>
        <w:rPr>
          <w:szCs w:val="28"/>
        </w:rPr>
      </w:pPr>
      <w:r>
        <w:rPr>
          <w:szCs w:val="28"/>
        </w:rPr>
        <w:t>6. </w:t>
      </w:r>
      <w:r w:rsidR="00707FC1">
        <w:rPr>
          <w:szCs w:val="28"/>
        </w:rPr>
        <w:t>Увеличено к 2030 году количество договоров о целевом обучении, заключ</w:t>
      </w:r>
      <w:r>
        <w:rPr>
          <w:szCs w:val="28"/>
        </w:rPr>
        <w:t>е</w:t>
      </w:r>
      <w:r w:rsidR="00707FC1">
        <w:rPr>
          <w:szCs w:val="28"/>
        </w:rPr>
        <w:t xml:space="preserve">нных выпускниками профильных психолого-педагогических классов, поступивших на </w:t>
      </w:r>
      <w:proofErr w:type="gramStart"/>
      <w:r w:rsidR="00707FC1">
        <w:rPr>
          <w:szCs w:val="28"/>
        </w:rPr>
        <w:t>обучение по направлениям</w:t>
      </w:r>
      <w:proofErr w:type="gramEnd"/>
      <w:r w:rsidR="00707FC1">
        <w:rPr>
          <w:szCs w:val="28"/>
        </w:rPr>
        <w:t xml:space="preserve"> подготовки </w:t>
      </w:r>
      <w:r w:rsidR="00F27898">
        <w:rPr>
          <w:szCs w:val="28"/>
        </w:rPr>
        <w:t>(специальностям) высшего образования в области образования, не менее чем в 3 раза по сравнению с 2024 годом.</w:t>
      </w:r>
    </w:p>
    <w:p w:rsidR="00F6056C" w:rsidRDefault="00F6056C" w:rsidP="003B7F6D">
      <w:pPr>
        <w:rPr>
          <w:szCs w:val="28"/>
        </w:rPr>
      </w:pPr>
    </w:p>
    <w:p w:rsidR="003B7F6D" w:rsidRDefault="003B7F6D" w:rsidP="003B7F6D">
      <w:pPr>
        <w:rPr>
          <w:szCs w:val="28"/>
        </w:rPr>
      </w:pPr>
    </w:p>
    <w:p w:rsidR="003B7F6D" w:rsidRDefault="003B7F6D" w:rsidP="003B7F6D">
      <w:pPr>
        <w:rPr>
          <w:szCs w:val="28"/>
        </w:rPr>
      </w:pPr>
    </w:p>
    <w:p w:rsidR="003B7F6D" w:rsidRPr="00F13AC1" w:rsidRDefault="003B7F6D" w:rsidP="003B7F6D">
      <w:pPr>
        <w:rPr>
          <w:szCs w:val="28"/>
        </w:rPr>
      </w:pPr>
    </w:p>
    <w:p w:rsidR="00160BAE" w:rsidRPr="00F13AC1" w:rsidRDefault="00160BAE" w:rsidP="003B7F6D">
      <w:pPr>
        <w:rPr>
          <w:szCs w:val="28"/>
        </w:rPr>
      </w:pPr>
    </w:p>
    <w:p w:rsidR="00814FEE" w:rsidRPr="003B7F6D" w:rsidRDefault="003B7F6D" w:rsidP="003B7F6D">
      <w:pPr>
        <w:rPr>
          <w:b/>
          <w:szCs w:val="28"/>
        </w:rPr>
      </w:pPr>
      <w:r>
        <w:rPr>
          <w:b/>
          <w:szCs w:val="28"/>
        </w:rPr>
        <w:lastRenderedPageBreak/>
        <w:t>3. </w:t>
      </w:r>
      <w:r w:rsidR="00814FEE" w:rsidRPr="003B7F6D">
        <w:rPr>
          <w:b/>
          <w:szCs w:val="28"/>
        </w:rPr>
        <w:t xml:space="preserve">Мероприятия </w:t>
      </w:r>
      <w:r w:rsidR="003C3C54" w:rsidRPr="003B7F6D">
        <w:rPr>
          <w:b/>
          <w:szCs w:val="28"/>
        </w:rPr>
        <w:t>р</w:t>
      </w:r>
      <w:r w:rsidR="00306820" w:rsidRPr="003B7F6D">
        <w:rPr>
          <w:b/>
          <w:szCs w:val="28"/>
        </w:rPr>
        <w:t xml:space="preserve">егионального плана мероприятий </w:t>
      </w:r>
    </w:p>
    <w:p w:rsidR="00160BAE" w:rsidRPr="00160BAE" w:rsidRDefault="00160BAE" w:rsidP="00160BAE">
      <w:pPr>
        <w:pStyle w:val="af9"/>
        <w:ind w:left="1069" w:firstLine="0"/>
        <w:rPr>
          <w:szCs w:val="28"/>
        </w:rPr>
      </w:pPr>
    </w:p>
    <w:tbl>
      <w:tblPr>
        <w:tblStyle w:val="af8"/>
        <w:tblW w:w="4996" w:type="pct"/>
        <w:tblLook w:val="04A0"/>
      </w:tblPr>
      <w:tblGrid>
        <w:gridCol w:w="1090"/>
        <w:gridCol w:w="4828"/>
        <w:gridCol w:w="2553"/>
        <w:gridCol w:w="3138"/>
        <w:gridCol w:w="3165"/>
      </w:tblGrid>
      <w:tr w:rsidR="000B7B68" w:rsidRPr="005B5571" w:rsidTr="003B7F6D">
        <w:trPr>
          <w:tblHeader/>
        </w:trPr>
        <w:tc>
          <w:tcPr>
            <w:tcW w:w="369" w:type="pct"/>
          </w:tcPr>
          <w:p w:rsidR="00814FEE" w:rsidRPr="00160BAE" w:rsidRDefault="00814FEE" w:rsidP="003B7F6D">
            <w:pPr>
              <w:ind w:left="22" w:right="29" w:hanging="22"/>
              <w:jc w:val="center"/>
              <w:rPr>
                <w:b/>
                <w:color w:val="000000"/>
                <w:szCs w:val="28"/>
              </w:rPr>
            </w:pPr>
            <w:r w:rsidRPr="00160BAE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634" w:type="pct"/>
          </w:tcPr>
          <w:p w:rsidR="00814FEE" w:rsidRPr="00160BAE" w:rsidRDefault="00814FEE" w:rsidP="003B7F6D">
            <w:pPr>
              <w:ind w:left="22" w:right="29" w:hanging="22"/>
              <w:jc w:val="center"/>
              <w:rPr>
                <w:b/>
                <w:color w:val="000000"/>
                <w:szCs w:val="28"/>
              </w:rPr>
            </w:pPr>
            <w:r w:rsidRPr="00160BAE">
              <w:rPr>
                <w:b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864" w:type="pct"/>
          </w:tcPr>
          <w:p w:rsidR="00814FEE" w:rsidRPr="00160BAE" w:rsidRDefault="00814FEE" w:rsidP="003B7F6D">
            <w:pPr>
              <w:pStyle w:val="Default"/>
              <w:ind w:left="22" w:right="29" w:hanging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Pr="00160BAE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062" w:type="pct"/>
          </w:tcPr>
          <w:p w:rsidR="00814FEE" w:rsidRPr="00160BAE" w:rsidRDefault="003B7F6D" w:rsidP="003B7F6D">
            <w:pPr>
              <w:pStyle w:val="Default"/>
              <w:ind w:left="22" w:right="29" w:hanging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исполнения</w:t>
            </w:r>
          </w:p>
        </w:tc>
        <w:tc>
          <w:tcPr>
            <w:tcW w:w="1071" w:type="pct"/>
          </w:tcPr>
          <w:p w:rsidR="00814FEE" w:rsidRPr="00160BAE" w:rsidRDefault="00814FEE" w:rsidP="003B7F6D">
            <w:pPr>
              <w:pStyle w:val="Default"/>
              <w:ind w:left="22" w:right="29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33F71" w:rsidRPr="005B5571" w:rsidTr="00F22C94">
        <w:tc>
          <w:tcPr>
            <w:tcW w:w="369" w:type="pct"/>
          </w:tcPr>
          <w:p w:rsidR="00433F71" w:rsidRPr="00160BAE" w:rsidRDefault="00433F71" w:rsidP="009164C0">
            <w:pPr>
              <w:ind w:left="22" w:right="29" w:hanging="22"/>
              <w:rPr>
                <w:szCs w:val="28"/>
              </w:rPr>
            </w:pPr>
          </w:p>
        </w:tc>
        <w:tc>
          <w:tcPr>
            <w:tcW w:w="4631" w:type="pct"/>
            <w:gridSpan w:val="4"/>
          </w:tcPr>
          <w:p w:rsidR="00433F71" w:rsidRPr="00160BAE" w:rsidRDefault="00433F71" w:rsidP="00ED028E">
            <w:pPr>
              <w:ind w:left="360" w:right="29" w:firstLine="0"/>
              <w:jc w:val="center"/>
              <w:rPr>
                <w:b/>
                <w:bCs/>
                <w:szCs w:val="28"/>
              </w:rPr>
            </w:pPr>
            <w:r w:rsidRPr="00160BAE">
              <w:rPr>
                <w:b/>
                <w:bCs/>
                <w:szCs w:val="28"/>
                <w:lang w:val="en-US"/>
              </w:rPr>
              <w:t>I</w:t>
            </w:r>
            <w:r w:rsidRPr="00160BAE">
              <w:rPr>
                <w:b/>
                <w:bCs/>
                <w:szCs w:val="28"/>
              </w:rPr>
              <w:t xml:space="preserve">. Повышение качества подготовки учителей математики и </w:t>
            </w:r>
            <w:proofErr w:type="spellStart"/>
            <w:r w:rsidRPr="00160BAE">
              <w:rPr>
                <w:b/>
                <w:bCs/>
                <w:szCs w:val="28"/>
              </w:rPr>
              <w:t>естественно-научных</w:t>
            </w:r>
            <w:proofErr w:type="spellEnd"/>
            <w:r w:rsidRPr="00160BAE">
              <w:rPr>
                <w:b/>
                <w:bCs/>
                <w:szCs w:val="28"/>
              </w:rPr>
              <w:t xml:space="preserve"> предметов </w:t>
            </w:r>
            <w:r w:rsidRPr="00160BAE">
              <w:rPr>
                <w:b/>
                <w:bCs/>
                <w:szCs w:val="28"/>
              </w:rPr>
              <w:br/>
              <w:t>и устранение дефицита таких учителей в общеобразовательных организациях</w:t>
            </w:r>
          </w:p>
        </w:tc>
      </w:tr>
      <w:tr w:rsidR="000B7B68" w:rsidRPr="005B5571" w:rsidTr="00F22C94">
        <w:tc>
          <w:tcPr>
            <w:tcW w:w="369" w:type="pct"/>
          </w:tcPr>
          <w:p w:rsidR="00814FEE" w:rsidRPr="00160BAE" w:rsidRDefault="00814FEE" w:rsidP="005138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</w:t>
            </w:r>
          </w:p>
        </w:tc>
        <w:tc>
          <w:tcPr>
            <w:tcW w:w="1634" w:type="pct"/>
          </w:tcPr>
          <w:p w:rsidR="00814FEE" w:rsidRPr="00160BAE" w:rsidRDefault="00814FEE" w:rsidP="00F22C94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Создание </w:t>
            </w:r>
            <w:r w:rsidR="00E9604A" w:rsidRPr="00160BAE">
              <w:rPr>
                <w:szCs w:val="28"/>
              </w:rPr>
              <w:t xml:space="preserve">и обеспечение функционирования </w:t>
            </w:r>
            <w:proofErr w:type="spellStart"/>
            <w:r w:rsidR="00E9604A" w:rsidRPr="00160BAE">
              <w:rPr>
                <w:szCs w:val="28"/>
              </w:rPr>
              <w:t>стажировочных</w:t>
            </w:r>
            <w:proofErr w:type="spellEnd"/>
            <w:r w:rsidR="00E9604A" w:rsidRPr="00160BAE">
              <w:rPr>
                <w:szCs w:val="28"/>
              </w:rPr>
              <w:t xml:space="preserve"> площадок для дополнительного профессионального образования учителей математики, физики, </w:t>
            </w:r>
            <w:r w:rsidR="002E0E94" w:rsidRPr="00160BAE">
              <w:rPr>
                <w:szCs w:val="28"/>
              </w:rPr>
              <w:t xml:space="preserve">информатики, </w:t>
            </w:r>
            <w:r w:rsidR="00E9604A" w:rsidRPr="00160BAE">
              <w:rPr>
                <w:szCs w:val="28"/>
              </w:rPr>
              <w:t xml:space="preserve">химии и биологии </w:t>
            </w:r>
            <w:r w:rsidR="00433F71" w:rsidRPr="00160BAE">
              <w:rPr>
                <w:szCs w:val="28"/>
              </w:rPr>
              <w:t xml:space="preserve">на базе </w:t>
            </w:r>
            <w:r w:rsidR="00E9604A" w:rsidRPr="00160BAE">
              <w:rPr>
                <w:szCs w:val="28"/>
              </w:rPr>
              <w:t>областных государственных об</w:t>
            </w:r>
            <w:r w:rsidR="00160BAE">
              <w:rPr>
                <w:szCs w:val="28"/>
              </w:rPr>
              <w:t xml:space="preserve">щеобразовательных организаций города </w:t>
            </w:r>
            <w:r w:rsidR="00E9604A" w:rsidRPr="00160BAE">
              <w:rPr>
                <w:szCs w:val="28"/>
              </w:rPr>
              <w:t xml:space="preserve">Кирова, являющихся </w:t>
            </w:r>
            <w:r w:rsidR="00433F71" w:rsidRPr="00160BAE">
              <w:rPr>
                <w:szCs w:val="28"/>
              </w:rPr>
              <w:t>профильны</w:t>
            </w:r>
            <w:r w:rsidR="00E9604A" w:rsidRPr="00160BAE">
              <w:rPr>
                <w:szCs w:val="28"/>
              </w:rPr>
              <w:t>ми</w:t>
            </w:r>
            <w:r w:rsidR="00433F71" w:rsidRPr="00160BAE">
              <w:rPr>
                <w:szCs w:val="28"/>
              </w:rPr>
              <w:t xml:space="preserve"> ресурсны</w:t>
            </w:r>
            <w:r w:rsidR="00E9604A" w:rsidRPr="00160BAE">
              <w:rPr>
                <w:szCs w:val="28"/>
              </w:rPr>
              <w:t>ми</w:t>
            </w:r>
            <w:r w:rsidR="00433F71" w:rsidRPr="00160BAE">
              <w:rPr>
                <w:szCs w:val="28"/>
              </w:rPr>
              <w:t xml:space="preserve"> цент</w:t>
            </w:r>
            <w:r w:rsidR="0023770E" w:rsidRPr="00160BAE">
              <w:rPr>
                <w:szCs w:val="28"/>
              </w:rPr>
              <w:t>р</w:t>
            </w:r>
            <w:r w:rsidR="00E9604A" w:rsidRPr="00160BAE">
              <w:rPr>
                <w:szCs w:val="28"/>
              </w:rPr>
              <w:t xml:space="preserve">ами для </w:t>
            </w:r>
            <w:r w:rsidR="00160BAE">
              <w:rPr>
                <w:szCs w:val="28"/>
              </w:rPr>
              <w:t>общеобразовательных организаций</w:t>
            </w:r>
            <w:r w:rsidR="00E9604A" w:rsidRPr="00160BAE">
              <w:rPr>
                <w:szCs w:val="28"/>
              </w:rPr>
              <w:t xml:space="preserve"> Кировской области (далее – ПРЦ)</w:t>
            </w:r>
            <w:r w:rsidR="00433F71" w:rsidRPr="00160BAE">
              <w:rPr>
                <w:szCs w:val="28"/>
              </w:rPr>
              <w:t xml:space="preserve"> </w:t>
            </w:r>
          </w:p>
        </w:tc>
        <w:tc>
          <w:tcPr>
            <w:tcW w:w="864" w:type="pct"/>
          </w:tcPr>
          <w:p w:rsidR="00160BAE" w:rsidRDefault="00814FEE" w:rsidP="00160BAE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</w:t>
            </w:r>
            <w:r w:rsidR="0023770E" w:rsidRPr="00160BAE">
              <w:rPr>
                <w:szCs w:val="28"/>
              </w:rPr>
              <w:t>5</w:t>
            </w:r>
            <w:r w:rsidR="002F60BE" w:rsidRPr="00160BAE">
              <w:rPr>
                <w:szCs w:val="28"/>
              </w:rPr>
              <w:t xml:space="preserve"> год</w:t>
            </w:r>
            <w:r w:rsidR="00160BAE">
              <w:rPr>
                <w:szCs w:val="28"/>
              </w:rPr>
              <w:t xml:space="preserve">, </w:t>
            </w:r>
          </w:p>
          <w:p w:rsidR="00814FEE" w:rsidRPr="00160BAE" w:rsidRDefault="00160BAE" w:rsidP="00160BAE">
            <w:pPr>
              <w:ind w:left="22" w:right="29" w:hanging="22"/>
              <w:jc w:val="center"/>
              <w:rPr>
                <w:szCs w:val="28"/>
                <w:lang w:val="en-US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814FEE" w:rsidRPr="00160BAE" w:rsidRDefault="003C3C54" w:rsidP="00F22C94">
            <w:pPr>
              <w:ind w:left="22" w:right="29" w:hanging="22"/>
              <w:jc w:val="left"/>
              <w:rPr>
                <w:szCs w:val="28"/>
                <w:lang w:val="en-US"/>
              </w:rPr>
            </w:pPr>
            <w:r w:rsidRPr="00160BAE">
              <w:rPr>
                <w:szCs w:val="28"/>
              </w:rPr>
              <w:t xml:space="preserve">обеспечение функционирования </w:t>
            </w:r>
            <w:r>
              <w:rPr>
                <w:szCs w:val="28"/>
              </w:rPr>
              <w:br/>
            </w:r>
            <w:r w:rsidR="0023770E" w:rsidRPr="00160BAE">
              <w:rPr>
                <w:szCs w:val="28"/>
              </w:rPr>
              <w:t xml:space="preserve">3 </w:t>
            </w:r>
            <w:proofErr w:type="spellStart"/>
            <w:r w:rsidR="00F22C94">
              <w:rPr>
                <w:szCs w:val="28"/>
              </w:rPr>
              <w:t>стажировочных</w:t>
            </w:r>
            <w:proofErr w:type="spellEnd"/>
            <w:r w:rsidR="00160BAE">
              <w:rPr>
                <w:szCs w:val="28"/>
              </w:rPr>
              <w:t xml:space="preserve"> </w:t>
            </w:r>
            <w:r w:rsidR="0023770E" w:rsidRPr="00160BAE">
              <w:rPr>
                <w:szCs w:val="28"/>
              </w:rPr>
              <w:t>площад</w:t>
            </w:r>
            <w:r w:rsidR="00F22C94">
              <w:rPr>
                <w:szCs w:val="28"/>
              </w:rPr>
              <w:t>ок</w:t>
            </w:r>
          </w:p>
        </w:tc>
        <w:tc>
          <w:tcPr>
            <w:tcW w:w="1071" w:type="pct"/>
          </w:tcPr>
          <w:p w:rsidR="00814FEE" w:rsidRPr="00160BAE" w:rsidRDefault="00814FEE" w:rsidP="00E024D8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(далее – ИРО), общеобразовательные организации</w:t>
            </w:r>
            <w:r w:rsidR="00160BAE">
              <w:rPr>
                <w:szCs w:val="28"/>
              </w:rPr>
              <w:t xml:space="preserve"> </w:t>
            </w:r>
            <w:r w:rsidR="00160BAE" w:rsidRPr="00160BAE">
              <w:rPr>
                <w:szCs w:val="28"/>
              </w:rPr>
              <w:t>Кировской области</w:t>
            </w:r>
            <w:r w:rsidR="00160BAE">
              <w:rPr>
                <w:szCs w:val="28"/>
              </w:rPr>
              <w:t xml:space="preserve"> (далее – общеобразовательные организации)</w:t>
            </w:r>
          </w:p>
        </w:tc>
      </w:tr>
      <w:tr w:rsidR="000B7B68" w:rsidRPr="005B5571" w:rsidTr="00F22C94">
        <w:tc>
          <w:tcPr>
            <w:tcW w:w="369" w:type="pct"/>
          </w:tcPr>
          <w:p w:rsidR="00814FEE" w:rsidRPr="00160BAE" w:rsidRDefault="00814FEE" w:rsidP="005138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1.2</w:t>
            </w:r>
          </w:p>
        </w:tc>
        <w:tc>
          <w:tcPr>
            <w:tcW w:w="1634" w:type="pct"/>
          </w:tcPr>
          <w:p w:rsidR="00814FEE" w:rsidRPr="00160BAE" w:rsidRDefault="00814FEE" w:rsidP="00CE1B55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60BAE">
              <w:rPr>
                <w:rFonts w:eastAsia="Calibri" w:cs="Times New Roman"/>
                <w:color w:val="000000"/>
                <w:szCs w:val="28"/>
              </w:rPr>
              <w:t xml:space="preserve">Организация и проведение профессиональной переподготовки учителей-предметников </w:t>
            </w:r>
            <w:r w:rsidRPr="00160BAE">
              <w:rPr>
                <w:rFonts w:eastAsia="Calibri" w:cs="Times New Roman"/>
                <w:szCs w:val="28"/>
              </w:rPr>
              <w:t>с непрофильным педагогическим образованием:</w:t>
            </w:r>
          </w:p>
          <w:p w:rsidR="00814FEE" w:rsidRPr="00160BAE" w:rsidRDefault="00814FEE" w:rsidP="00CE1B55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160BAE">
              <w:rPr>
                <w:rFonts w:eastAsia="Calibri" w:cs="Times New Roman"/>
                <w:szCs w:val="28"/>
              </w:rPr>
              <w:t xml:space="preserve">- по математике «Теория и методика преподавания математики в </w:t>
            </w:r>
            <w:r w:rsidRPr="00160BAE">
              <w:rPr>
                <w:rFonts w:eastAsia="Calibri" w:cs="Times New Roman"/>
                <w:szCs w:val="28"/>
              </w:rPr>
              <w:lastRenderedPageBreak/>
              <w:t xml:space="preserve">образовательной организации»; </w:t>
            </w:r>
          </w:p>
          <w:p w:rsidR="00814FEE" w:rsidRPr="00160BAE" w:rsidRDefault="00814FEE" w:rsidP="00CE1B55">
            <w:pPr>
              <w:ind w:left="22" w:right="29" w:hanging="22"/>
              <w:rPr>
                <w:szCs w:val="28"/>
              </w:rPr>
            </w:pPr>
            <w:r w:rsidRPr="00160BAE">
              <w:rPr>
                <w:rFonts w:eastAsia="Calibri" w:cs="Times New Roman"/>
                <w:szCs w:val="28"/>
              </w:rPr>
              <w:t>- по физике «Теория и методика преподавания физики в образовательной организации»</w:t>
            </w:r>
          </w:p>
        </w:tc>
        <w:tc>
          <w:tcPr>
            <w:tcW w:w="864" w:type="pct"/>
          </w:tcPr>
          <w:p w:rsidR="00814FEE" w:rsidRPr="00160BAE" w:rsidRDefault="00814FEE" w:rsidP="00B67100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год,</w:t>
            </w:r>
          </w:p>
          <w:p w:rsidR="00814FEE" w:rsidRPr="00160BAE" w:rsidRDefault="00814FEE" w:rsidP="00B67100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814FEE" w:rsidRPr="00160BAE" w:rsidRDefault="00160BAE" w:rsidP="003E6373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2735A" w:rsidRPr="00160BAE">
              <w:rPr>
                <w:szCs w:val="28"/>
              </w:rPr>
              <w:t xml:space="preserve">е менее </w:t>
            </w:r>
            <w:r w:rsidR="003E6373" w:rsidRPr="00160BAE">
              <w:rPr>
                <w:szCs w:val="28"/>
              </w:rPr>
              <w:t>2</w:t>
            </w:r>
            <w:r w:rsidR="00D2735A" w:rsidRPr="00160BAE">
              <w:rPr>
                <w:szCs w:val="28"/>
              </w:rPr>
              <w:t>0 человек</w:t>
            </w:r>
            <w:r w:rsidR="002F60BE" w:rsidRPr="00160BAE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="002F60BE" w:rsidRPr="00160BAE">
              <w:rPr>
                <w:szCs w:val="28"/>
              </w:rPr>
              <w:t>в год</w:t>
            </w:r>
          </w:p>
        </w:tc>
        <w:tc>
          <w:tcPr>
            <w:tcW w:w="1071" w:type="pct"/>
          </w:tcPr>
          <w:p w:rsidR="00814FEE" w:rsidRPr="00160BAE" w:rsidRDefault="00814FEE" w:rsidP="0005315B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1.3</w:t>
            </w:r>
          </w:p>
        </w:tc>
        <w:tc>
          <w:tcPr>
            <w:tcW w:w="1634" w:type="pct"/>
          </w:tcPr>
          <w:p w:rsidR="003E6373" w:rsidRPr="00160BAE" w:rsidRDefault="003E6373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Разработка программ повышения квалификации для педагогических работников дошкольного образования (воспитатели, педагоги-психологи и др.),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исследовательского опыта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естественно-научной</w:t>
            </w:r>
            <w:proofErr w:type="spellEnd"/>
            <w:proofErr w:type="gramEnd"/>
            <w:r w:rsidRPr="00160BAE">
              <w:rPr>
                <w:szCs w:val="28"/>
              </w:rPr>
              <w:t xml:space="preserve"> направленности</w:t>
            </w:r>
          </w:p>
        </w:tc>
        <w:tc>
          <w:tcPr>
            <w:tcW w:w="864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</w:t>
            </w:r>
          </w:p>
        </w:tc>
        <w:tc>
          <w:tcPr>
            <w:tcW w:w="1062" w:type="pct"/>
          </w:tcPr>
          <w:p w:rsidR="003E6373" w:rsidRPr="00160BAE" w:rsidRDefault="003E6373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2 программы</w:t>
            </w:r>
          </w:p>
        </w:tc>
        <w:tc>
          <w:tcPr>
            <w:tcW w:w="1071" w:type="pct"/>
          </w:tcPr>
          <w:p w:rsidR="003E6373" w:rsidRPr="00160BAE" w:rsidRDefault="007D7E7B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1.4</w:t>
            </w:r>
          </w:p>
        </w:tc>
        <w:tc>
          <w:tcPr>
            <w:tcW w:w="1634" w:type="pct"/>
          </w:tcPr>
          <w:p w:rsidR="003E6373" w:rsidRPr="00160BAE" w:rsidRDefault="003E6373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Реализация программ повышения квалификации для педагогических работников дошкольного образования (воспитатели, педагоги-психологи и др.), начального общего образования и педагогов дополнительного образования для </w:t>
            </w:r>
            <w:r w:rsidRPr="00160BAE">
              <w:rPr>
                <w:szCs w:val="28"/>
              </w:rPr>
              <w:lastRenderedPageBreak/>
              <w:t xml:space="preserve">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исследовательского опыта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естественно-научной</w:t>
            </w:r>
            <w:proofErr w:type="spellEnd"/>
            <w:proofErr w:type="gramEnd"/>
            <w:r w:rsidRPr="00160BAE">
              <w:rPr>
                <w:szCs w:val="28"/>
              </w:rPr>
              <w:t xml:space="preserve"> направленности</w:t>
            </w:r>
          </w:p>
        </w:tc>
        <w:tc>
          <w:tcPr>
            <w:tcW w:w="864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2026,</w:t>
            </w:r>
          </w:p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3E6373" w:rsidRPr="00160BAE" w:rsidRDefault="003E6373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50 человек</w:t>
            </w:r>
            <w:r w:rsidR="002F60BE" w:rsidRPr="00160BAE">
              <w:rPr>
                <w:szCs w:val="28"/>
              </w:rPr>
              <w:t xml:space="preserve"> в год</w:t>
            </w:r>
          </w:p>
        </w:tc>
        <w:tc>
          <w:tcPr>
            <w:tcW w:w="1071" w:type="pct"/>
          </w:tcPr>
          <w:p w:rsidR="003E6373" w:rsidRPr="00160BAE" w:rsidRDefault="003E6373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1.5</w:t>
            </w:r>
          </w:p>
        </w:tc>
        <w:tc>
          <w:tcPr>
            <w:tcW w:w="1634" w:type="pct"/>
          </w:tcPr>
          <w:p w:rsidR="003E6373" w:rsidRPr="00160BAE" w:rsidRDefault="003E6373" w:rsidP="00973BA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Разработка на базе </w:t>
            </w:r>
            <w:r w:rsidR="00E07A9E" w:rsidRPr="00160BAE">
              <w:rPr>
                <w:szCs w:val="28"/>
              </w:rPr>
              <w:t xml:space="preserve">ФГБОУ </w:t>
            </w:r>
            <w:proofErr w:type="gramStart"/>
            <w:r w:rsidR="00E07A9E" w:rsidRPr="00160BAE">
              <w:rPr>
                <w:szCs w:val="28"/>
              </w:rPr>
              <w:t>ВО</w:t>
            </w:r>
            <w:proofErr w:type="gramEnd"/>
            <w:r w:rsidR="00E07A9E" w:rsidRPr="00160BAE">
              <w:rPr>
                <w:szCs w:val="28"/>
              </w:rPr>
              <w:t xml:space="preserve"> «Вятский государственный университет», </w:t>
            </w:r>
            <w:r w:rsidR="00973BAC" w:rsidRPr="00160BAE">
              <w:rPr>
                <w:szCs w:val="28"/>
              </w:rPr>
              <w:t xml:space="preserve">ФГБОУ ВО «Государственный </w:t>
            </w:r>
            <w:proofErr w:type="spellStart"/>
            <w:r w:rsidR="00973BAC" w:rsidRPr="00160BAE">
              <w:rPr>
                <w:szCs w:val="28"/>
              </w:rPr>
              <w:t>агротехнологический</w:t>
            </w:r>
            <w:proofErr w:type="spellEnd"/>
            <w:r w:rsidR="00973BAC" w:rsidRPr="00160BAE">
              <w:rPr>
                <w:szCs w:val="28"/>
              </w:rPr>
              <w:t xml:space="preserve"> университет» </w:t>
            </w:r>
            <w:r w:rsidRPr="00160BAE">
              <w:rPr>
                <w:szCs w:val="28"/>
              </w:rPr>
              <w:t>(далее – вузы) программ повышения квалификации для учителей математики, физики, химии и биологии, педагогов дополнительного образования, работающих в классах и группах с углубленным изучением математики, физики, химии и биологии</w:t>
            </w:r>
          </w:p>
        </w:tc>
        <w:tc>
          <w:tcPr>
            <w:tcW w:w="864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2026 год</w:t>
            </w:r>
          </w:p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3E6373" w:rsidRPr="00160BAE" w:rsidRDefault="00503365" w:rsidP="00FF6502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1</w:t>
            </w:r>
            <w:r w:rsidR="000B129A" w:rsidRPr="00160BAE">
              <w:rPr>
                <w:szCs w:val="28"/>
              </w:rPr>
              <w:t xml:space="preserve"> программ</w:t>
            </w:r>
            <w:r w:rsidR="001320BD" w:rsidRPr="00160BAE">
              <w:rPr>
                <w:szCs w:val="28"/>
              </w:rPr>
              <w:t>а</w:t>
            </w:r>
            <w:r w:rsidR="002F60BE" w:rsidRPr="00160BAE">
              <w:rPr>
                <w:szCs w:val="28"/>
              </w:rPr>
              <w:t xml:space="preserve"> в год</w:t>
            </w:r>
          </w:p>
        </w:tc>
        <w:tc>
          <w:tcPr>
            <w:tcW w:w="1071" w:type="pct"/>
          </w:tcPr>
          <w:p w:rsidR="003E6373" w:rsidRPr="00160BAE" w:rsidRDefault="003E6373" w:rsidP="00F76E25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министерство образования Кировской области (далее – МОКО) (отдел профессионального образования), ИРО,</w:t>
            </w:r>
            <w:r w:rsidR="00F76E25" w:rsidRPr="00160BAE">
              <w:rPr>
                <w:szCs w:val="28"/>
              </w:rPr>
              <w:t xml:space="preserve"> вузы</w:t>
            </w:r>
          </w:p>
        </w:tc>
      </w:tr>
      <w:tr w:rsidR="000B7B68" w:rsidRPr="005B5571" w:rsidTr="00F22C94">
        <w:tc>
          <w:tcPr>
            <w:tcW w:w="369" w:type="pct"/>
          </w:tcPr>
          <w:p w:rsidR="003E6373" w:rsidRPr="00160BAE" w:rsidRDefault="00BC5348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1.6</w:t>
            </w:r>
          </w:p>
        </w:tc>
        <w:tc>
          <w:tcPr>
            <w:tcW w:w="1634" w:type="pct"/>
          </w:tcPr>
          <w:p w:rsidR="003E6373" w:rsidRPr="00160BAE" w:rsidRDefault="003E6373" w:rsidP="00F22C94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Реализация ИРО совместно с вузами программ повышения квалификации для учителей математики, физики, химии и биологии, педагогов дополнительного образования, </w:t>
            </w:r>
            <w:r w:rsidRPr="00160BAE">
              <w:rPr>
                <w:szCs w:val="28"/>
              </w:rPr>
              <w:lastRenderedPageBreak/>
              <w:t>работающих в классах и группах с углубленным изучением математики, химии, физики и биологии, разработанных ведущими вузами, на основе сетевого взаимодействия с вузами и общеобразовательными организациями</w:t>
            </w:r>
          </w:p>
        </w:tc>
        <w:tc>
          <w:tcPr>
            <w:tcW w:w="864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</w:t>
            </w:r>
            <w:r w:rsidR="00E47E23" w:rsidRPr="00160BAE">
              <w:rPr>
                <w:szCs w:val="28"/>
              </w:rPr>
              <w:t>5</w:t>
            </w:r>
            <w:r w:rsidRPr="00160BAE">
              <w:rPr>
                <w:szCs w:val="28"/>
              </w:rPr>
              <w:t xml:space="preserve"> год</w:t>
            </w:r>
          </w:p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3E6373" w:rsidRPr="00160BAE" w:rsidRDefault="00503365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3</w:t>
            </w:r>
            <w:r w:rsidR="000B129A" w:rsidRPr="00160BAE">
              <w:rPr>
                <w:szCs w:val="28"/>
              </w:rPr>
              <w:t xml:space="preserve"> программы</w:t>
            </w:r>
            <w:r w:rsidR="002F60BE" w:rsidRPr="00160BAE">
              <w:rPr>
                <w:szCs w:val="28"/>
              </w:rPr>
              <w:t xml:space="preserve"> в год</w:t>
            </w:r>
          </w:p>
        </w:tc>
        <w:tc>
          <w:tcPr>
            <w:tcW w:w="1071" w:type="pct"/>
          </w:tcPr>
          <w:p w:rsidR="003E6373" w:rsidRPr="00160BAE" w:rsidRDefault="003E6373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вузы, общеобразовательные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</w:tcPr>
          <w:p w:rsidR="003E6373" w:rsidRPr="00160BAE" w:rsidRDefault="000217E7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1.7</w:t>
            </w:r>
          </w:p>
        </w:tc>
        <w:tc>
          <w:tcPr>
            <w:tcW w:w="1634" w:type="pct"/>
          </w:tcPr>
          <w:p w:rsidR="003E6373" w:rsidRPr="00160BAE" w:rsidRDefault="003E6373" w:rsidP="003E6373">
            <w:pPr>
              <w:ind w:left="22" w:right="29" w:hanging="22"/>
              <w:rPr>
                <w:sz w:val="24"/>
                <w:szCs w:val="24"/>
              </w:rPr>
            </w:pPr>
            <w:r w:rsidRPr="00160BAE">
              <w:rPr>
                <w:szCs w:val="28"/>
              </w:rPr>
              <w:t>Реализация регионального проекта «Методическое сопровождение учителей физики общеобразовательных организаций Кировской области»</w:t>
            </w:r>
          </w:p>
        </w:tc>
        <w:tc>
          <w:tcPr>
            <w:tcW w:w="864" w:type="pct"/>
          </w:tcPr>
          <w:p w:rsidR="003E6373" w:rsidRPr="00160BAE" w:rsidRDefault="00F76E25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</w:t>
            </w:r>
            <w:r w:rsidR="003E6373" w:rsidRPr="00160BAE">
              <w:rPr>
                <w:szCs w:val="28"/>
              </w:rPr>
              <w:t xml:space="preserve"> год,</w:t>
            </w:r>
          </w:p>
          <w:p w:rsidR="003E6373" w:rsidRPr="00160BAE" w:rsidRDefault="003E6373" w:rsidP="003E6373">
            <w:pPr>
              <w:ind w:left="22" w:right="29" w:hanging="22"/>
              <w:jc w:val="center"/>
              <w:rPr>
                <w:sz w:val="24"/>
                <w:szCs w:val="24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3E6373" w:rsidRPr="00160BAE" w:rsidRDefault="00F76E25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100 человек</w:t>
            </w:r>
            <w:r w:rsidR="002F60BE" w:rsidRPr="00160BAE">
              <w:rPr>
                <w:szCs w:val="28"/>
              </w:rPr>
              <w:t xml:space="preserve"> в год</w:t>
            </w:r>
          </w:p>
        </w:tc>
        <w:tc>
          <w:tcPr>
            <w:tcW w:w="1071" w:type="pct"/>
          </w:tcPr>
          <w:p w:rsidR="003E6373" w:rsidRPr="00160BAE" w:rsidRDefault="003E6373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органы местного самоуправления, осуществляющие управление в сфере образования (далее – ОМСУ)</w:t>
            </w:r>
          </w:p>
        </w:tc>
      </w:tr>
      <w:tr w:rsidR="000B7B68" w:rsidRPr="005B5571" w:rsidTr="00F22C94">
        <w:tc>
          <w:tcPr>
            <w:tcW w:w="369" w:type="pct"/>
          </w:tcPr>
          <w:p w:rsidR="003E6373" w:rsidRPr="00160BAE" w:rsidRDefault="000217E7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1.8</w:t>
            </w:r>
          </w:p>
        </w:tc>
        <w:tc>
          <w:tcPr>
            <w:tcW w:w="1634" w:type="pct"/>
          </w:tcPr>
          <w:p w:rsidR="003E6373" w:rsidRPr="00160BAE" w:rsidRDefault="003E6373" w:rsidP="000B129A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Организация работы по заключению договоров о целевом </w:t>
            </w:r>
            <w:proofErr w:type="gramStart"/>
            <w:r w:rsidRPr="00160BAE">
              <w:rPr>
                <w:szCs w:val="28"/>
              </w:rPr>
              <w:t>обучении по</w:t>
            </w:r>
            <w:proofErr w:type="gramEnd"/>
            <w:r w:rsidRPr="00160BAE">
              <w:rPr>
                <w:szCs w:val="28"/>
              </w:rPr>
              <w:t xml:space="preserve"> педагогическим специальностям и направлениям подготовки</w:t>
            </w:r>
            <w:r w:rsidR="00B4455A">
              <w:rPr>
                <w:szCs w:val="28"/>
              </w:rPr>
              <w:t>, в том числе</w:t>
            </w:r>
            <w:bookmarkStart w:id="0" w:name="_GoBack"/>
            <w:bookmarkEnd w:id="0"/>
            <w:r w:rsidRPr="00160BAE">
              <w:rPr>
                <w:szCs w:val="28"/>
              </w:rPr>
              <w:t xml:space="preserve"> выпускниками профильных психолого-педагогических классов (групп), поступающими в вузы, реализующие образовательные программы высшего образования по укрупненной группе специальностей и направлений подготовки 44.00.00 «Образование и педагогические науки»</w:t>
            </w:r>
          </w:p>
        </w:tc>
        <w:tc>
          <w:tcPr>
            <w:tcW w:w="864" w:type="pct"/>
          </w:tcPr>
          <w:p w:rsidR="003E6373" w:rsidRPr="00160BAE" w:rsidRDefault="003E6373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2030 год</w:t>
            </w:r>
          </w:p>
        </w:tc>
        <w:tc>
          <w:tcPr>
            <w:tcW w:w="1062" w:type="pct"/>
          </w:tcPr>
          <w:p w:rsidR="003E6373" w:rsidRPr="00160BAE" w:rsidRDefault="00F53BD8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н</w:t>
            </w:r>
            <w:r w:rsidR="000217E7" w:rsidRPr="00160BAE">
              <w:rPr>
                <w:szCs w:val="28"/>
              </w:rPr>
              <w:t xml:space="preserve">е менее 100 человек </w:t>
            </w:r>
            <w:r w:rsidR="00F22C94">
              <w:rPr>
                <w:szCs w:val="28"/>
              </w:rPr>
              <w:br/>
            </w:r>
            <w:r w:rsidR="000217E7" w:rsidRPr="00160BAE">
              <w:rPr>
                <w:szCs w:val="28"/>
              </w:rPr>
              <w:t>к 2030 году</w:t>
            </w:r>
          </w:p>
        </w:tc>
        <w:tc>
          <w:tcPr>
            <w:tcW w:w="1071" w:type="pct"/>
          </w:tcPr>
          <w:p w:rsidR="003E6373" w:rsidRPr="00160BAE" w:rsidRDefault="003E6373" w:rsidP="008775F8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МОКО (отдел профессионального образования), Центр опережающей профессиональной подготовки Кировской области </w:t>
            </w:r>
            <w:r w:rsidRPr="00160BAE">
              <w:rPr>
                <w:rFonts w:eastAsia="Calibri"/>
                <w:szCs w:val="28"/>
              </w:rPr>
              <w:t xml:space="preserve">Кировского областного государственного профессионального образовательного автономного учреждения «Колледж промышленности и </w:t>
            </w:r>
            <w:r w:rsidRPr="00160BAE">
              <w:rPr>
                <w:rFonts w:eastAsia="Calibri"/>
                <w:szCs w:val="28"/>
              </w:rPr>
              <w:lastRenderedPageBreak/>
              <w:t xml:space="preserve">автомобильного сервиса» </w:t>
            </w:r>
            <w:r w:rsidRPr="00160BAE">
              <w:rPr>
                <w:szCs w:val="28"/>
              </w:rPr>
              <w:t>(далее – ЦОПП), ОМСУ, общеобразовательные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75479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1.9</w:t>
            </w:r>
          </w:p>
        </w:tc>
        <w:tc>
          <w:tcPr>
            <w:tcW w:w="1634" w:type="pct"/>
          </w:tcPr>
          <w:p w:rsidR="00275479" w:rsidRPr="00160BAE" w:rsidRDefault="00275479" w:rsidP="00F13AC1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Разработка программ повышения квалификации </w:t>
            </w:r>
            <w:r w:rsidR="000B129A" w:rsidRPr="00160BAE">
              <w:rPr>
                <w:szCs w:val="28"/>
              </w:rPr>
              <w:t xml:space="preserve">учителей </w:t>
            </w:r>
            <w:r w:rsidRPr="00160BAE">
              <w:rPr>
                <w:szCs w:val="28"/>
              </w:rPr>
              <w:t xml:space="preserve">математики и </w:t>
            </w:r>
            <w:proofErr w:type="spellStart"/>
            <w:proofErr w:type="gramStart"/>
            <w:r w:rsidR="00F13AC1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</w:t>
            </w:r>
            <w:r w:rsidR="00F22C94">
              <w:rPr>
                <w:szCs w:val="28"/>
              </w:rPr>
              <w:t>предмет</w:t>
            </w:r>
            <w:r w:rsidR="00F13AC1">
              <w:rPr>
                <w:szCs w:val="28"/>
              </w:rPr>
              <w:t>ов</w:t>
            </w:r>
            <w:r w:rsidRPr="00160BAE">
              <w:rPr>
                <w:szCs w:val="28"/>
              </w:rPr>
              <w:t xml:space="preserve"> по механизмам реализации углубленного изучения </w:t>
            </w:r>
            <w:r w:rsidR="00F22C94">
              <w:rPr>
                <w:szCs w:val="28"/>
              </w:rPr>
              <w:t xml:space="preserve">учебных </w:t>
            </w:r>
            <w:r w:rsidRPr="00160BAE">
              <w:rPr>
                <w:szCs w:val="28"/>
              </w:rPr>
              <w:t>предметов</w:t>
            </w:r>
          </w:p>
        </w:tc>
        <w:tc>
          <w:tcPr>
            <w:tcW w:w="864" w:type="pct"/>
          </w:tcPr>
          <w:p w:rsidR="00275479" w:rsidRPr="00160BAE" w:rsidRDefault="00275479" w:rsidP="003E637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2026 год</w:t>
            </w:r>
          </w:p>
        </w:tc>
        <w:tc>
          <w:tcPr>
            <w:tcW w:w="1062" w:type="pct"/>
          </w:tcPr>
          <w:p w:rsidR="00275479" w:rsidRPr="00160BAE" w:rsidRDefault="00275479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5 программ</w:t>
            </w:r>
          </w:p>
        </w:tc>
        <w:tc>
          <w:tcPr>
            <w:tcW w:w="1071" w:type="pct"/>
          </w:tcPr>
          <w:p w:rsidR="00275479" w:rsidRPr="00160BAE" w:rsidRDefault="00275479" w:rsidP="003E63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1.10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Реализация программ повышения квалификации для </w:t>
            </w:r>
            <w:r w:rsidR="000B129A" w:rsidRPr="00160BAE">
              <w:rPr>
                <w:szCs w:val="28"/>
              </w:rPr>
              <w:t xml:space="preserve">учителей </w:t>
            </w:r>
            <w:r w:rsidRPr="00160BAE">
              <w:rPr>
                <w:szCs w:val="28"/>
              </w:rPr>
              <w:t xml:space="preserve">математики и </w:t>
            </w:r>
            <w:r w:rsidR="00A16028" w:rsidRPr="00160BAE">
              <w:rPr>
                <w:szCs w:val="28"/>
              </w:rPr>
              <w:t xml:space="preserve">учебных предметов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естественно-научного</w:t>
            </w:r>
            <w:proofErr w:type="spellEnd"/>
            <w:proofErr w:type="gramEnd"/>
            <w:r w:rsidRPr="00160BAE">
              <w:rPr>
                <w:szCs w:val="28"/>
              </w:rPr>
              <w:t xml:space="preserve"> цикла по механизмам реализации углубленного изучения предметов</w:t>
            </w:r>
          </w:p>
        </w:tc>
        <w:tc>
          <w:tcPr>
            <w:tcW w:w="864" w:type="pct"/>
          </w:tcPr>
          <w:p w:rsidR="00997898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2027 год</w:t>
            </w:r>
            <w:r w:rsidR="00F22C94">
              <w:rPr>
                <w:szCs w:val="28"/>
              </w:rPr>
              <w:t>,</w:t>
            </w:r>
          </w:p>
          <w:p w:rsidR="00275479" w:rsidRPr="00160BAE" w:rsidRDefault="00F22C94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 xml:space="preserve">далее – </w:t>
            </w:r>
            <w:r w:rsidR="00997898" w:rsidRPr="00160BAE">
              <w:rPr>
                <w:szCs w:val="28"/>
              </w:rPr>
              <w:t>ежегодно</w:t>
            </w:r>
          </w:p>
        </w:tc>
        <w:tc>
          <w:tcPr>
            <w:tcW w:w="1062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50 человек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3185A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1.11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Подготовка предложений для разработки методических рекомендаций, предусматривающих единый механизм формирования прогноза региональной и квалификационно-отраслевой потребности в педагогических кадрах для системы общего образования</w:t>
            </w:r>
          </w:p>
        </w:tc>
        <w:tc>
          <w:tcPr>
            <w:tcW w:w="864" w:type="pct"/>
          </w:tcPr>
          <w:p w:rsidR="00275479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</w:t>
            </w:r>
          </w:p>
          <w:p w:rsidR="00F22C94" w:rsidRPr="00160BAE" w:rsidRDefault="00F22C94" w:rsidP="00275479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запросом </w:t>
            </w:r>
            <w:proofErr w:type="spellStart"/>
            <w:r>
              <w:rPr>
                <w:szCs w:val="28"/>
              </w:rPr>
              <w:t>Минпросвещения</w:t>
            </w:r>
            <w:proofErr w:type="spellEnd"/>
            <w:r>
              <w:rPr>
                <w:szCs w:val="28"/>
              </w:rPr>
              <w:t xml:space="preserve"> России)</w:t>
            </w:r>
          </w:p>
        </w:tc>
        <w:tc>
          <w:tcPr>
            <w:tcW w:w="1062" w:type="pct"/>
          </w:tcPr>
          <w:p w:rsidR="00275479" w:rsidRPr="00160BAE" w:rsidRDefault="003C3C54" w:rsidP="003C3C54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направление</w:t>
            </w:r>
            <w:r w:rsidR="00D17267" w:rsidRPr="00160BAE">
              <w:rPr>
                <w:szCs w:val="28"/>
              </w:rPr>
              <w:t xml:space="preserve"> предложений</w:t>
            </w:r>
            <w:r w:rsidR="00F22C94">
              <w:rPr>
                <w:szCs w:val="28"/>
              </w:rPr>
              <w:t xml:space="preserve"> </w:t>
            </w:r>
            <w:r w:rsidR="003B7F6D">
              <w:rPr>
                <w:szCs w:val="28"/>
              </w:rPr>
              <w:br/>
            </w:r>
            <w:r w:rsidR="00F22C94">
              <w:rPr>
                <w:szCs w:val="28"/>
              </w:rPr>
              <w:t xml:space="preserve">в </w:t>
            </w:r>
            <w:proofErr w:type="spellStart"/>
            <w:r w:rsidR="00F22C94">
              <w:rPr>
                <w:szCs w:val="28"/>
              </w:rPr>
              <w:t>Минпросвещения</w:t>
            </w:r>
            <w:proofErr w:type="spellEnd"/>
            <w:r w:rsidR="00F22C94">
              <w:rPr>
                <w:szCs w:val="28"/>
              </w:rPr>
              <w:t xml:space="preserve"> России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(отдел профессионального образования), ИРО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3185A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1.12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Подготовка предложений для формирования единой федеральной </w:t>
            </w:r>
            <w:r w:rsidRPr="00160BAE">
              <w:rPr>
                <w:szCs w:val="28"/>
              </w:rPr>
              <w:lastRenderedPageBreak/>
              <w:t>системы обратной связи с работодателями по итогам трудоустройства выпускников образовательных организаций высшего образования, реализующих образовательные программы высшего образования по укрупненной группе специальностей и направлений подготовки 44.00.00 «Образование и педагогические науки» (до 5 лет после окончания образовательной организации)</w:t>
            </w:r>
          </w:p>
        </w:tc>
        <w:tc>
          <w:tcPr>
            <w:tcW w:w="864" w:type="pct"/>
          </w:tcPr>
          <w:p w:rsidR="00F22C94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2026 год</w:t>
            </w:r>
            <w:r w:rsidR="00F22C94">
              <w:rPr>
                <w:szCs w:val="28"/>
              </w:rPr>
              <w:t xml:space="preserve"> </w:t>
            </w:r>
          </w:p>
          <w:p w:rsidR="00275479" w:rsidRPr="00160BAE" w:rsidRDefault="00F22C94" w:rsidP="00275479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</w:t>
            </w:r>
            <w:r>
              <w:rPr>
                <w:szCs w:val="28"/>
              </w:rPr>
              <w:lastRenderedPageBreak/>
              <w:t xml:space="preserve">запросом </w:t>
            </w:r>
            <w:proofErr w:type="spellStart"/>
            <w:r>
              <w:rPr>
                <w:szCs w:val="28"/>
              </w:rPr>
              <w:t>Минпросвещения</w:t>
            </w:r>
            <w:proofErr w:type="spellEnd"/>
            <w:r>
              <w:rPr>
                <w:szCs w:val="28"/>
              </w:rPr>
              <w:t xml:space="preserve"> России)</w:t>
            </w:r>
          </w:p>
        </w:tc>
        <w:tc>
          <w:tcPr>
            <w:tcW w:w="1062" w:type="pct"/>
          </w:tcPr>
          <w:p w:rsidR="00275479" w:rsidRPr="00160BAE" w:rsidRDefault="003C3C54" w:rsidP="003C3C54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lastRenderedPageBreak/>
              <w:t>направление</w:t>
            </w:r>
            <w:r w:rsidR="004B3C59" w:rsidRPr="00160BAE">
              <w:rPr>
                <w:szCs w:val="28"/>
              </w:rPr>
              <w:t xml:space="preserve"> предложений</w:t>
            </w:r>
            <w:r w:rsidR="00F22C94">
              <w:rPr>
                <w:szCs w:val="28"/>
              </w:rPr>
              <w:t xml:space="preserve"> </w:t>
            </w:r>
            <w:r w:rsidR="003B7F6D"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 xml:space="preserve">в </w:t>
            </w:r>
            <w:proofErr w:type="spellStart"/>
            <w:r w:rsidR="00F22C94">
              <w:rPr>
                <w:szCs w:val="28"/>
              </w:rPr>
              <w:t>Минпросвещения</w:t>
            </w:r>
            <w:proofErr w:type="spellEnd"/>
            <w:r w:rsidR="00F22C94">
              <w:rPr>
                <w:szCs w:val="28"/>
              </w:rPr>
              <w:t xml:space="preserve"> России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 xml:space="preserve">МОКО (отдел профессионального </w:t>
            </w:r>
            <w:r w:rsidRPr="00160BAE">
              <w:rPr>
                <w:szCs w:val="28"/>
              </w:rPr>
              <w:lastRenderedPageBreak/>
              <w:t>образования), ЦОПП</w:t>
            </w:r>
          </w:p>
        </w:tc>
      </w:tr>
      <w:tr w:rsidR="000B7B68" w:rsidRPr="005B5571" w:rsidTr="00F22C94">
        <w:tc>
          <w:tcPr>
            <w:tcW w:w="369" w:type="pct"/>
            <w:shd w:val="clear" w:color="auto" w:fill="auto"/>
          </w:tcPr>
          <w:p w:rsidR="00275479" w:rsidRPr="00160BAE" w:rsidRDefault="00275479" w:rsidP="0023185A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1.1</w:t>
            </w:r>
            <w:r w:rsidR="0023185A" w:rsidRPr="00160BAE">
              <w:rPr>
                <w:szCs w:val="28"/>
              </w:rPr>
              <w:t>3</w:t>
            </w:r>
          </w:p>
        </w:tc>
        <w:tc>
          <w:tcPr>
            <w:tcW w:w="1634" w:type="pct"/>
            <w:shd w:val="clear" w:color="auto" w:fill="auto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Проведение научно-практических конференций и других аналогичных мероприятий, посвященных актуальным темам преподавания математики и учебных предметов естественно­научного цикла, информирование широкого круга педагогических работников о проведении таких мероприятий</w:t>
            </w:r>
          </w:p>
        </w:tc>
        <w:tc>
          <w:tcPr>
            <w:tcW w:w="864" w:type="pct"/>
            <w:shd w:val="clear" w:color="auto" w:fill="auto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047B3F" w:rsidP="00047B3F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не менее 1 мероприятия в год</w:t>
            </w:r>
          </w:p>
        </w:tc>
        <w:tc>
          <w:tcPr>
            <w:tcW w:w="1071" w:type="pct"/>
            <w:shd w:val="clear" w:color="auto" w:fill="auto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Кировское областное государственное автономное образовательное учреждение дополнительного образования «Центр дополнительного образования одаренных школьников» (далее – ЦДООШ), общеобразовательные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  <w:shd w:val="clear" w:color="auto" w:fill="auto"/>
          </w:tcPr>
          <w:p w:rsidR="00275479" w:rsidRPr="00160BAE" w:rsidRDefault="0023185A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1.14</w:t>
            </w:r>
          </w:p>
        </w:tc>
        <w:tc>
          <w:tcPr>
            <w:tcW w:w="1634" w:type="pct"/>
            <w:shd w:val="clear" w:color="auto" w:fill="auto"/>
          </w:tcPr>
          <w:p w:rsidR="00275479" w:rsidRPr="00160BAE" w:rsidRDefault="00275479" w:rsidP="00047B3F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 xml:space="preserve">Организация взаимодействия МОКО </w:t>
            </w:r>
            <w:r w:rsidRPr="00160BAE">
              <w:rPr>
                <w:szCs w:val="28"/>
              </w:rPr>
              <w:lastRenderedPageBreak/>
              <w:t>с вузами по вопросам трудоустройства выпускников и направление в вузы информации о педагогических вакансиях в общеобразовательных организациях и региональных мерах поддержки педагогов для рассылки выпускникам, обучавшимся по педагогическим специальностям подготовки учителей математики, физики, химии и биологии и по непедагогическим специальностям указанного профиля</w:t>
            </w:r>
          </w:p>
        </w:tc>
        <w:tc>
          <w:tcPr>
            <w:tcW w:w="864" w:type="pct"/>
            <w:shd w:val="clear" w:color="auto" w:fill="auto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</w:t>
            </w:r>
            <w:r w:rsidR="00F22C94">
              <w:rPr>
                <w:szCs w:val="28"/>
              </w:rPr>
              <w:t>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F22C94" w:rsidP="00275479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lastRenderedPageBreak/>
              <w:t>обеспечено</w:t>
            </w:r>
            <w:r w:rsidR="00047B3F" w:rsidRPr="00160BAE">
              <w:rPr>
                <w:szCs w:val="28"/>
              </w:rPr>
              <w:t xml:space="preserve"> </w:t>
            </w:r>
            <w:r w:rsidR="00047B3F" w:rsidRPr="00160BAE">
              <w:rPr>
                <w:szCs w:val="28"/>
              </w:rPr>
              <w:lastRenderedPageBreak/>
              <w:t>взаимодействие МОКО с вузами</w:t>
            </w:r>
          </w:p>
        </w:tc>
        <w:tc>
          <w:tcPr>
            <w:tcW w:w="1071" w:type="pct"/>
            <w:shd w:val="clear" w:color="auto" w:fill="auto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 xml:space="preserve">МОКО (отдел </w:t>
            </w:r>
            <w:r w:rsidRPr="00160BAE">
              <w:rPr>
                <w:szCs w:val="28"/>
              </w:rPr>
              <w:lastRenderedPageBreak/>
              <w:t>профессионального образования), вузы, ОМСУ, общеобразовательные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  <w:shd w:val="clear" w:color="auto" w:fill="auto"/>
          </w:tcPr>
          <w:p w:rsidR="000B7B68" w:rsidRPr="00160BAE" w:rsidRDefault="000B7B68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1.15</w:t>
            </w:r>
          </w:p>
        </w:tc>
        <w:tc>
          <w:tcPr>
            <w:tcW w:w="1634" w:type="pct"/>
            <w:shd w:val="clear" w:color="auto" w:fill="auto"/>
          </w:tcPr>
          <w:p w:rsidR="000B7B68" w:rsidRPr="00160BAE" w:rsidRDefault="000B7B68" w:rsidP="00F22C94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 xml:space="preserve">Привлечение </w:t>
            </w:r>
            <w:r w:rsidRPr="00160BAE">
              <w:rPr>
                <w:rFonts w:cs="Times New Roman"/>
                <w:color w:val="000000"/>
                <w:szCs w:val="28"/>
              </w:rPr>
              <w:t xml:space="preserve">молодых учителей </w:t>
            </w:r>
            <w:r w:rsidRPr="00160BAE">
              <w:rPr>
                <w:szCs w:val="28"/>
              </w:rPr>
              <w:t xml:space="preserve">математики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</w:t>
            </w:r>
            <w:r w:rsidRPr="00160BAE">
              <w:rPr>
                <w:rFonts w:cs="Times New Roman"/>
                <w:color w:val="000000"/>
                <w:szCs w:val="28"/>
              </w:rPr>
              <w:t xml:space="preserve"> в возрасте до 35 лет </w:t>
            </w:r>
            <w:r w:rsidRPr="00160BAE">
              <w:rPr>
                <w:szCs w:val="28"/>
              </w:rPr>
              <w:t>к работе в общеобразовательных организациях</w:t>
            </w:r>
            <w:r w:rsidR="000E3D62" w:rsidRPr="00160BAE">
              <w:rPr>
                <w:szCs w:val="28"/>
              </w:rPr>
              <w:t>:</w:t>
            </w:r>
          </w:p>
        </w:tc>
        <w:tc>
          <w:tcPr>
            <w:tcW w:w="864" w:type="pct"/>
            <w:shd w:val="clear" w:color="auto" w:fill="auto"/>
          </w:tcPr>
          <w:p w:rsidR="000B7B68" w:rsidRPr="00160BAE" w:rsidRDefault="000B7B68" w:rsidP="00275479">
            <w:pPr>
              <w:ind w:left="22" w:right="29" w:hanging="22"/>
              <w:jc w:val="center"/>
              <w:rPr>
                <w:szCs w:val="28"/>
              </w:rPr>
            </w:pPr>
          </w:p>
        </w:tc>
        <w:tc>
          <w:tcPr>
            <w:tcW w:w="1062" w:type="pct"/>
          </w:tcPr>
          <w:p w:rsidR="000B7B68" w:rsidRPr="00160BAE" w:rsidRDefault="000B7B68" w:rsidP="00275479">
            <w:pPr>
              <w:ind w:left="22" w:right="29" w:hanging="22"/>
              <w:rPr>
                <w:szCs w:val="28"/>
              </w:rPr>
            </w:pPr>
          </w:p>
        </w:tc>
        <w:tc>
          <w:tcPr>
            <w:tcW w:w="1071" w:type="pct"/>
            <w:shd w:val="clear" w:color="auto" w:fill="auto"/>
          </w:tcPr>
          <w:p w:rsidR="000B7B68" w:rsidRPr="00160BAE" w:rsidRDefault="000B7B68" w:rsidP="00275479">
            <w:pPr>
              <w:ind w:left="22" w:right="29" w:hanging="22"/>
              <w:rPr>
                <w:szCs w:val="28"/>
              </w:rPr>
            </w:pPr>
          </w:p>
        </w:tc>
      </w:tr>
      <w:tr w:rsidR="00D0542C" w:rsidRPr="005B5571" w:rsidTr="00F22C94">
        <w:tc>
          <w:tcPr>
            <w:tcW w:w="369" w:type="pct"/>
            <w:shd w:val="clear" w:color="auto" w:fill="auto"/>
          </w:tcPr>
          <w:p w:rsidR="00D0542C" w:rsidRPr="00160BAE" w:rsidRDefault="00D0542C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1.15</w:t>
            </w:r>
            <w:r w:rsidR="000B7B68" w:rsidRPr="00160BAE">
              <w:rPr>
                <w:szCs w:val="28"/>
              </w:rPr>
              <w:t>.1</w:t>
            </w:r>
          </w:p>
        </w:tc>
        <w:tc>
          <w:tcPr>
            <w:tcW w:w="1634" w:type="pct"/>
            <w:shd w:val="clear" w:color="auto" w:fill="auto"/>
          </w:tcPr>
          <w:p w:rsidR="00D0542C" w:rsidRPr="00160BAE" w:rsidRDefault="00975A4D" w:rsidP="00931675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>Увеличение размера заработной платы педагогических работников</w:t>
            </w:r>
            <w:r w:rsidR="00931675" w:rsidRPr="00160BAE">
              <w:rPr>
                <w:szCs w:val="28"/>
              </w:rPr>
              <w:t xml:space="preserve"> на уровень увеличения средней заработной платы в Кировской области</w:t>
            </w:r>
          </w:p>
        </w:tc>
        <w:tc>
          <w:tcPr>
            <w:tcW w:w="864" w:type="pct"/>
            <w:shd w:val="clear" w:color="auto" w:fill="auto"/>
          </w:tcPr>
          <w:p w:rsidR="00975A4D" w:rsidRPr="00160BAE" w:rsidRDefault="00975A4D" w:rsidP="00975A4D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</w:t>
            </w:r>
            <w:r w:rsidR="00F22C94">
              <w:rPr>
                <w:szCs w:val="28"/>
              </w:rPr>
              <w:t>,</w:t>
            </w:r>
          </w:p>
          <w:p w:rsidR="00D0542C" w:rsidRPr="00160BAE" w:rsidRDefault="00975A4D" w:rsidP="00975A4D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D0542C" w:rsidRPr="00160BAE" w:rsidRDefault="0023385E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</w:t>
            </w:r>
            <w:r w:rsidR="000527E4" w:rsidRPr="00160BAE">
              <w:rPr>
                <w:szCs w:val="28"/>
              </w:rPr>
              <w:t xml:space="preserve">оложительная динамика доли учителей математики и </w:t>
            </w:r>
            <w:proofErr w:type="spellStart"/>
            <w:proofErr w:type="gramStart"/>
            <w:r w:rsidR="000527E4"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="000527E4" w:rsidRPr="00160BAE">
              <w:rPr>
                <w:szCs w:val="28"/>
              </w:rPr>
              <w:t xml:space="preserve"> предметов в возрасте до 35 лет</w:t>
            </w:r>
          </w:p>
        </w:tc>
        <w:tc>
          <w:tcPr>
            <w:tcW w:w="1071" w:type="pct"/>
            <w:shd w:val="clear" w:color="auto" w:fill="auto"/>
          </w:tcPr>
          <w:p w:rsidR="00D0542C" w:rsidRPr="00160BAE" w:rsidRDefault="000527E4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(управление финансами)</w:t>
            </w:r>
          </w:p>
        </w:tc>
      </w:tr>
      <w:tr w:rsidR="00931675" w:rsidRPr="005B5571" w:rsidTr="00F22C94">
        <w:tc>
          <w:tcPr>
            <w:tcW w:w="369" w:type="pct"/>
            <w:shd w:val="clear" w:color="auto" w:fill="auto"/>
          </w:tcPr>
          <w:p w:rsidR="00931675" w:rsidRPr="00160BAE" w:rsidRDefault="00931675" w:rsidP="000B7B68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</w:t>
            </w:r>
            <w:r w:rsidR="000B7B68" w:rsidRPr="00160BAE">
              <w:rPr>
                <w:szCs w:val="28"/>
              </w:rPr>
              <w:t>5.2</w:t>
            </w:r>
          </w:p>
        </w:tc>
        <w:tc>
          <w:tcPr>
            <w:tcW w:w="1634" w:type="pct"/>
            <w:shd w:val="clear" w:color="auto" w:fill="auto"/>
          </w:tcPr>
          <w:p w:rsidR="00931675" w:rsidRPr="00160BAE" w:rsidRDefault="00931675" w:rsidP="00E347DC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>Предоставление стимулирующих выплат</w:t>
            </w:r>
            <w:r w:rsidR="008F689E" w:rsidRPr="00160BAE">
              <w:rPr>
                <w:rFonts w:cs="Times New Roman"/>
                <w:color w:val="000000"/>
                <w:szCs w:val="28"/>
              </w:rPr>
              <w:t xml:space="preserve"> молодым специалистам в возрасте до 35 лет включительно, </w:t>
            </w:r>
            <w:r w:rsidR="008F689E" w:rsidRPr="00160BAE">
              <w:rPr>
                <w:rFonts w:cs="Times New Roman"/>
                <w:color w:val="000000"/>
                <w:szCs w:val="28"/>
              </w:rPr>
              <w:lastRenderedPageBreak/>
              <w:t>завершившим обучение в текущем году в профессиональных образовательных организациях или вузах,</w:t>
            </w:r>
            <w:r w:rsidRPr="00160BAE">
              <w:rPr>
                <w:szCs w:val="28"/>
              </w:rPr>
              <w:t xml:space="preserve"> </w:t>
            </w:r>
            <w:r w:rsidR="008F689E" w:rsidRPr="00160BAE">
              <w:rPr>
                <w:rFonts w:cs="Times New Roman"/>
                <w:color w:val="2F2F2F"/>
                <w:szCs w:val="28"/>
              </w:rPr>
              <w:t>в течение первых трех лет работы в образовательн</w:t>
            </w:r>
            <w:r w:rsidR="00E347DC" w:rsidRPr="00160BAE">
              <w:rPr>
                <w:rFonts w:cs="Times New Roman"/>
                <w:color w:val="2F2F2F"/>
                <w:szCs w:val="28"/>
              </w:rPr>
              <w:t>ых</w:t>
            </w:r>
            <w:r w:rsidR="008F689E" w:rsidRPr="00160BAE">
              <w:rPr>
                <w:rFonts w:cs="Times New Roman"/>
                <w:color w:val="2F2F2F"/>
                <w:szCs w:val="28"/>
              </w:rPr>
              <w:t xml:space="preserve"> </w:t>
            </w:r>
            <w:r w:rsidR="00E347DC" w:rsidRPr="00160BAE">
              <w:rPr>
                <w:rFonts w:cs="Times New Roman"/>
                <w:color w:val="2F2F2F"/>
                <w:szCs w:val="28"/>
              </w:rPr>
              <w:t>организациях</w:t>
            </w:r>
          </w:p>
        </w:tc>
        <w:tc>
          <w:tcPr>
            <w:tcW w:w="864" w:type="pct"/>
            <w:shd w:val="clear" w:color="auto" w:fill="auto"/>
          </w:tcPr>
          <w:p w:rsidR="00931675" w:rsidRPr="00160BAE" w:rsidRDefault="00931675" w:rsidP="00931675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</w:t>
            </w:r>
            <w:r w:rsidR="00F22C94">
              <w:rPr>
                <w:szCs w:val="28"/>
              </w:rPr>
              <w:t>,</w:t>
            </w:r>
          </w:p>
          <w:p w:rsidR="00931675" w:rsidRPr="00160BAE" w:rsidRDefault="00931675" w:rsidP="00931675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931675" w:rsidRPr="00160BAE" w:rsidRDefault="0023385E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положительная динамика доли учителей математики и </w:t>
            </w:r>
            <w:proofErr w:type="spellStart"/>
            <w:proofErr w:type="gramStart"/>
            <w:r w:rsidRPr="00160BAE">
              <w:rPr>
                <w:szCs w:val="28"/>
              </w:rPr>
              <w:lastRenderedPageBreak/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 в возрасте до 35 лет</w:t>
            </w:r>
          </w:p>
        </w:tc>
        <w:tc>
          <w:tcPr>
            <w:tcW w:w="1071" w:type="pct"/>
            <w:shd w:val="clear" w:color="auto" w:fill="auto"/>
          </w:tcPr>
          <w:p w:rsidR="00931675" w:rsidRPr="00160BAE" w:rsidRDefault="0023385E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МОКО (управление финансами)</w:t>
            </w:r>
          </w:p>
        </w:tc>
      </w:tr>
      <w:tr w:rsidR="000B7B68" w:rsidRPr="005B5571" w:rsidTr="00F22C94">
        <w:tc>
          <w:tcPr>
            <w:tcW w:w="369" w:type="pct"/>
            <w:shd w:val="clear" w:color="auto" w:fill="auto"/>
          </w:tcPr>
          <w:p w:rsidR="000B7B68" w:rsidRPr="00160BAE" w:rsidRDefault="000B7B68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1.15.3</w:t>
            </w:r>
          </w:p>
        </w:tc>
        <w:tc>
          <w:tcPr>
            <w:tcW w:w="1634" w:type="pct"/>
            <w:shd w:val="clear" w:color="auto" w:fill="auto"/>
          </w:tcPr>
          <w:p w:rsidR="000B7B68" w:rsidRPr="00160BAE" w:rsidRDefault="000B7B68" w:rsidP="00F22C94">
            <w:pPr>
              <w:ind w:right="29" w:firstLine="0"/>
              <w:rPr>
                <w:szCs w:val="28"/>
              </w:rPr>
            </w:pPr>
            <w:proofErr w:type="gramStart"/>
            <w:r w:rsidRPr="00160BAE">
              <w:rPr>
                <w:rFonts w:cs="Times New Roman"/>
                <w:color w:val="000000"/>
                <w:szCs w:val="28"/>
              </w:rPr>
              <w:t xml:space="preserve">Реализация положений постановления Правительства Кировской области от 02.06.2023 № 297-П </w:t>
            </w:r>
            <w:r w:rsidRPr="00160BAE">
              <w:rPr>
                <w:rFonts w:cs="Times New Roman"/>
                <w:iCs/>
                <w:color w:val="000000"/>
                <w:szCs w:val="28"/>
              </w:rPr>
              <w:t>«Об утверждении Порядка предоставления единовременной социальной выплаты молодым специалистам, являющимся гражданами Российской Федерации в возрасте до 35 лет включительно, из числа руководящих и педагогических работников, завершившим обучение в текущем году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</w:t>
            </w:r>
            <w:proofErr w:type="gramEnd"/>
            <w:r w:rsidRPr="00160BAE">
              <w:rPr>
                <w:rFonts w:cs="Times New Roman"/>
                <w:iCs/>
                <w:color w:val="000000"/>
                <w:szCs w:val="28"/>
              </w:rPr>
              <w:t xml:space="preserve"> </w:t>
            </w:r>
            <w:proofErr w:type="gramStart"/>
            <w:r w:rsidRPr="00160BAE">
              <w:rPr>
                <w:rFonts w:cs="Times New Roman"/>
                <w:iCs/>
                <w:color w:val="000000"/>
                <w:szCs w:val="28"/>
              </w:rPr>
              <w:t xml:space="preserve">специалистов среднего звена или </w:t>
            </w:r>
            <w:r w:rsidRPr="00160BAE">
              <w:rPr>
                <w:rFonts w:cs="Times New Roman"/>
                <w:iCs/>
                <w:color w:val="000000"/>
                <w:szCs w:val="28"/>
              </w:rPr>
              <w:lastRenderedPageBreak/>
              <w:t>высшего образования, впервые устроившимся на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</w:t>
            </w:r>
            <w:r w:rsidR="00F22C94">
              <w:rPr>
                <w:rFonts w:cs="Times New Roman"/>
                <w:iCs/>
                <w:color w:val="000000"/>
                <w:szCs w:val="28"/>
              </w:rPr>
              <w:t xml:space="preserve">ученный </w:t>
            </w:r>
            <w:r w:rsidRPr="00160BAE">
              <w:rPr>
                <w:rFonts w:cs="Times New Roman"/>
                <w:iCs/>
                <w:color w:val="000000"/>
                <w:szCs w:val="28"/>
              </w:rPr>
              <w:t>в период обучения по указанным основным профессиональным образовательным программам»</w:t>
            </w:r>
            <w:proofErr w:type="gramEnd"/>
          </w:p>
        </w:tc>
        <w:tc>
          <w:tcPr>
            <w:tcW w:w="864" w:type="pct"/>
            <w:shd w:val="clear" w:color="auto" w:fill="auto"/>
          </w:tcPr>
          <w:p w:rsidR="000E3D62" w:rsidRPr="00160BAE" w:rsidRDefault="00F22C94" w:rsidP="00931675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2025 год,</w:t>
            </w:r>
          </w:p>
          <w:p w:rsidR="000B7B68" w:rsidRPr="00160BAE" w:rsidRDefault="000E3D62" w:rsidP="00F22C94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</w:t>
            </w:r>
            <w:r w:rsidR="00F22C94">
              <w:rPr>
                <w:szCs w:val="28"/>
              </w:rPr>
              <w:t xml:space="preserve"> </w:t>
            </w:r>
            <w:r w:rsidRPr="00160BAE">
              <w:rPr>
                <w:szCs w:val="28"/>
              </w:rPr>
              <w:t>ежегодно</w:t>
            </w:r>
          </w:p>
        </w:tc>
        <w:tc>
          <w:tcPr>
            <w:tcW w:w="1062" w:type="pct"/>
          </w:tcPr>
          <w:p w:rsidR="000B7B68" w:rsidRPr="00160BAE" w:rsidRDefault="000E3D62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положительная динамика доли учителей математики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 в возрасте до 35 лет</w:t>
            </w:r>
          </w:p>
        </w:tc>
        <w:tc>
          <w:tcPr>
            <w:tcW w:w="1071" w:type="pct"/>
            <w:shd w:val="clear" w:color="auto" w:fill="auto"/>
          </w:tcPr>
          <w:p w:rsidR="000B7B68" w:rsidRPr="00160BAE" w:rsidRDefault="000E3D62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(управление финансами)</w:t>
            </w:r>
          </w:p>
        </w:tc>
      </w:tr>
      <w:tr w:rsidR="008554FE" w:rsidRPr="005B5571" w:rsidTr="00F22C94">
        <w:tc>
          <w:tcPr>
            <w:tcW w:w="369" w:type="pct"/>
            <w:shd w:val="clear" w:color="auto" w:fill="auto"/>
          </w:tcPr>
          <w:p w:rsidR="008554FE" w:rsidRPr="00160BAE" w:rsidRDefault="008554FE" w:rsidP="008554FE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1.15.4</w:t>
            </w:r>
          </w:p>
        </w:tc>
        <w:tc>
          <w:tcPr>
            <w:tcW w:w="1634" w:type="pct"/>
            <w:shd w:val="clear" w:color="auto" w:fill="auto"/>
          </w:tcPr>
          <w:p w:rsidR="008554FE" w:rsidRPr="00160BAE" w:rsidRDefault="008554FE" w:rsidP="008554FE">
            <w:pPr>
              <w:ind w:right="29" w:firstLine="0"/>
              <w:rPr>
                <w:rFonts w:cs="Times New Roman"/>
                <w:color w:val="000000"/>
                <w:szCs w:val="28"/>
              </w:rPr>
            </w:pPr>
            <w:r w:rsidRPr="00160BAE">
              <w:rPr>
                <w:rFonts w:cs="Times New Roman"/>
                <w:color w:val="000000"/>
                <w:szCs w:val="28"/>
              </w:rPr>
              <w:t xml:space="preserve">Организация деятельности </w:t>
            </w:r>
            <w:r w:rsidR="00306820">
              <w:rPr>
                <w:rFonts w:cs="Times New Roman"/>
                <w:color w:val="000000"/>
                <w:szCs w:val="28"/>
              </w:rPr>
              <w:t xml:space="preserve">Ассоциации </w:t>
            </w:r>
            <w:r w:rsidRPr="00160BAE">
              <w:rPr>
                <w:rFonts w:cs="Times New Roman"/>
                <w:color w:val="000000"/>
                <w:szCs w:val="28"/>
              </w:rPr>
              <w:t>молодых педагогов Кировской области</w:t>
            </w:r>
          </w:p>
        </w:tc>
        <w:tc>
          <w:tcPr>
            <w:tcW w:w="864" w:type="pct"/>
            <w:shd w:val="clear" w:color="auto" w:fill="auto"/>
          </w:tcPr>
          <w:p w:rsidR="00F22C94" w:rsidRDefault="00F22C94" w:rsidP="008554FE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2025 год, </w:t>
            </w:r>
          </w:p>
          <w:p w:rsidR="008554FE" w:rsidRPr="00160BAE" w:rsidRDefault="008554FE" w:rsidP="00F22C94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</w:t>
            </w:r>
            <w:r w:rsidR="00F22C94">
              <w:rPr>
                <w:szCs w:val="28"/>
              </w:rPr>
              <w:t xml:space="preserve"> </w:t>
            </w:r>
            <w:r w:rsidRPr="00160BAE">
              <w:rPr>
                <w:szCs w:val="28"/>
              </w:rPr>
              <w:t>ежегодно</w:t>
            </w:r>
          </w:p>
        </w:tc>
        <w:tc>
          <w:tcPr>
            <w:tcW w:w="1062" w:type="pct"/>
          </w:tcPr>
          <w:p w:rsidR="008554FE" w:rsidRPr="00160BAE" w:rsidRDefault="008554FE" w:rsidP="008554FE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положительная динамика доли учителей математики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 в возрасте до 35 лет</w:t>
            </w:r>
          </w:p>
        </w:tc>
        <w:tc>
          <w:tcPr>
            <w:tcW w:w="1071" w:type="pct"/>
            <w:shd w:val="clear" w:color="auto" w:fill="auto"/>
          </w:tcPr>
          <w:p w:rsidR="008554FE" w:rsidRPr="00160BAE" w:rsidRDefault="008554FE" w:rsidP="008554FE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4E215B" w:rsidRPr="005B5571" w:rsidTr="00F22C94">
        <w:tc>
          <w:tcPr>
            <w:tcW w:w="369" w:type="pct"/>
            <w:shd w:val="clear" w:color="auto" w:fill="auto"/>
          </w:tcPr>
          <w:p w:rsidR="004E215B" w:rsidRPr="00160BAE" w:rsidRDefault="004E215B" w:rsidP="004E215B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1.15.5</w:t>
            </w:r>
          </w:p>
        </w:tc>
        <w:tc>
          <w:tcPr>
            <w:tcW w:w="1634" w:type="pct"/>
            <w:shd w:val="clear" w:color="auto" w:fill="auto"/>
          </w:tcPr>
          <w:p w:rsidR="004E215B" w:rsidRPr="00160BAE" w:rsidRDefault="004E215B" w:rsidP="004E215B">
            <w:pPr>
              <w:ind w:right="29" w:firstLine="0"/>
              <w:rPr>
                <w:rFonts w:cs="Times New Roman"/>
                <w:color w:val="000000"/>
                <w:szCs w:val="28"/>
              </w:rPr>
            </w:pPr>
            <w:r w:rsidRPr="00160BAE">
              <w:rPr>
                <w:rFonts w:cs="Times New Roman"/>
                <w:color w:val="000000"/>
                <w:szCs w:val="28"/>
              </w:rPr>
              <w:t>Развитие системы наставничества с целью оказания организационно-методической, предметной и психологической поддержки молодых педагогов</w:t>
            </w:r>
          </w:p>
        </w:tc>
        <w:tc>
          <w:tcPr>
            <w:tcW w:w="864" w:type="pct"/>
            <w:shd w:val="clear" w:color="auto" w:fill="auto"/>
          </w:tcPr>
          <w:p w:rsidR="004E215B" w:rsidRPr="00160BAE" w:rsidRDefault="00F22C94" w:rsidP="004E215B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t>2025 год,</w:t>
            </w:r>
          </w:p>
          <w:p w:rsidR="004E215B" w:rsidRPr="00160BAE" w:rsidRDefault="004E215B" w:rsidP="00F22C94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</w:t>
            </w:r>
            <w:r w:rsidR="00F22C94">
              <w:rPr>
                <w:szCs w:val="28"/>
              </w:rPr>
              <w:t xml:space="preserve"> </w:t>
            </w:r>
            <w:r w:rsidRPr="00160BAE">
              <w:rPr>
                <w:szCs w:val="28"/>
              </w:rPr>
              <w:t>ежегодно</w:t>
            </w:r>
          </w:p>
        </w:tc>
        <w:tc>
          <w:tcPr>
            <w:tcW w:w="1062" w:type="pct"/>
          </w:tcPr>
          <w:p w:rsidR="004E215B" w:rsidRPr="00160BAE" w:rsidRDefault="004E215B" w:rsidP="004E215B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положительная динамика доли учителей математики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 в возрасте до 35 лет</w:t>
            </w:r>
          </w:p>
        </w:tc>
        <w:tc>
          <w:tcPr>
            <w:tcW w:w="1071" w:type="pct"/>
            <w:shd w:val="clear" w:color="auto" w:fill="auto"/>
          </w:tcPr>
          <w:p w:rsidR="004E215B" w:rsidRPr="00160BAE" w:rsidRDefault="004E215B" w:rsidP="004E215B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общеобразовательные организации</w:t>
            </w:r>
          </w:p>
        </w:tc>
      </w:tr>
      <w:tr w:rsidR="0023185A" w:rsidRPr="005B5571" w:rsidTr="00F22C94">
        <w:tc>
          <w:tcPr>
            <w:tcW w:w="369" w:type="pct"/>
          </w:tcPr>
          <w:p w:rsidR="0023185A" w:rsidRPr="00160BAE" w:rsidRDefault="0023185A" w:rsidP="00275479">
            <w:pPr>
              <w:ind w:left="22" w:right="29" w:hanging="22"/>
              <w:jc w:val="center"/>
              <w:rPr>
                <w:szCs w:val="28"/>
              </w:rPr>
            </w:pPr>
          </w:p>
        </w:tc>
        <w:tc>
          <w:tcPr>
            <w:tcW w:w="4631" w:type="pct"/>
            <w:gridSpan w:val="4"/>
          </w:tcPr>
          <w:p w:rsidR="0023185A" w:rsidRPr="00160BAE" w:rsidRDefault="0023185A" w:rsidP="00275479">
            <w:pPr>
              <w:ind w:left="360" w:right="29" w:firstLine="0"/>
              <w:jc w:val="center"/>
              <w:rPr>
                <w:b/>
                <w:bCs/>
                <w:szCs w:val="28"/>
              </w:rPr>
            </w:pPr>
            <w:r w:rsidRPr="00160BAE">
              <w:rPr>
                <w:b/>
                <w:bCs/>
                <w:szCs w:val="28"/>
                <w:lang w:val="en-US"/>
              </w:rPr>
              <w:t>II</w:t>
            </w:r>
            <w:r w:rsidRPr="00160BAE">
              <w:rPr>
                <w:b/>
                <w:bCs/>
                <w:szCs w:val="28"/>
              </w:rPr>
              <w:t>. Содействие профессиональному самоопределению обучающихся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2.1</w:t>
            </w:r>
          </w:p>
        </w:tc>
        <w:tc>
          <w:tcPr>
            <w:tcW w:w="1634" w:type="pct"/>
          </w:tcPr>
          <w:p w:rsidR="00275479" w:rsidRPr="00160BAE" w:rsidRDefault="00181F1F" w:rsidP="00181F1F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Реализация общеобразовательными организациями образовательных программ основного общего и среднего общего образования по углубленному изучению математики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</w:t>
            </w:r>
          </w:p>
        </w:tc>
        <w:tc>
          <w:tcPr>
            <w:tcW w:w="864" w:type="pct"/>
          </w:tcPr>
          <w:p w:rsidR="00500497" w:rsidRPr="00160BAE" w:rsidRDefault="00500497" w:rsidP="00500497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275479" w:rsidRPr="00160BAE" w:rsidRDefault="00500497" w:rsidP="00500497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500497" w:rsidP="00500497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увеличение не менее чем на 10% ежегодно количества </w:t>
            </w:r>
            <w:proofErr w:type="gramStart"/>
            <w:r w:rsidRPr="00160BAE">
              <w:rPr>
                <w:szCs w:val="28"/>
              </w:rPr>
              <w:t>обучающихся</w:t>
            </w:r>
            <w:proofErr w:type="gramEnd"/>
            <w:r w:rsidRPr="00160BAE">
              <w:rPr>
                <w:szCs w:val="28"/>
              </w:rPr>
              <w:t xml:space="preserve">, изучающих математику и </w:t>
            </w:r>
            <w:proofErr w:type="spellStart"/>
            <w:r w:rsidRPr="00160BAE">
              <w:rPr>
                <w:szCs w:val="28"/>
              </w:rPr>
              <w:t>естественно-научные</w:t>
            </w:r>
            <w:proofErr w:type="spellEnd"/>
            <w:r w:rsidRPr="00160BAE">
              <w:rPr>
                <w:szCs w:val="28"/>
              </w:rPr>
              <w:t xml:space="preserve"> предметы углубленно</w:t>
            </w:r>
          </w:p>
        </w:tc>
        <w:tc>
          <w:tcPr>
            <w:tcW w:w="1071" w:type="pct"/>
          </w:tcPr>
          <w:p w:rsidR="00275479" w:rsidRPr="00160BAE" w:rsidRDefault="00500497" w:rsidP="00501EB4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общеобразовательные организации</w:t>
            </w:r>
          </w:p>
        </w:tc>
      </w:tr>
      <w:tr w:rsidR="00470B0E" w:rsidRPr="005B5571" w:rsidTr="00F22C94">
        <w:tc>
          <w:tcPr>
            <w:tcW w:w="369" w:type="pct"/>
          </w:tcPr>
          <w:p w:rsidR="00470B0E" w:rsidRPr="00160BAE" w:rsidRDefault="00FC69A4" w:rsidP="00470B0E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2.2</w:t>
            </w:r>
          </w:p>
        </w:tc>
        <w:tc>
          <w:tcPr>
            <w:tcW w:w="1634" w:type="pct"/>
          </w:tcPr>
          <w:p w:rsidR="00470B0E" w:rsidRPr="00160BAE" w:rsidRDefault="00470B0E" w:rsidP="0058322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Организация деятельности сетевых профильных классов (классов с преподаванием курсов по выбору, поддерживающих углубленное изучение математики </w:t>
            </w:r>
            <w:r w:rsidR="00514D5C">
              <w:rPr>
                <w:szCs w:val="28"/>
              </w:rPr>
              <w:t xml:space="preserve">и </w:t>
            </w:r>
            <w:proofErr w:type="spellStart"/>
            <w:r w:rsidR="00514D5C">
              <w:rPr>
                <w:szCs w:val="28"/>
              </w:rPr>
              <w:t>естетственно-научных</w:t>
            </w:r>
            <w:proofErr w:type="spellEnd"/>
            <w:r w:rsidR="00514D5C">
              <w:rPr>
                <w:szCs w:val="28"/>
              </w:rPr>
              <w:t xml:space="preserve"> предметов</w:t>
            </w:r>
            <w:r w:rsidRPr="00160BAE">
              <w:rPr>
                <w:szCs w:val="28"/>
              </w:rPr>
              <w:t>) (далее – СПК) на базе ПРЦ и областных государственных общеобразовательных организаций Кировской области, являющихся опорными для муниципальных школ Кировской области (далее – ОШ)</w:t>
            </w:r>
            <w:r w:rsidR="00514D5C">
              <w:rPr>
                <w:szCs w:val="28"/>
              </w:rPr>
              <w:t>,</w:t>
            </w:r>
            <w:r w:rsidR="00EB577B" w:rsidRPr="00160BAE">
              <w:rPr>
                <w:szCs w:val="28"/>
              </w:rPr>
              <w:t xml:space="preserve"> в инженерных, </w:t>
            </w:r>
            <w:proofErr w:type="spellStart"/>
            <w:r w:rsidR="00EB577B" w:rsidRPr="00160BAE">
              <w:rPr>
                <w:szCs w:val="28"/>
              </w:rPr>
              <w:t>агротехнологических</w:t>
            </w:r>
            <w:proofErr w:type="spellEnd"/>
            <w:r w:rsidR="00EB577B" w:rsidRPr="00160BAE">
              <w:rPr>
                <w:szCs w:val="28"/>
              </w:rPr>
              <w:t xml:space="preserve"> и медицинских классах</w:t>
            </w:r>
          </w:p>
        </w:tc>
        <w:tc>
          <w:tcPr>
            <w:tcW w:w="864" w:type="pct"/>
          </w:tcPr>
          <w:p w:rsidR="00470B0E" w:rsidRPr="00160BAE" w:rsidRDefault="00470B0E" w:rsidP="00470B0E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470B0E" w:rsidRPr="00160BAE" w:rsidRDefault="00470B0E" w:rsidP="00470B0E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470B0E" w:rsidRPr="00160BAE" w:rsidRDefault="00470B0E" w:rsidP="00470B0E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обеспечение функционирования СПК в каждом ПРЦ и ОШ</w:t>
            </w:r>
          </w:p>
        </w:tc>
        <w:tc>
          <w:tcPr>
            <w:tcW w:w="1071" w:type="pct"/>
          </w:tcPr>
          <w:p w:rsidR="00470B0E" w:rsidRPr="00160BAE" w:rsidRDefault="00470B0E" w:rsidP="00470B0E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(отдел общего и дополнительного образования), ПРЦ, ОШ</w:t>
            </w:r>
            <w:r w:rsidR="00514D5C">
              <w:rPr>
                <w:szCs w:val="28"/>
              </w:rPr>
              <w:t>, общеобразовательные организации</w:t>
            </w:r>
          </w:p>
        </w:tc>
      </w:tr>
      <w:tr w:rsidR="007C0A32" w:rsidRPr="005B5571" w:rsidTr="00F22C94">
        <w:tc>
          <w:tcPr>
            <w:tcW w:w="369" w:type="pct"/>
          </w:tcPr>
          <w:p w:rsidR="007C0A32" w:rsidRPr="00160BAE" w:rsidRDefault="007C0A32" w:rsidP="00470B0E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1634" w:type="pct"/>
          </w:tcPr>
          <w:p w:rsidR="007C0A32" w:rsidRPr="00160BAE" w:rsidRDefault="007C0A32" w:rsidP="00583229">
            <w:pPr>
              <w:ind w:left="22" w:right="29" w:hanging="22"/>
              <w:rPr>
                <w:szCs w:val="28"/>
              </w:rPr>
            </w:pPr>
            <w:r>
              <w:t>Расширение сети профильных классов и классов с углубленным изучением математики, физики, химии и биологии</w:t>
            </w:r>
          </w:p>
        </w:tc>
        <w:tc>
          <w:tcPr>
            <w:tcW w:w="864" w:type="pct"/>
          </w:tcPr>
          <w:p w:rsidR="007C0A32" w:rsidRPr="00160BAE" w:rsidRDefault="007C0A32" w:rsidP="007C0A32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7C0A32" w:rsidRPr="00160BAE" w:rsidRDefault="007C0A32" w:rsidP="007C0A32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7C0A32" w:rsidRPr="00160BAE" w:rsidRDefault="007C0A32" w:rsidP="00117003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положительная динамика ко</w:t>
            </w:r>
            <w:r w:rsidR="00117003">
              <w:rPr>
                <w:szCs w:val="28"/>
              </w:rPr>
              <w:t>личества</w:t>
            </w:r>
            <w:r>
              <w:rPr>
                <w:szCs w:val="28"/>
              </w:rPr>
              <w:t xml:space="preserve"> </w:t>
            </w:r>
            <w:r>
              <w:t xml:space="preserve">профильных классов и классов с углубленным изучением математики, </w:t>
            </w:r>
            <w:r>
              <w:lastRenderedPageBreak/>
              <w:t>физики, химии и биологии</w:t>
            </w:r>
          </w:p>
        </w:tc>
        <w:tc>
          <w:tcPr>
            <w:tcW w:w="1071" w:type="pct"/>
          </w:tcPr>
          <w:p w:rsidR="007C0A32" w:rsidRPr="00160BAE" w:rsidRDefault="001B5B7E" w:rsidP="001B5B7E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 xml:space="preserve">МОКО (отдел общего и дополнительного образования), </w:t>
            </w:r>
            <w:r>
              <w:rPr>
                <w:szCs w:val="28"/>
              </w:rPr>
              <w:t>общеобразовательные организации, ЦОПП</w:t>
            </w:r>
          </w:p>
        </w:tc>
      </w:tr>
      <w:tr w:rsidR="002A55AB" w:rsidRPr="005B5571" w:rsidTr="00F22C94">
        <w:tc>
          <w:tcPr>
            <w:tcW w:w="369" w:type="pct"/>
          </w:tcPr>
          <w:p w:rsidR="002A55AB" w:rsidRPr="00160BAE" w:rsidRDefault="001B5B7E" w:rsidP="00470B0E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2.4</w:t>
            </w:r>
          </w:p>
        </w:tc>
        <w:tc>
          <w:tcPr>
            <w:tcW w:w="1634" w:type="pct"/>
          </w:tcPr>
          <w:p w:rsidR="002A55AB" w:rsidRPr="00160BAE" w:rsidRDefault="002A55AB" w:rsidP="00583229">
            <w:pPr>
              <w:ind w:left="22" w:right="29" w:hanging="22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Создание 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eastAsia="ru-RU"/>
              </w:rPr>
              <w:t>агротехнологических</w:t>
            </w:r>
            <w:proofErr w:type="spellEnd"/>
            <w:r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классов в общеобразовательных организациях Кировской области в целях обеспечения реализации </w:t>
            </w:r>
            <w:r>
              <w:rPr>
                <w:szCs w:val="28"/>
              </w:rPr>
              <w:t>федерального проекта «Кадры для АПК» национального проекта по обеспечению технологического лидерства «Технологическое обеспечение продовольственной безопасности»</w:t>
            </w:r>
          </w:p>
        </w:tc>
        <w:tc>
          <w:tcPr>
            <w:tcW w:w="864" w:type="pct"/>
          </w:tcPr>
          <w:p w:rsidR="002A55AB" w:rsidRPr="00160BAE" w:rsidRDefault="002A55AB" w:rsidP="002A55AB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2A55AB" w:rsidRPr="00160BAE" w:rsidRDefault="002A55AB" w:rsidP="002A55AB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A55AB" w:rsidRPr="00160BAE" w:rsidRDefault="00117003" w:rsidP="00470B0E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B5B7E">
              <w:rPr>
                <w:szCs w:val="28"/>
              </w:rPr>
              <w:t xml:space="preserve">оздание ежегодно </w:t>
            </w:r>
            <w:r>
              <w:rPr>
                <w:szCs w:val="28"/>
              </w:rPr>
              <w:br/>
            </w:r>
            <w:r w:rsidR="001B5B7E">
              <w:rPr>
                <w:szCs w:val="28"/>
              </w:rPr>
              <w:t xml:space="preserve">не менее </w:t>
            </w:r>
            <w:r>
              <w:rPr>
                <w:szCs w:val="28"/>
              </w:rPr>
              <w:br/>
            </w:r>
            <w:r w:rsidR="001B5B7E">
              <w:rPr>
                <w:szCs w:val="28"/>
              </w:rPr>
              <w:t xml:space="preserve">2 </w:t>
            </w:r>
            <w:proofErr w:type="spellStart"/>
            <w:r w:rsidR="001B5B7E">
              <w:rPr>
                <w:szCs w:val="28"/>
              </w:rPr>
              <w:t>агротехнологических</w:t>
            </w:r>
            <w:proofErr w:type="spellEnd"/>
            <w:r w:rsidR="001B5B7E">
              <w:rPr>
                <w:szCs w:val="28"/>
              </w:rPr>
              <w:t xml:space="preserve"> классов</w:t>
            </w:r>
          </w:p>
        </w:tc>
        <w:tc>
          <w:tcPr>
            <w:tcW w:w="1071" w:type="pct"/>
          </w:tcPr>
          <w:p w:rsidR="002A55AB" w:rsidRPr="00160BAE" w:rsidRDefault="001B5B7E" w:rsidP="00470B0E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МОКО (отдел общего и дополнительного образования), </w:t>
            </w:r>
            <w:r>
              <w:rPr>
                <w:szCs w:val="28"/>
              </w:rPr>
              <w:t xml:space="preserve">общеобразовательные организации, </w:t>
            </w:r>
            <w:r w:rsidRPr="00160BAE">
              <w:rPr>
                <w:szCs w:val="28"/>
              </w:rPr>
              <w:t xml:space="preserve">ФГБОУ </w:t>
            </w:r>
            <w:proofErr w:type="gramStart"/>
            <w:r w:rsidRPr="00160BAE">
              <w:rPr>
                <w:szCs w:val="28"/>
              </w:rPr>
              <w:t>ВО</w:t>
            </w:r>
            <w:proofErr w:type="gramEnd"/>
            <w:r w:rsidRPr="00160BAE">
              <w:rPr>
                <w:szCs w:val="28"/>
              </w:rPr>
              <w:t xml:space="preserve"> «Государственный </w:t>
            </w:r>
            <w:proofErr w:type="spellStart"/>
            <w:r w:rsidRPr="00160BAE">
              <w:rPr>
                <w:szCs w:val="28"/>
              </w:rPr>
              <w:t>агротехнологический</w:t>
            </w:r>
            <w:proofErr w:type="spellEnd"/>
            <w:r w:rsidRPr="00160BAE">
              <w:rPr>
                <w:szCs w:val="28"/>
              </w:rPr>
              <w:t xml:space="preserve"> университет»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75479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</w:t>
            </w:r>
            <w:r w:rsidR="004E6A13">
              <w:rPr>
                <w:szCs w:val="28"/>
              </w:rPr>
              <w:t>5</w:t>
            </w:r>
          </w:p>
        </w:tc>
        <w:tc>
          <w:tcPr>
            <w:tcW w:w="1634" w:type="pct"/>
          </w:tcPr>
          <w:p w:rsidR="00275479" w:rsidRPr="00160BAE" w:rsidRDefault="00275479" w:rsidP="00857243">
            <w:pPr>
              <w:ind w:left="22" w:right="29" w:hanging="22"/>
              <w:rPr>
                <w:color w:val="FF0000"/>
                <w:szCs w:val="28"/>
              </w:rPr>
            </w:pPr>
            <w:r w:rsidRPr="00160BAE">
              <w:rPr>
                <w:spacing w:val="-2"/>
                <w:szCs w:val="28"/>
              </w:rPr>
              <w:t>Размещение информации о профилях обучения в государственных и муниципальных общеобразовательных организациях Кировской области в новом учебном году на официальных сайтах МОКО и общеобразовательных организаций</w:t>
            </w:r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pacing w:val="-2"/>
                <w:szCs w:val="28"/>
              </w:rPr>
            </w:pPr>
            <w:r w:rsidRPr="00160BAE">
              <w:rPr>
                <w:spacing w:val="-2"/>
                <w:szCs w:val="28"/>
              </w:rPr>
              <w:t>до 1 января 2025 года,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E64416" w:rsidP="00514D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обеспечение размещения информации </w:t>
            </w:r>
            <w:r w:rsidR="00514D5C">
              <w:rPr>
                <w:szCs w:val="28"/>
              </w:rPr>
              <w:br/>
            </w:r>
            <w:r w:rsidRPr="00160BAE">
              <w:rPr>
                <w:szCs w:val="28"/>
              </w:rPr>
              <w:t>в установленные сроки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(отдел общего и дополнительного образования), общеобразовательные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75479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</w:t>
            </w:r>
            <w:r w:rsidR="004E6A13">
              <w:rPr>
                <w:szCs w:val="28"/>
              </w:rPr>
              <w:t>6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Подготовка методических рекомендаций по организации взаимодействия образовательных организаций, реализующих образовательные программы основного общего, среднего общего, среднего профессионального и высшего образования, и предприятий</w:t>
            </w:r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</w:t>
            </w:r>
          </w:p>
        </w:tc>
        <w:tc>
          <w:tcPr>
            <w:tcW w:w="1062" w:type="pct"/>
          </w:tcPr>
          <w:p w:rsidR="00275479" w:rsidRPr="00160BAE" w:rsidRDefault="00234C9E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обеспечение подготовки методических рекомендаций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(отдел профессионального образования), ЦОПП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275479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2.</w:t>
            </w:r>
            <w:r w:rsidR="004E6A13">
              <w:rPr>
                <w:szCs w:val="28"/>
              </w:rPr>
              <w:t>7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proofErr w:type="gramStart"/>
            <w:r w:rsidRPr="00160BAE">
              <w:rPr>
                <w:szCs w:val="28"/>
              </w:rPr>
              <w:t xml:space="preserve">Организация и проведение </w:t>
            </w:r>
            <w:proofErr w:type="spellStart"/>
            <w:r w:rsidRPr="00160BAE">
              <w:rPr>
                <w:szCs w:val="28"/>
              </w:rPr>
              <w:t>профориентационной</w:t>
            </w:r>
            <w:proofErr w:type="spellEnd"/>
            <w:r w:rsidRPr="00160BAE">
              <w:rPr>
                <w:szCs w:val="28"/>
              </w:rPr>
              <w:t xml:space="preserve"> работы математической, инженерной и </w:t>
            </w:r>
            <w:proofErr w:type="spellStart"/>
            <w:r w:rsidRPr="00160BAE">
              <w:rPr>
                <w:szCs w:val="28"/>
              </w:rPr>
              <w:t>ес</w:t>
            </w:r>
            <w:r w:rsidR="00514D5C">
              <w:rPr>
                <w:szCs w:val="28"/>
              </w:rPr>
              <w:t>тественно-научной</w:t>
            </w:r>
            <w:proofErr w:type="spellEnd"/>
            <w:r w:rsidR="00514D5C">
              <w:rPr>
                <w:szCs w:val="28"/>
              </w:rPr>
              <w:t xml:space="preserve"> направленностей</w:t>
            </w:r>
            <w:r w:rsidRPr="00160BAE">
              <w:rPr>
                <w:szCs w:val="28"/>
              </w:rPr>
              <w:t xml:space="preserve"> с обучающимися на базе современных промышленных предприятий, вузов и научных организаций, включающей также мероприятия по популяризации педагогической профессии, проведение образовательных экскурсий на указанные предприятия и в научные организации, реализация профильных образовательно-туристских проектов и программ:</w:t>
            </w:r>
            <w:proofErr w:type="gramEnd"/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</w:p>
        </w:tc>
        <w:tc>
          <w:tcPr>
            <w:tcW w:w="1062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</w:p>
        </w:tc>
      </w:tr>
      <w:tr w:rsidR="000B7B68" w:rsidRPr="005B5571" w:rsidTr="00F22C94">
        <w:tc>
          <w:tcPr>
            <w:tcW w:w="369" w:type="pct"/>
          </w:tcPr>
          <w:p w:rsidR="00342CBF" w:rsidRPr="00514D5C" w:rsidRDefault="00342CBF" w:rsidP="004E6A13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2.</w:t>
            </w:r>
            <w:r w:rsidR="004E6A13">
              <w:rPr>
                <w:szCs w:val="28"/>
              </w:rPr>
              <w:t>7</w:t>
            </w:r>
            <w:r w:rsidRPr="00514D5C">
              <w:rPr>
                <w:szCs w:val="28"/>
              </w:rPr>
              <w:t>.1</w:t>
            </w:r>
          </w:p>
        </w:tc>
        <w:tc>
          <w:tcPr>
            <w:tcW w:w="1634" w:type="pct"/>
          </w:tcPr>
          <w:p w:rsidR="00342CBF" w:rsidRPr="00514D5C" w:rsidRDefault="003B63FE" w:rsidP="003B63FE">
            <w:pPr>
              <w:ind w:firstLine="0"/>
              <w:rPr>
                <w:szCs w:val="28"/>
              </w:rPr>
            </w:pPr>
            <w:proofErr w:type="gramStart"/>
            <w:r w:rsidRPr="00514D5C">
              <w:rPr>
                <w:szCs w:val="28"/>
              </w:rPr>
              <w:t xml:space="preserve">Организация мастер-классов, профессиональных проб и экскурсий математической и </w:t>
            </w:r>
            <w:proofErr w:type="spellStart"/>
            <w:r w:rsidRPr="00514D5C">
              <w:rPr>
                <w:szCs w:val="28"/>
              </w:rPr>
              <w:t>ес</w:t>
            </w:r>
            <w:r w:rsidR="00514D5C">
              <w:rPr>
                <w:szCs w:val="28"/>
              </w:rPr>
              <w:t>тественно-научной</w:t>
            </w:r>
            <w:proofErr w:type="spellEnd"/>
            <w:r w:rsidR="00514D5C">
              <w:rPr>
                <w:szCs w:val="28"/>
              </w:rPr>
              <w:t xml:space="preserve"> направленностей</w:t>
            </w:r>
            <w:r w:rsidRPr="00514D5C">
              <w:rPr>
                <w:szCs w:val="28"/>
              </w:rPr>
              <w:t xml:space="preserve"> на территориях вузов</w:t>
            </w:r>
            <w:r w:rsidR="00683EE6" w:rsidRPr="00514D5C">
              <w:rPr>
                <w:szCs w:val="28"/>
              </w:rPr>
              <w:t>, профессиональных образовательных организаций</w:t>
            </w:r>
            <w:r w:rsidR="00342CBF" w:rsidRPr="00514D5C">
              <w:rPr>
                <w:szCs w:val="28"/>
              </w:rPr>
              <w:t xml:space="preserve"> и ЦОПП</w:t>
            </w:r>
            <w:r w:rsidR="00683EE6" w:rsidRPr="00514D5C">
              <w:rPr>
                <w:szCs w:val="28"/>
              </w:rPr>
              <w:t xml:space="preserve"> для обучающихся 6-11 классов общеобразовательных организаций </w:t>
            </w:r>
            <w:r w:rsidRPr="00514D5C">
              <w:rPr>
                <w:szCs w:val="28"/>
              </w:rPr>
              <w:t>по начальной группе занятий «Педагогические работники в средней школе»</w:t>
            </w:r>
            <w:proofErr w:type="gramEnd"/>
          </w:p>
        </w:tc>
        <w:tc>
          <w:tcPr>
            <w:tcW w:w="864" w:type="pct"/>
          </w:tcPr>
          <w:p w:rsidR="00342CBF" w:rsidRPr="00514D5C" w:rsidRDefault="00342CBF" w:rsidP="00342CBF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2025 год,</w:t>
            </w:r>
          </w:p>
          <w:p w:rsidR="00342CBF" w:rsidRPr="00514D5C" w:rsidRDefault="00342CBF" w:rsidP="00342CBF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342CBF" w:rsidRPr="00514D5C" w:rsidRDefault="00D403F0" w:rsidP="003B7F6D">
            <w:pPr>
              <w:ind w:left="22" w:right="29" w:hanging="22"/>
              <w:rPr>
                <w:szCs w:val="28"/>
              </w:rPr>
            </w:pPr>
            <w:r w:rsidRPr="00514D5C">
              <w:rPr>
                <w:szCs w:val="28"/>
              </w:rPr>
              <w:t xml:space="preserve">не менее </w:t>
            </w:r>
            <w:r w:rsidR="003B7F6D">
              <w:rPr>
                <w:szCs w:val="28"/>
              </w:rPr>
              <w:br/>
            </w:r>
            <w:r w:rsidR="00342CBF" w:rsidRPr="00514D5C">
              <w:rPr>
                <w:szCs w:val="28"/>
              </w:rPr>
              <w:t>38 мероприятий</w:t>
            </w:r>
            <w:r w:rsidR="00673285" w:rsidRPr="00514D5C">
              <w:rPr>
                <w:szCs w:val="28"/>
              </w:rPr>
              <w:t xml:space="preserve"> </w:t>
            </w:r>
            <w:r w:rsidRPr="00514D5C">
              <w:rPr>
                <w:szCs w:val="28"/>
              </w:rPr>
              <w:t>в год</w:t>
            </w:r>
          </w:p>
        </w:tc>
        <w:tc>
          <w:tcPr>
            <w:tcW w:w="1071" w:type="pct"/>
          </w:tcPr>
          <w:p w:rsidR="00342CBF" w:rsidRPr="00514D5C" w:rsidRDefault="00342CBF" w:rsidP="00342CBF">
            <w:pPr>
              <w:ind w:left="22" w:right="29" w:hanging="22"/>
              <w:rPr>
                <w:szCs w:val="28"/>
              </w:rPr>
            </w:pPr>
            <w:r w:rsidRPr="00514D5C">
              <w:rPr>
                <w:szCs w:val="28"/>
              </w:rPr>
              <w:t xml:space="preserve">ЦОПП, </w:t>
            </w:r>
            <w:r w:rsidR="003C3C54" w:rsidRPr="00160BAE">
              <w:rPr>
                <w:szCs w:val="28"/>
              </w:rPr>
              <w:t>ОМСУ,</w:t>
            </w:r>
            <w:r w:rsidR="003C3C54">
              <w:rPr>
                <w:szCs w:val="28"/>
              </w:rPr>
              <w:t xml:space="preserve"> </w:t>
            </w:r>
            <w:r w:rsidRPr="00514D5C">
              <w:rPr>
                <w:szCs w:val="28"/>
              </w:rPr>
              <w:t>общеобразовательные организации, вузы</w:t>
            </w:r>
          </w:p>
        </w:tc>
      </w:tr>
      <w:tr w:rsidR="000B7B68" w:rsidRPr="005B5571" w:rsidTr="00F22C94">
        <w:tc>
          <w:tcPr>
            <w:tcW w:w="369" w:type="pct"/>
          </w:tcPr>
          <w:p w:rsidR="00342CBF" w:rsidRPr="00514D5C" w:rsidRDefault="00342CBF" w:rsidP="004E6A13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lastRenderedPageBreak/>
              <w:t>2.</w:t>
            </w:r>
            <w:r w:rsidR="004E6A13">
              <w:rPr>
                <w:szCs w:val="28"/>
              </w:rPr>
              <w:t>7</w:t>
            </w:r>
            <w:r w:rsidRPr="00514D5C">
              <w:rPr>
                <w:szCs w:val="28"/>
              </w:rPr>
              <w:t>.2</w:t>
            </w:r>
          </w:p>
        </w:tc>
        <w:tc>
          <w:tcPr>
            <w:tcW w:w="1634" w:type="pct"/>
          </w:tcPr>
          <w:p w:rsidR="00342CBF" w:rsidRPr="00514D5C" w:rsidRDefault="003B63FE" w:rsidP="003B63FE">
            <w:pPr>
              <w:ind w:firstLine="0"/>
              <w:rPr>
                <w:szCs w:val="28"/>
              </w:rPr>
            </w:pPr>
            <w:r w:rsidRPr="00514D5C">
              <w:rPr>
                <w:szCs w:val="28"/>
              </w:rPr>
              <w:t>Организация мастер-классов, профессиональных проб и экскурсий инженерной направленности на территориях вузов</w:t>
            </w:r>
            <w:r w:rsidR="00673285" w:rsidRPr="00514D5C">
              <w:rPr>
                <w:szCs w:val="28"/>
              </w:rPr>
              <w:t>, профессиональных образовательных организаций</w:t>
            </w:r>
            <w:r w:rsidR="00342CBF" w:rsidRPr="00514D5C">
              <w:rPr>
                <w:szCs w:val="28"/>
              </w:rPr>
              <w:t xml:space="preserve"> и ЦОПП </w:t>
            </w:r>
            <w:r w:rsidR="001F0344" w:rsidRPr="00514D5C">
              <w:rPr>
                <w:szCs w:val="28"/>
              </w:rPr>
              <w:t>для обучающихся 6-11 классов общеобразовательных организаций</w:t>
            </w:r>
            <w:r w:rsidRPr="00514D5C">
              <w:rPr>
                <w:szCs w:val="28"/>
              </w:rPr>
              <w:t xml:space="preserve"> по начальной группе занятий «Инженеры в промышленности и на производстве»</w:t>
            </w:r>
          </w:p>
        </w:tc>
        <w:tc>
          <w:tcPr>
            <w:tcW w:w="864" w:type="pct"/>
          </w:tcPr>
          <w:p w:rsidR="00342CBF" w:rsidRPr="00514D5C" w:rsidRDefault="00342CBF" w:rsidP="00342CBF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2025 год,</w:t>
            </w:r>
          </w:p>
          <w:p w:rsidR="00342CBF" w:rsidRPr="00514D5C" w:rsidRDefault="00342CBF" w:rsidP="00342CBF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342CBF" w:rsidRPr="00514D5C" w:rsidRDefault="00D403F0" w:rsidP="003B7F6D">
            <w:pPr>
              <w:ind w:left="22" w:right="29" w:hanging="22"/>
              <w:rPr>
                <w:szCs w:val="28"/>
              </w:rPr>
            </w:pPr>
            <w:r w:rsidRPr="00514D5C">
              <w:rPr>
                <w:szCs w:val="28"/>
              </w:rPr>
              <w:t xml:space="preserve">не менее </w:t>
            </w:r>
            <w:r w:rsidR="003B7F6D">
              <w:rPr>
                <w:szCs w:val="28"/>
              </w:rPr>
              <w:br/>
            </w:r>
            <w:r w:rsidR="00342CBF" w:rsidRPr="00514D5C">
              <w:rPr>
                <w:szCs w:val="28"/>
              </w:rPr>
              <w:t>23 мероприяти</w:t>
            </w:r>
            <w:r w:rsidRPr="00514D5C">
              <w:rPr>
                <w:szCs w:val="28"/>
              </w:rPr>
              <w:t>й</w:t>
            </w:r>
            <w:r w:rsidR="00673285" w:rsidRPr="00514D5C">
              <w:rPr>
                <w:szCs w:val="28"/>
              </w:rPr>
              <w:t xml:space="preserve"> </w:t>
            </w:r>
            <w:r w:rsidRPr="00514D5C">
              <w:rPr>
                <w:szCs w:val="28"/>
              </w:rPr>
              <w:t xml:space="preserve">в </w:t>
            </w:r>
            <w:r w:rsidR="00673285" w:rsidRPr="00514D5C">
              <w:rPr>
                <w:szCs w:val="28"/>
              </w:rPr>
              <w:t>год</w:t>
            </w:r>
          </w:p>
        </w:tc>
        <w:tc>
          <w:tcPr>
            <w:tcW w:w="1071" w:type="pct"/>
          </w:tcPr>
          <w:p w:rsidR="00342CBF" w:rsidRPr="00514D5C" w:rsidRDefault="00342CBF" w:rsidP="00342CBF">
            <w:pPr>
              <w:ind w:left="22" w:right="29" w:hanging="22"/>
              <w:rPr>
                <w:szCs w:val="28"/>
              </w:rPr>
            </w:pPr>
            <w:r w:rsidRPr="00514D5C">
              <w:rPr>
                <w:szCs w:val="28"/>
              </w:rPr>
              <w:t xml:space="preserve">ЦОПП, </w:t>
            </w:r>
            <w:r w:rsidR="003C3C54" w:rsidRPr="00160BAE">
              <w:rPr>
                <w:szCs w:val="28"/>
              </w:rPr>
              <w:t>ОМСУ,</w:t>
            </w:r>
            <w:r w:rsidR="003C3C54">
              <w:rPr>
                <w:szCs w:val="28"/>
              </w:rPr>
              <w:t xml:space="preserve"> </w:t>
            </w:r>
            <w:r w:rsidRPr="00514D5C">
              <w:rPr>
                <w:szCs w:val="28"/>
              </w:rPr>
              <w:t>общеобразовательные организации, вузы</w:t>
            </w:r>
          </w:p>
        </w:tc>
      </w:tr>
      <w:tr w:rsidR="000B7B68" w:rsidRPr="005B5571" w:rsidTr="00F22C94">
        <w:tc>
          <w:tcPr>
            <w:tcW w:w="369" w:type="pct"/>
          </w:tcPr>
          <w:p w:rsidR="00342CBF" w:rsidRPr="00514D5C" w:rsidRDefault="00342CBF" w:rsidP="004E6A13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2.</w:t>
            </w:r>
            <w:r w:rsidR="004E6A13">
              <w:rPr>
                <w:szCs w:val="28"/>
              </w:rPr>
              <w:t>7</w:t>
            </w:r>
            <w:r w:rsidRPr="00514D5C">
              <w:rPr>
                <w:szCs w:val="28"/>
              </w:rPr>
              <w:t>.3</w:t>
            </w:r>
          </w:p>
        </w:tc>
        <w:tc>
          <w:tcPr>
            <w:tcW w:w="1634" w:type="pct"/>
          </w:tcPr>
          <w:p w:rsidR="00342CBF" w:rsidRPr="00514D5C" w:rsidRDefault="003B63FE" w:rsidP="003B63FE">
            <w:pPr>
              <w:ind w:left="22" w:right="29" w:hanging="22"/>
              <w:rPr>
                <w:szCs w:val="28"/>
              </w:rPr>
            </w:pPr>
            <w:r w:rsidRPr="00514D5C">
              <w:rPr>
                <w:szCs w:val="28"/>
              </w:rPr>
              <w:t xml:space="preserve">Организация «Дней открытых дверей» на территориях вузов, </w:t>
            </w:r>
            <w:r w:rsidR="001F0344" w:rsidRPr="00514D5C">
              <w:rPr>
                <w:szCs w:val="28"/>
              </w:rPr>
              <w:t>профессиональных образовательных организаций</w:t>
            </w:r>
            <w:r w:rsidR="00342CBF" w:rsidRPr="00514D5C">
              <w:rPr>
                <w:szCs w:val="28"/>
              </w:rPr>
              <w:t xml:space="preserve"> </w:t>
            </w:r>
            <w:r w:rsidR="001F0344" w:rsidRPr="00514D5C">
              <w:rPr>
                <w:szCs w:val="28"/>
              </w:rPr>
              <w:t>для обучающихся 6-11 классов общеобразовательных организаций</w:t>
            </w:r>
            <w:r w:rsidRPr="00514D5C">
              <w:rPr>
                <w:szCs w:val="28"/>
              </w:rPr>
              <w:t xml:space="preserve"> по начальным группам занятий «Педагогические работники в средней школе» и «Инженеры в промышленности и на производстве»</w:t>
            </w:r>
          </w:p>
        </w:tc>
        <w:tc>
          <w:tcPr>
            <w:tcW w:w="864" w:type="pct"/>
          </w:tcPr>
          <w:p w:rsidR="00342CBF" w:rsidRPr="00514D5C" w:rsidRDefault="00342CBF" w:rsidP="00342CBF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2025 год,</w:t>
            </w:r>
          </w:p>
          <w:p w:rsidR="00342CBF" w:rsidRPr="00514D5C" w:rsidRDefault="00342CBF" w:rsidP="00342CBF">
            <w:pPr>
              <w:ind w:left="22" w:right="29" w:hanging="22"/>
              <w:jc w:val="center"/>
              <w:rPr>
                <w:szCs w:val="28"/>
              </w:rPr>
            </w:pPr>
            <w:r w:rsidRPr="00514D5C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342CBF" w:rsidRPr="00514D5C" w:rsidRDefault="00D403F0" w:rsidP="003B7F6D">
            <w:pPr>
              <w:ind w:left="22" w:right="29" w:hanging="22"/>
              <w:rPr>
                <w:szCs w:val="28"/>
              </w:rPr>
            </w:pPr>
            <w:r w:rsidRPr="00514D5C">
              <w:rPr>
                <w:szCs w:val="28"/>
              </w:rPr>
              <w:t xml:space="preserve">не менее </w:t>
            </w:r>
            <w:r w:rsidR="003B7F6D">
              <w:rPr>
                <w:szCs w:val="28"/>
              </w:rPr>
              <w:br/>
            </w:r>
            <w:r w:rsidR="001F0344" w:rsidRPr="00514D5C">
              <w:rPr>
                <w:szCs w:val="28"/>
              </w:rPr>
              <w:t>21</w:t>
            </w:r>
            <w:r w:rsidR="00342CBF" w:rsidRPr="00514D5C">
              <w:rPr>
                <w:szCs w:val="28"/>
              </w:rPr>
              <w:t xml:space="preserve"> мероприяти</w:t>
            </w:r>
            <w:r w:rsidRPr="00514D5C">
              <w:rPr>
                <w:szCs w:val="28"/>
              </w:rPr>
              <w:t>я в год</w:t>
            </w:r>
            <w:r w:rsidR="001F0344" w:rsidRPr="00514D5C">
              <w:rPr>
                <w:szCs w:val="28"/>
              </w:rPr>
              <w:t xml:space="preserve"> </w:t>
            </w:r>
          </w:p>
        </w:tc>
        <w:tc>
          <w:tcPr>
            <w:tcW w:w="1071" w:type="pct"/>
          </w:tcPr>
          <w:p w:rsidR="00342CBF" w:rsidRPr="00514D5C" w:rsidRDefault="00342CBF" w:rsidP="00342CBF">
            <w:pPr>
              <w:ind w:left="22" w:right="29" w:hanging="22"/>
              <w:rPr>
                <w:szCs w:val="28"/>
              </w:rPr>
            </w:pPr>
            <w:r w:rsidRPr="00514D5C">
              <w:rPr>
                <w:szCs w:val="28"/>
              </w:rPr>
              <w:t xml:space="preserve">ЦОПП, </w:t>
            </w:r>
            <w:r w:rsidR="003C3C54" w:rsidRPr="00160BAE">
              <w:rPr>
                <w:szCs w:val="28"/>
              </w:rPr>
              <w:t>ОМСУ,</w:t>
            </w:r>
            <w:r w:rsidR="003C3C54">
              <w:rPr>
                <w:szCs w:val="28"/>
              </w:rPr>
              <w:t xml:space="preserve"> </w:t>
            </w:r>
            <w:r w:rsidRPr="00514D5C">
              <w:rPr>
                <w:szCs w:val="28"/>
              </w:rPr>
              <w:t>общеобразовательные организации, вузы</w:t>
            </w:r>
          </w:p>
        </w:tc>
      </w:tr>
      <w:tr w:rsidR="000B7B68" w:rsidRPr="005B5571" w:rsidTr="00F22C94">
        <w:tc>
          <w:tcPr>
            <w:tcW w:w="369" w:type="pct"/>
          </w:tcPr>
          <w:p w:rsidR="00857243" w:rsidRPr="00160BAE" w:rsidRDefault="00857243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</w:t>
            </w:r>
            <w:r w:rsidR="004E6A13">
              <w:rPr>
                <w:szCs w:val="28"/>
              </w:rPr>
              <w:t>8</w:t>
            </w:r>
          </w:p>
        </w:tc>
        <w:tc>
          <w:tcPr>
            <w:tcW w:w="1634" w:type="pct"/>
          </w:tcPr>
          <w:p w:rsidR="00857243" w:rsidRPr="00160BAE" w:rsidRDefault="00514D5C" w:rsidP="00514D5C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Проведение организационно-</w:t>
            </w:r>
            <w:r w:rsidR="00857243" w:rsidRPr="00160BAE">
              <w:rPr>
                <w:szCs w:val="28"/>
              </w:rPr>
              <w:t xml:space="preserve">разъяснительной работы по выбору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>
              <w:rPr>
                <w:szCs w:val="28"/>
              </w:rPr>
              <w:t xml:space="preserve"> </w:t>
            </w:r>
            <w:r w:rsidR="00857243" w:rsidRPr="00160BAE">
              <w:rPr>
                <w:szCs w:val="28"/>
              </w:rPr>
              <w:t xml:space="preserve">технологического и </w:t>
            </w:r>
            <w:proofErr w:type="spellStart"/>
            <w:r w:rsidR="00857243" w:rsidRPr="00160BAE">
              <w:rPr>
                <w:szCs w:val="28"/>
              </w:rPr>
              <w:t>естественно-научного</w:t>
            </w:r>
            <w:proofErr w:type="spellEnd"/>
            <w:r w:rsidR="00857243" w:rsidRPr="00160BAE">
              <w:rPr>
                <w:szCs w:val="28"/>
              </w:rPr>
              <w:t xml:space="preserve"> профил</w:t>
            </w:r>
            <w:r w:rsidR="00FD315C" w:rsidRPr="00160BAE">
              <w:rPr>
                <w:szCs w:val="28"/>
              </w:rPr>
              <w:t>ей</w:t>
            </w:r>
            <w:r>
              <w:rPr>
                <w:szCs w:val="28"/>
              </w:rPr>
              <w:t xml:space="preserve"> обучения</w:t>
            </w:r>
          </w:p>
        </w:tc>
        <w:tc>
          <w:tcPr>
            <w:tcW w:w="864" w:type="pct"/>
          </w:tcPr>
          <w:p w:rsidR="00C94C05" w:rsidRPr="00160BAE" w:rsidRDefault="00857243" w:rsidP="0085724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 xml:space="preserve">2026, </w:t>
            </w:r>
          </w:p>
          <w:p w:rsidR="00857243" w:rsidRPr="00160BAE" w:rsidRDefault="00857243" w:rsidP="0085724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857243" w:rsidRPr="00160BAE" w:rsidRDefault="00514D5C" w:rsidP="003C504C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FD315C" w:rsidRPr="00160BAE">
              <w:rPr>
                <w:szCs w:val="28"/>
              </w:rPr>
              <w:t xml:space="preserve">величение доли </w:t>
            </w:r>
            <w:r w:rsidR="00FB1C5C" w:rsidRPr="00160BAE">
              <w:rPr>
                <w:szCs w:val="28"/>
              </w:rPr>
              <w:t xml:space="preserve">классов общеобразовательных </w:t>
            </w:r>
            <w:r w:rsidR="00FD315C" w:rsidRPr="00160BAE">
              <w:rPr>
                <w:szCs w:val="28"/>
              </w:rPr>
              <w:t xml:space="preserve">организаций, реализующих </w:t>
            </w:r>
            <w:proofErr w:type="gramStart"/>
            <w:r>
              <w:rPr>
                <w:szCs w:val="28"/>
              </w:rPr>
              <w:t>технологический</w:t>
            </w:r>
            <w:proofErr w:type="gram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естественно-научный</w:t>
            </w:r>
            <w:proofErr w:type="spellEnd"/>
            <w:r w:rsidRPr="00160BAE">
              <w:rPr>
                <w:szCs w:val="28"/>
              </w:rPr>
              <w:t xml:space="preserve"> </w:t>
            </w:r>
            <w:r w:rsidR="00FD315C" w:rsidRPr="00160BAE">
              <w:rPr>
                <w:szCs w:val="28"/>
              </w:rPr>
              <w:lastRenderedPageBreak/>
              <w:t>профили</w:t>
            </w:r>
            <w:r>
              <w:rPr>
                <w:szCs w:val="28"/>
              </w:rPr>
              <w:t xml:space="preserve"> обучения</w:t>
            </w:r>
            <w:r w:rsidR="00FB1C5C" w:rsidRPr="00160BAE">
              <w:rPr>
                <w:szCs w:val="28"/>
              </w:rPr>
              <w:t>,</w:t>
            </w:r>
            <w:r w:rsidR="002F60BE" w:rsidRPr="00160BAE">
              <w:rPr>
                <w:szCs w:val="28"/>
              </w:rPr>
              <w:t xml:space="preserve"> </w:t>
            </w:r>
            <w:r w:rsidR="003B7F6D">
              <w:rPr>
                <w:szCs w:val="28"/>
              </w:rPr>
              <w:br/>
            </w:r>
            <w:r w:rsidR="003C504C" w:rsidRPr="00160BAE">
              <w:rPr>
                <w:szCs w:val="28"/>
              </w:rPr>
              <w:t>не менее</w:t>
            </w:r>
            <w:r w:rsidR="002F60BE" w:rsidRPr="00160BAE">
              <w:rPr>
                <w:szCs w:val="28"/>
              </w:rPr>
              <w:t xml:space="preserve"> </w:t>
            </w:r>
            <w:r w:rsidR="003C504C" w:rsidRPr="00160BAE">
              <w:rPr>
                <w:szCs w:val="28"/>
              </w:rPr>
              <w:t>3</w:t>
            </w:r>
            <w:r w:rsidR="002F60BE" w:rsidRPr="00160BAE">
              <w:rPr>
                <w:szCs w:val="28"/>
              </w:rPr>
              <w:t>% ежегодно</w:t>
            </w:r>
          </w:p>
        </w:tc>
        <w:tc>
          <w:tcPr>
            <w:tcW w:w="1071" w:type="pct"/>
          </w:tcPr>
          <w:p w:rsidR="00857243" w:rsidRPr="00160BAE" w:rsidRDefault="00C1580B" w:rsidP="00C1580B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МОКО (отдел общего и дополнительного образования), общеобразовательные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E81348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2.</w:t>
            </w:r>
            <w:r w:rsidR="004E6A13">
              <w:rPr>
                <w:szCs w:val="28"/>
              </w:rPr>
              <w:t>9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Организация работы летней многопредметной школы Кировской области, проведение профильных смен научной направленности для обучающихся общеобразовательных организаций</w:t>
            </w:r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C0132E" w:rsidP="00514D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не </w:t>
            </w:r>
            <w:r w:rsidR="00FB1C5C" w:rsidRPr="00160BAE">
              <w:rPr>
                <w:szCs w:val="28"/>
              </w:rPr>
              <w:t>менее 10 смен</w:t>
            </w:r>
            <w:r w:rsidRPr="00160BAE">
              <w:rPr>
                <w:szCs w:val="28"/>
              </w:rPr>
              <w:t xml:space="preserve"> </w:t>
            </w:r>
            <w:r w:rsidR="00514D5C">
              <w:rPr>
                <w:szCs w:val="28"/>
              </w:rPr>
              <w:t>в год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ЦДООШ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FD315C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</w:t>
            </w:r>
            <w:r w:rsidR="004E6A13">
              <w:rPr>
                <w:szCs w:val="28"/>
              </w:rPr>
              <w:t>10</w:t>
            </w:r>
          </w:p>
        </w:tc>
        <w:tc>
          <w:tcPr>
            <w:tcW w:w="1634" w:type="pct"/>
          </w:tcPr>
          <w:p w:rsidR="00275479" w:rsidRPr="00160BAE" w:rsidRDefault="00275479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Организация площадок для проведения всероссийских мероприятий и конкурсов по математике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естественно-научным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предметам</w:t>
            </w:r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734129" w:rsidP="00FB1C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не менее </w:t>
            </w:r>
            <w:r w:rsidR="00FB1C5C" w:rsidRPr="00160BAE">
              <w:rPr>
                <w:szCs w:val="28"/>
              </w:rPr>
              <w:t>10</w:t>
            </w:r>
            <w:r w:rsidRPr="00160BAE">
              <w:rPr>
                <w:szCs w:val="28"/>
              </w:rPr>
              <w:t xml:space="preserve"> площадок</w:t>
            </w:r>
            <w:r w:rsidR="00514D5C">
              <w:rPr>
                <w:szCs w:val="28"/>
              </w:rPr>
              <w:t xml:space="preserve"> </w:t>
            </w:r>
            <w:r w:rsidR="003B7F6D">
              <w:rPr>
                <w:szCs w:val="28"/>
              </w:rPr>
              <w:br/>
            </w:r>
            <w:r w:rsidR="00514D5C">
              <w:rPr>
                <w:szCs w:val="28"/>
              </w:rPr>
              <w:t>в год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ЦДООШ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FD315C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</w:t>
            </w:r>
            <w:r w:rsidR="00490A42">
              <w:rPr>
                <w:szCs w:val="28"/>
              </w:rPr>
              <w:t>1</w:t>
            </w:r>
            <w:r w:rsidR="004E6A13">
              <w:rPr>
                <w:szCs w:val="28"/>
              </w:rPr>
              <w:t>1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Организация региональных и всероссийских мероприятий и конкурсов по математике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естественно-научным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предметам</w:t>
            </w:r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FB1C5C" w:rsidP="00275479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>не менее 10 площадок</w:t>
            </w:r>
            <w:r w:rsidR="00514D5C">
              <w:rPr>
                <w:szCs w:val="28"/>
              </w:rPr>
              <w:t xml:space="preserve"> </w:t>
            </w:r>
            <w:r w:rsidR="003B7F6D">
              <w:rPr>
                <w:szCs w:val="28"/>
              </w:rPr>
              <w:br/>
            </w:r>
            <w:r w:rsidR="00514D5C">
              <w:rPr>
                <w:szCs w:val="28"/>
              </w:rPr>
              <w:t>в год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>ЦДООШ</w:t>
            </w:r>
          </w:p>
        </w:tc>
      </w:tr>
      <w:tr w:rsidR="000B7B68" w:rsidRPr="005B5571" w:rsidTr="00F22C94">
        <w:tc>
          <w:tcPr>
            <w:tcW w:w="369" w:type="pct"/>
          </w:tcPr>
          <w:p w:rsidR="00FC46CE" w:rsidRPr="00160BAE" w:rsidRDefault="00FC46CE" w:rsidP="004E6A13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</w:t>
            </w:r>
            <w:r w:rsidR="00FC69A4" w:rsidRPr="00160BAE">
              <w:rPr>
                <w:szCs w:val="28"/>
              </w:rPr>
              <w:t>1</w:t>
            </w:r>
            <w:r w:rsidR="004E6A13">
              <w:rPr>
                <w:szCs w:val="28"/>
              </w:rPr>
              <w:t>2</w:t>
            </w:r>
          </w:p>
        </w:tc>
        <w:tc>
          <w:tcPr>
            <w:tcW w:w="1634" w:type="pct"/>
          </w:tcPr>
          <w:p w:rsidR="00FC46CE" w:rsidRPr="00160BAE" w:rsidRDefault="006C54B4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Участие делегаций (команд) Кировской области в выездных всероссийских и межрегиональных мероприятиях</w:t>
            </w:r>
          </w:p>
        </w:tc>
        <w:tc>
          <w:tcPr>
            <w:tcW w:w="864" w:type="pct"/>
          </w:tcPr>
          <w:p w:rsidR="006C54B4" w:rsidRPr="00160BAE" w:rsidRDefault="006C54B4" w:rsidP="006C54B4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C46CE" w:rsidRPr="00160BAE" w:rsidRDefault="006C54B4" w:rsidP="006C54B4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C46CE" w:rsidRPr="00160BAE" w:rsidRDefault="006C54B4" w:rsidP="00275479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 xml:space="preserve">не менее </w:t>
            </w:r>
            <w:r w:rsidR="003B7F6D">
              <w:rPr>
                <w:szCs w:val="28"/>
              </w:rPr>
              <w:br/>
            </w:r>
            <w:r w:rsidRPr="00160BAE">
              <w:rPr>
                <w:szCs w:val="28"/>
              </w:rPr>
              <w:t>8 мероприятий</w:t>
            </w:r>
          </w:p>
        </w:tc>
        <w:tc>
          <w:tcPr>
            <w:tcW w:w="1071" w:type="pct"/>
          </w:tcPr>
          <w:p w:rsidR="00FC46CE" w:rsidRPr="00160BAE" w:rsidRDefault="00FC46CE" w:rsidP="00275479">
            <w:pPr>
              <w:ind w:right="29" w:firstLine="0"/>
              <w:rPr>
                <w:szCs w:val="28"/>
              </w:rPr>
            </w:pPr>
            <w:r w:rsidRPr="00160BAE">
              <w:rPr>
                <w:szCs w:val="28"/>
              </w:rPr>
              <w:t>ЦДООШ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FC46CE" w:rsidP="00583FD8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2.1</w:t>
            </w:r>
            <w:r w:rsidR="00583FD8">
              <w:rPr>
                <w:szCs w:val="28"/>
              </w:rPr>
              <w:t>3</w:t>
            </w:r>
          </w:p>
        </w:tc>
        <w:tc>
          <w:tcPr>
            <w:tcW w:w="1634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Популяризация в информационном пространстве математического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естественно-научного</w:t>
            </w:r>
            <w:proofErr w:type="spellEnd"/>
            <w:proofErr w:type="gramEnd"/>
            <w:r w:rsidRPr="00160BAE">
              <w:rPr>
                <w:szCs w:val="28"/>
              </w:rPr>
              <w:t xml:space="preserve"> образования среди широких слоев населения, включающая издание серии научно-</w:t>
            </w:r>
            <w:r w:rsidRPr="00160BAE">
              <w:rPr>
                <w:szCs w:val="28"/>
              </w:rPr>
              <w:lastRenderedPageBreak/>
              <w:t xml:space="preserve">популярной литературы, проведение выставок, создание </w:t>
            </w:r>
            <w:proofErr w:type="spellStart"/>
            <w:r w:rsidRPr="00160BAE">
              <w:rPr>
                <w:szCs w:val="28"/>
              </w:rPr>
              <w:t>видеоконтента</w:t>
            </w:r>
            <w:proofErr w:type="spellEnd"/>
            <w:r w:rsidRPr="00160BAE">
              <w:rPr>
                <w:szCs w:val="28"/>
              </w:rPr>
              <w:t xml:space="preserve"> и привлечение популярных </w:t>
            </w:r>
            <w:proofErr w:type="spellStart"/>
            <w:r w:rsidRPr="00160BAE">
              <w:rPr>
                <w:szCs w:val="28"/>
              </w:rPr>
              <w:t>блогеров</w:t>
            </w:r>
            <w:proofErr w:type="spellEnd"/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733799" w:rsidP="003B7F6D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обеспечение своевременного размещения информации</w:t>
            </w:r>
            <w:r w:rsidR="00AD25B2" w:rsidRPr="00160BAE">
              <w:rPr>
                <w:szCs w:val="28"/>
              </w:rPr>
              <w:t xml:space="preserve"> </w:t>
            </w:r>
            <w:r w:rsidR="003B7F6D">
              <w:rPr>
                <w:szCs w:val="28"/>
              </w:rPr>
              <w:br/>
            </w:r>
            <w:r w:rsidR="00AD25B2" w:rsidRPr="00160BAE">
              <w:rPr>
                <w:szCs w:val="28"/>
              </w:rPr>
              <w:t xml:space="preserve">в информационном </w:t>
            </w:r>
            <w:r w:rsidR="00AD25B2" w:rsidRPr="00160BAE">
              <w:rPr>
                <w:szCs w:val="28"/>
              </w:rPr>
              <w:lastRenderedPageBreak/>
              <w:t>пространстве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275479" w:rsidRPr="00160BAE" w:rsidRDefault="00FD315C" w:rsidP="00583FD8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2.1</w:t>
            </w:r>
            <w:r w:rsidR="00583FD8">
              <w:rPr>
                <w:szCs w:val="28"/>
              </w:rPr>
              <w:t>4</w:t>
            </w:r>
          </w:p>
        </w:tc>
        <w:tc>
          <w:tcPr>
            <w:tcW w:w="1634" w:type="pct"/>
          </w:tcPr>
          <w:p w:rsidR="00275479" w:rsidRPr="00160BAE" w:rsidRDefault="00185073" w:rsidP="00185073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Формирование математической и </w:t>
            </w:r>
            <w:proofErr w:type="spellStart"/>
            <w:r w:rsidRPr="00160BAE">
              <w:rPr>
                <w:szCs w:val="28"/>
              </w:rPr>
              <w:t>естественно-научной</w:t>
            </w:r>
            <w:proofErr w:type="spellEnd"/>
            <w:r w:rsidRPr="00160BAE">
              <w:rPr>
                <w:szCs w:val="28"/>
              </w:rPr>
              <w:t xml:space="preserve"> грамотности </w:t>
            </w:r>
            <w:proofErr w:type="gramStart"/>
            <w:r w:rsidRPr="00160BAE">
              <w:rPr>
                <w:szCs w:val="28"/>
              </w:rPr>
              <w:t>обучающихся</w:t>
            </w:r>
            <w:proofErr w:type="gramEnd"/>
            <w:r w:rsidRPr="00160BAE">
              <w:rPr>
                <w:szCs w:val="28"/>
              </w:rPr>
              <w:t xml:space="preserve"> через организацию урочной и внеурочной деятельности </w:t>
            </w:r>
          </w:p>
        </w:tc>
        <w:tc>
          <w:tcPr>
            <w:tcW w:w="864" w:type="pct"/>
          </w:tcPr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275479" w:rsidRPr="00160BAE" w:rsidRDefault="00275479" w:rsidP="00275479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275479" w:rsidRPr="00160BAE" w:rsidRDefault="007F59CF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положительная динамика выполнения </w:t>
            </w:r>
            <w:r w:rsidR="00185073" w:rsidRPr="00160BAE">
              <w:rPr>
                <w:szCs w:val="28"/>
              </w:rPr>
              <w:t xml:space="preserve">заданий, направленных на формирование </w:t>
            </w:r>
            <w:r w:rsidR="003B7F6D">
              <w:rPr>
                <w:szCs w:val="28"/>
              </w:rPr>
              <w:br/>
            </w:r>
            <w:r w:rsidR="00514D5C">
              <w:rPr>
                <w:szCs w:val="28"/>
              </w:rPr>
              <w:t xml:space="preserve">у обучающихся </w:t>
            </w:r>
            <w:proofErr w:type="spellStart"/>
            <w:r w:rsidR="00185073" w:rsidRPr="00160BAE">
              <w:rPr>
                <w:szCs w:val="28"/>
              </w:rPr>
              <w:t>метапредметных</w:t>
            </w:r>
            <w:proofErr w:type="spellEnd"/>
            <w:r w:rsidR="00185073" w:rsidRPr="00160BAE">
              <w:rPr>
                <w:szCs w:val="28"/>
              </w:rPr>
              <w:t xml:space="preserve"> результатов</w:t>
            </w:r>
            <w:r w:rsidR="004A5851" w:rsidRPr="00160BAE">
              <w:rPr>
                <w:szCs w:val="28"/>
              </w:rPr>
              <w:t xml:space="preserve"> </w:t>
            </w:r>
            <w:r w:rsidR="00F92E56" w:rsidRPr="00160BAE">
              <w:rPr>
                <w:szCs w:val="28"/>
              </w:rPr>
              <w:t>(ВПР, ОГЭ, ЕГЭ)</w:t>
            </w:r>
          </w:p>
        </w:tc>
        <w:tc>
          <w:tcPr>
            <w:tcW w:w="1071" w:type="pct"/>
          </w:tcPr>
          <w:p w:rsidR="00275479" w:rsidRPr="00160BAE" w:rsidRDefault="00275479" w:rsidP="0027547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общеобразовательные организации</w:t>
            </w:r>
            <w:r w:rsidR="001D0060" w:rsidRPr="00160BAE">
              <w:rPr>
                <w:szCs w:val="28"/>
              </w:rPr>
              <w:t>, ИРО</w:t>
            </w:r>
            <w:r w:rsidR="00BE2D43" w:rsidRPr="00160BAE">
              <w:rPr>
                <w:szCs w:val="28"/>
              </w:rPr>
              <w:t xml:space="preserve">, </w:t>
            </w:r>
            <w:r w:rsidR="00F462A6" w:rsidRPr="00160BAE">
              <w:rPr>
                <w:szCs w:val="28"/>
              </w:rPr>
              <w:t>Кировское областное государственное автономное учреждение «Центр оценки качества образования» (далее – ЦОКО)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583FD8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2.1</w:t>
            </w:r>
            <w:r w:rsidR="00583FD8">
              <w:rPr>
                <w:szCs w:val="28"/>
              </w:rPr>
              <w:t>5</w:t>
            </w:r>
          </w:p>
        </w:tc>
        <w:tc>
          <w:tcPr>
            <w:tcW w:w="1634" w:type="pct"/>
          </w:tcPr>
          <w:p w:rsidR="00FD315C" w:rsidRPr="00160BAE" w:rsidRDefault="00FD315C" w:rsidP="002A3A2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Использование регионального цифрового атласа професси</w:t>
            </w:r>
            <w:r w:rsidR="002A3A29" w:rsidRPr="00160BAE">
              <w:rPr>
                <w:szCs w:val="28"/>
              </w:rPr>
              <w:t>й</w:t>
            </w:r>
            <w:r w:rsidRPr="00160BAE">
              <w:rPr>
                <w:szCs w:val="28"/>
              </w:rPr>
              <w:t xml:space="preserve"> для организации </w:t>
            </w:r>
            <w:proofErr w:type="spellStart"/>
            <w:r w:rsidRPr="00160BAE">
              <w:rPr>
                <w:szCs w:val="28"/>
              </w:rPr>
              <w:t>профориентационной</w:t>
            </w:r>
            <w:proofErr w:type="spellEnd"/>
            <w:r w:rsidRPr="00160BAE">
              <w:rPr>
                <w:szCs w:val="28"/>
              </w:rPr>
              <w:t xml:space="preserve"> работы 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100% </w:t>
            </w:r>
            <w:r w:rsidR="000B129A" w:rsidRPr="00160BAE">
              <w:rPr>
                <w:szCs w:val="28"/>
              </w:rPr>
              <w:t>обще</w:t>
            </w:r>
            <w:r w:rsidRPr="00160BAE">
              <w:rPr>
                <w:color w:val="000000" w:themeColor="text1"/>
                <w:szCs w:val="28"/>
              </w:rPr>
              <w:t xml:space="preserve">образовательных </w:t>
            </w:r>
            <w:r w:rsidRPr="00160BAE">
              <w:rPr>
                <w:szCs w:val="28"/>
              </w:rPr>
              <w:t>организаций</w:t>
            </w:r>
            <w:r w:rsidR="002F60BE" w:rsidRPr="00160BAE">
              <w:rPr>
                <w:szCs w:val="28"/>
              </w:rPr>
              <w:t xml:space="preserve"> ежегодно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ЦОПП, общеобразовательные организации, вузы, профессиональные 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583FD8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2.1</w:t>
            </w:r>
            <w:r w:rsidR="00583FD8">
              <w:rPr>
                <w:szCs w:val="28"/>
              </w:rPr>
              <w:t>6</w:t>
            </w:r>
          </w:p>
        </w:tc>
        <w:tc>
          <w:tcPr>
            <w:tcW w:w="1634" w:type="pct"/>
          </w:tcPr>
          <w:p w:rsidR="00FD315C" w:rsidRPr="00160BAE" w:rsidRDefault="00FD315C" w:rsidP="00164EEC">
            <w:pPr>
              <w:ind w:left="22" w:right="29" w:hanging="22"/>
              <w:rPr>
                <w:szCs w:val="28"/>
              </w:rPr>
            </w:pPr>
            <w:proofErr w:type="gramStart"/>
            <w:r w:rsidRPr="00160BAE">
              <w:rPr>
                <w:szCs w:val="28"/>
              </w:rPr>
              <w:t xml:space="preserve">Реализация положений постановления Правительства Кировской области от 14.02.2025 № 63-П «О социальных выплатах в виде премий Правительства Кировской области для педагогических работников областных государственных и муниципальных общеобразовательных организаций </w:t>
            </w:r>
            <w:r w:rsidRPr="00160BAE">
              <w:rPr>
                <w:szCs w:val="28"/>
              </w:rPr>
              <w:lastRenderedPageBreak/>
              <w:t>Кировской области, выпускники которых поступили в профессиональные образовательные организации или образовательные организации высшего образования, расположенные на территории Кировской области, или после завершения обучения в ведущих российских образовательных организациях высшего образования осуществляют трудовую деятельность</w:t>
            </w:r>
            <w:proofErr w:type="gramEnd"/>
            <w:r w:rsidRPr="00160BAE">
              <w:rPr>
                <w:szCs w:val="28"/>
              </w:rPr>
              <w:t xml:space="preserve"> в организациях и на предприятиях, расположенных на территории Кировской области»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2A3A29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положительная динамика поступления выпускников общеобразовательных организаций в вузы и профессиональные образовательные организации Кировской области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(отдел общего и дополнительного образования), ЦОПП, ОМСУ, общеобразовательные организации</w:t>
            </w:r>
          </w:p>
        </w:tc>
      </w:tr>
      <w:tr w:rsidR="00FD315C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keepNext/>
              <w:ind w:left="22" w:right="28" w:hanging="22"/>
              <w:jc w:val="center"/>
              <w:rPr>
                <w:szCs w:val="28"/>
              </w:rPr>
            </w:pPr>
          </w:p>
        </w:tc>
        <w:tc>
          <w:tcPr>
            <w:tcW w:w="4631" w:type="pct"/>
            <w:gridSpan w:val="4"/>
          </w:tcPr>
          <w:p w:rsidR="00FD315C" w:rsidRPr="00160BAE" w:rsidRDefault="00FD315C" w:rsidP="00FD315C">
            <w:pPr>
              <w:keepNext/>
              <w:ind w:left="360" w:right="28" w:firstLine="0"/>
              <w:jc w:val="center"/>
              <w:rPr>
                <w:b/>
                <w:bCs/>
                <w:szCs w:val="28"/>
              </w:rPr>
            </w:pPr>
            <w:r w:rsidRPr="00160BAE">
              <w:rPr>
                <w:b/>
                <w:bCs/>
                <w:szCs w:val="28"/>
                <w:lang w:val="en-US"/>
              </w:rPr>
              <w:t>III</w:t>
            </w:r>
            <w:r w:rsidRPr="00160BAE">
              <w:rPr>
                <w:b/>
                <w:bCs/>
                <w:szCs w:val="28"/>
              </w:rPr>
              <w:t xml:space="preserve">. Организация учебно-методического обеспечения преподавания математики </w:t>
            </w:r>
            <w:r w:rsidRPr="00160BAE">
              <w:rPr>
                <w:b/>
                <w:bCs/>
                <w:szCs w:val="28"/>
              </w:rPr>
              <w:br/>
              <w:t xml:space="preserve">и </w:t>
            </w:r>
            <w:proofErr w:type="spellStart"/>
            <w:r w:rsidRPr="00160BAE">
              <w:rPr>
                <w:b/>
                <w:bCs/>
                <w:szCs w:val="28"/>
              </w:rPr>
              <w:t>естественно-научных</w:t>
            </w:r>
            <w:proofErr w:type="spellEnd"/>
            <w:r w:rsidRPr="00160BAE">
              <w:rPr>
                <w:b/>
                <w:bCs/>
                <w:szCs w:val="28"/>
              </w:rPr>
              <w:t xml:space="preserve"> предметов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keepNext/>
              <w:ind w:left="22" w:right="28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3.1</w:t>
            </w:r>
          </w:p>
        </w:tc>
        <w:tc>
          <w:tcPr>
            <w:tcW w:w="1634" w:type="pct"/>
          </w:tcPr>
          <w:p w:rsidR="00FD315C" w:rsidRPr="00160BAE" w:rsidRDefault="00FD315C" w:rsidP="00FD315C">
            <w:pPr>
              <w:keepNext/>
              <w:ind w:left="22" w:right="28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Участие в федеральном мониторинге создания и развития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естественно-научной</w:t>
            </w:r>
            <w:proofErr w:type="spellEnd"/>
            <w:proofErr w:type="gramEnd"/>
            <w:r w:rsidRPr="00160BAE">
              <w:rPr>
                <w:szCs w:val="28"/>
              </w:rPr>
              <w:t xml:space="preserve"> учебно-воспитательной среды, включая оформление естественно­научных пространств в общеобразовательных организациях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keepNext/>
              <w:ind w:left="22" w:right="28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keepNext/>
              <w:ind w:left="22" w:right="28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490049" w:rsidP="00FD315C">
            <w:pPr>
              <w:keepNext/>
              <w:ind w:left="22" w:right="28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положительная динамика развития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естественно-научной</w:t>
            </w:r>
            <w:proofErr w:type="spellEnd"/>
            <w:proofErr w:type="gramEnd"/>
            <w:r w:rsidRPr="00160BAE">
              <w:rPr>
                <w:szCs w:val="28"/>
              </w:rPr>
              <w:t xml:space="preserve"> учебно-воспитательной среды </w:t>
            </w:r>
            <w:r w:rsidR="003B7F6D">
              <w:rPr>
                <w:szCs w:val="28"/>
              </w:rPr>
              <w:br/>
            </w:r>
            <w:r w:rsidRPr="00160BAE">
              <w:rPr>
                <w:szCs w:val="28"/>
              </w:rPr>
              <w:t>в общеобразовательных организациях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keepNext/>
              <w:ind w:left="22" w:right="28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3.2</w:t>
            </w:r>
          </w:p>
        </w:tc>
        <w:tc>
          <w:tcPr>
            <w:tcW w:w="1634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Организация и проведение курсов повышения квалификации для учителей математики, физики, биологии, химии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755866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обеспечение повышения квалификации учителей не реже 1 раза </w:t>
            </w:r>
            <w:r w:rsidRPr="00160BAE">
              <w:rPr>
                <w:szCs w:val="28"/>
              </w:rPr>
              <w:lastRenderedPageBreak/>
              <w:t>в 3 года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3.3</w:t>
            </w:r>
          </w:p>
        </w:tc>
        <w:tc>
          <w:tcPr>
            <w:tcW w:w="1634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Организация и проведение областных методических объединений учителей математики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 с привлечением представителей профессионального и научного сообщества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E45529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2 раза в год</w:t>
            </w:r>
            <w:r w:rsidR="00657034" w:rsidRPr="00160BAE">
              <w:rPr>
                <w:szCs w:val="28"/>
              </w:rPr>
              <w:t xml:space="preserve"> 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3.4</w:t>
            </w:r>
          </w:p>
        </w:tc>
        <w:tc>
          <w:tcPr>
            <w:tcW w:w="1634" w:type="pct"/>
          </w:tcPr>
          <w:p w:rsidR="00FD315C" w:rsidRPr="00160BAE" w:rsidRDefault="00FD315C" w:rsidP="00341FD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Проведение очных и </w:t>
            </w:r>
            <w:proofErr w:type="spellStart"/>
            <w:r w:rsidRPr="00160BAE">
              <w:rPr>
                <w:szCs w:val="28"/>
              </w:rPr>
              <w:t>онлайн-консультаций</w:t>
            </w:r>
            <w:proofErr w:type="spellEnd"/>
            <w:r w:rsidRPr="00160BAE">
              <w:rPr>
                <w:szCs w:val="28"/>
              </w:rPr>
              <w:t xml:space="preserve"> по сложным вопросам преподавания математики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естественно-научных</w:t>
            </w:r>
            <w:proofErr w:type="spellEnd"/>
            <w:proofErr w:type="gramEnd"/>
            <w:r w:rsidRPr="00160BAE">
              <w:rPr>
                <w:szCs w:val="28"/>
              </w:rPr>
              <w:t xml:space="preserve"> предметов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514D5C" w:rsidP="00FD315C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не менее 1</w:t>
            </w:r>
            <w:r w:rsidR="008C5D8E" w:rsidRPr="00160BAE">
              <w:rPr>
                <w:szCs w:val="28"/>
              </w:rPr>
              <w:t xml:space="preserve"> раза в год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  <w:r w:rsidR="008C5D8E" w:rsidRPr="00160BAE">
              <w:rPr>
                <w:szCs w:val="28"/>
              </w:rPr>
              <w:t>, ПРЦ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3.5</w:t>
            </w:r>
          </w:p>
        </w:tc>
        <w:tc>
          <w:tcPr>
            <w:tcW w:w="1634" w:type="pct"/>
          </w:tcPr>
          <w:p w:rsidR="00FD315C" w:rsidRPr="00160BAE" w:rsidRDefault="00FD315C" w:rsidP="00341FD9">
            <w:pPr>
              <w:ind w:left="22" w:right="29" w:hanging="22"/>
              <w:rPr>
                <w:sz w:val="24"/>
                <w:szCs w:val="24"/>
              </w:rPr>
            </w:pPr>
            <w:r w:rsidRPr="00160BAE">
              <w:rPr>
                <w:szCs w:val="28"/>
              </w:rPr>
              <w:t xml:space="preserve">Обобщение и популяризация опыта деятельности региональных инновационных площадок по формированию и оценке математической и </w:t>
            </w:r>
            <w:proofErr w:type="spellStart"/>
            <w:proofErr w:type="gramStart"/>
            <w:r w:rsidRPr="00160BAE">
              <w:rPr>
                <w:szCs w:val="28"/>
              </w:rPr>
              <w:t>естественно-научной</w:t>
            </w:r>
            <w:proofErr w:type="spellEnd"/>
            <w:proofErr w:type="gramEnd"/>
            <w:r w:rsidRPr="00160BAE">
              <w:rPr>
                <w:szCs w:val="28"/>
              </w:rPr>
              <w:t xml:space="preserve"> функциональной грамотности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 w:val="24"/>
                <w:szCs w:val="24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514D5C" w:rsidP="00514D5C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обеспечение высокого уровня</w:t>
            </w:r>
            <w:r w:rsidRPr="00160BAE">
              <w:rPr>
                <w:szCs w:val="28"/>
              </w:rPr>
              <w:t xml:space="preserve"> эффективности </w:t>
            </w:r>
            <w:r w:rsidR="001C6F40" w:rsidRPr="00160BAE">
              <w:rPr>
                <w:szCs w:val="28"/>
              </w:rPr>
              <w:t>не менее 60% региональных инновационных площадок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общеобразовательные организации</w:t>
            </w:r>
          </w:p>
        </w:tc>
      </w:tr>
      <w:tr w:rsidR="00341FD9" w:rsidRPr="005B5571" w:rsidTr="00F22C94">
        <w:tc>
          <w:tcPr>
            <w:tcW w:w="369" w:type="pct"/>
          </w:tcPr>
          <w:p w:rsidR="00341FD9" w:rsidRPr="00160BAE" w:rsidRDefault="00341FD9" w:rsidP="00FD315C">
            <w:pPr>
              <w:ind w:left="23" w:right="28" w:hanging="23"/>
              <w:jc w:val="center"/>
              <w:rPr>
                <w:szCs w:val="28"/>
              </w:rPr>
            </w:pPr>
          </w:p>
        </w:tc>
        <w:tc>
          <w:tcPr>
            <w:tcW w:w="4631" w:type="pct"/>
            <w:gridSpan w:val="4"/>
          </w:tcPr>
          <w:p w:rsidR="00341FD9" w:rsidRPr="00160BAE" w:rsidRDefault="00341FD9" w:rsidP="00FD315C">
            <w:pPr>
              <w:ind w:left="23" w:right="28" w:hanging="23"/>
              <w:jc w:val="center"/>
              <w:rPr>
                <w:b/>
                <w:bCs/>
                <w:szCs w:val="28"/>
              </w:rPr>
            </w:pPr>
            <w:r w:rsidRPr="00160BAE">
              <w:rPr>
                <w:b/>
                <w:bCs/>
                <w:szCs w:val="28"/>
                <w:lang w:val="en-US"/>
              </w:rPr>
              <w:t>IV</w:t>
            </w:r>
            <w:r w:rsidRPr="00160BAE">
              <w:rPr>
                <w:b/>
                <w:bCs/>
                <w:szCs w:val="28"/>
              </w:rPr>
              <w:t>. Совершенствование системы управления качеством образования по учебным предметам «Математика», «Физика», «Химия» и «Биология»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3" w:right="28" w:hanging="23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4.1</w:t>
            </w:r>
          </w:p>
        </w:tc>
        <w:tc>
          <w:tcPr>
            <w:tcW w:w="1634" w:type="pct"/>
          </w:tcPr>
          <w:p w:rsidR="00FD315C" w:rsidRPr="00160BAE" w:rsidRDefault="00FD315C" w:rsidP="00341FD9">
            <w:pPr>
              <w:ind w:left="23" w:right="28" w:hanging="23"/>
              <w:rPr>
                <w:szCs w:val="28"/>
              </w:rPr>
            </w:pPr>
            <w:r w:rsidRPr="00160BAE">
              <w:rPr>
                <w:szCs w:val="28"/>
              </w:rPr>
              <w:t xml:space="preserve">Подготовка статистико-аналитического отчета по итогам проведения государственной итоговой аттестации по образовательным программам основного общего образования в </w:t>
            </w:r>
            <w:r w:rsidRPr="00160BAE">
              <w:rPr>
                <w:szCs w:val="28"/>
              </w:rPr>
              <w:lastRenderedPageBreak/>
              <w:t>Кировской области, в том числе по математике, физике, химии, биологии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3" w:right="28" w:hanging="23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год,</w:t>
            </w:r>
          </w:p>
          <w:p w:rsidR="00FD315C" w:rsidRPr="00160BAE" w:rsidRDefault="00FD315C" w:rsidP="00FD315C">
            <w:pPr>
              <w:ind w:left="23" w:right="28" w:hanging="23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555AD9" w:rsidP="00FD315C">
            <w:pPr>
              <w:ind w:left="23" w:right="28" w:hanging="23"/>
              <w:rPr>
                <w:szCs w:val="28"/>
              </w:rPr>
            </w:pPr>
            <w:r w:rsidRPr="00160BAE">
              <w:rPr>
                <w:szCs w:val="28"/>
              </w:rPr>
              <w:t>о</w:t>
            </w:r>
            <w:r w:rsidR="00504172" w:rsidRPr="00160BAE">
              <w:rPr>
                <w:szCs w:val="28"/>
              </w:rPr>
              <w:t>беспечение подготовки статистико-аналитического отчета по итогам проведения ГИА</w:t>
            </w:r>
          </w:p>
        </w:tc>
        <w:tc>
          <w:tcPr>
            <w:tcW w:w="1071" w:type="pct"/>
          </w:tcPr>
          <w:p w:rsidR="00FD315C" w:rsidRPr="00160BAE" w:rsidRDefault="00FD315C" w:rsidP="00F462A6">
            <w:pPr>
              <w:ind w:left="23" w:right="28" w:hanging="23"/>
              <w:rPr>
                <w:szCs w:val="28"/>
              </w:rPr>
            </w:pPr>
            <w:r w:rsidRPr="00160BAE">
              <w:rPr>
                <w:szCs w:val="28"/>
              </w:rPr>
              <w:t xml:space="preserve">ИРО, </w:t>
            </w:r>
            <w:r w:rsidR="00837802" w:rsidRPr="00160BAE">
              <w:rPr>
                <w:szCs w:val="28"/>
              </w:rPr>
              <w:t>ЦОКО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4.2</w:t>
            </w:r>
          </w:p>
        </w:tc>
        <w:tc>
          <w:tcPr>
            <w:tcW w:w="1634" w:type="pct"/>
          </w:tcPr>
          <w:p w:rsidR="00FD315C" w:rsidRPr="00160BAE" w:rsidRDefault="00FD315C" w:rsidP="00341FD9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Подготовка статистико-аналитического отчета по итогам проведения государственной итоговой аттестации по образовательным программам среднего общего образования в Кировской области, в том числе по математике, физике, химии, биологии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555AD9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обеспечение подготовки статистико-аналитического отчета по итогам проведения ГИА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ЦОКО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4.3</w:t>
            </w:r>
          </w:p>
        </w:tc>
        <w:tc>
          <w:tcPr>
            <w:tcW w:w="1634" w:type="pct"/>
          </w:tcPr>
          <w:p w:rsidR="00FD315C" w:rsidRPr="00160BAE" w:rsidRDefault="00FD315C" w:rsidP="006E2BAB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Реализация положений постановления Правительства Кировской области от 26.01.2023 №</w:t>
            </w:r>
            <w:r w:rsidR="006E2BAB">
              <w:rPr>
                <w:szCs w:val="28"/>
              </w:rPr>
              <w:t> </w:t>
            </w:r>
            <w:r w:rsidRPr="00160BAE">
              <w:rPr>
                <w:szCs w:val="28"/>
              </w:rPr>
              <w:t>33-П</w:t>
            </w:r>
            <w:r w:rsidR="00341FD9" w:rsidRPr="00160BAE">
              <w:rPr>
                <w:szCs w:val="28"/>
              </w:rPr>
              <w:t xml:space="preserve"> </w:t>
            </w:r>
            <w:r w:rsidRPr="00160BAE">
              <w:rPr>
                <w:szCs w:val="28"/>
              </w:rPr>
              <w:t>«О социальных выплатах в виде премий Правительства Кировской области для педагогических работников областных государственных и муниципальных образовательных организаций Кировской области, подготовивших обучающихся к сдаче единого государственного экзамена по математике (профильный уровень) и (или) физике»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F462A6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</w:t>
            </w:r>
            <w:r w:rsidR="006C13CF" w:rsidRPr="00160BAE">
              <w:rPr>
                <w:szCs w:val="28"/>
              </w:rPr>
              <w:t>оложительная динамика выбора выпускниками математики (профильный уровень) и физики для сдачи ЕГЭ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(отдел общего и дополнительного образования), ЦОКО, общеобразовательные организации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4.4</w:t>
            </w:r>
          </w:p>
        </w:tc>
        <w:tc>
          <w:tcPr>
            <w:tcW w:w="1634" w:type="pct"/>
          </w:tcPr>
          <w:p w:rsidR="00FD315C" w:rsidRPr="00160BAE" w:rsidRDefault="00FD315C" w:rsidP="006E2BAB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Реализация положений постановления Правительства Кировской области от 09.12.2023 </w:t>
            </w:r>
            <w:r w:rsidRPr="00160BAE">
              <w:rPr>
                <w:szCs w:val="28"/>
              </w:rPr>
              <w:lastRenderedPageBreak/>
              <w:t>№</w:t>
            </w:r>
            <w:r w:rsidR="006E2BAB">
              <w:rPr>
                <w:szCs w:val="28"/>
              </w:rPr>
              <w:t> </w:t>
            </w:r>
            <w:r w:rsidRPr="00160BAE">
              <w:rPr>
                <w:szCs w:val="28"/>
              </w:rPr>
              <w:t>657-П «</w:t>
            </w:r>
            <w:r w:rsidRPr="00160BAE">
              <w:rPr>
                <w:rFonts w:eastAsia="Calibri" w:cs="Times New Roman"/>
                <w:szCs w:val="28"/>
              </w:rPr>
              <w:t>О поощрении областных государственных и муниципальных общеобразовательных организаций Кировской области, подготовивших обучающихся к сдаче единого государственного экзамена по математике (профильный уровень) и (или) физике</w:t>
            </w:r>
            <w:r w:rsidRPr="00160BAE">
              <w:rPr>
                <w:szCs w:val="28"/>
              </w:rPr>
              <w:t>»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3356D8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положительная динамика выбора выпускниками </w:t>
            </w:r>
            <w:r w:rsidRPr="00160BAE">
              <w:rPr>
                <w:szCs w:val="28"/>
              </w:rPr>
              <w:lastRenderedPageBreak/>
              <w:t xml:space="preserve">математики (профильный уровень) и физики для сдачи </w:t>
            </w:r>
            <w:r w:rsidR="00117003" w:rsidRPr="00160BAE">
              <w:rPr>
                <w:rFonts w:eastAsia="Calibri" w:cs="Times New Roman"/>
                <w:szCs w:val="28"/>
              </w:rPr>
              <w:t>единого государственного экзамена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 xml:space="preserve">МОКО (отдел общего и дополнительного образования), ЦОКО, </w:t>
            </w:r>
            <w:r w:rsidRPr="00160BAE">
              <w:rPr>
                <w:szCs w:val="28"/>
              </w:rPr>
              <w:lastRenderedPageBreak/>
              <w:t>общеобразовательные организации</w:t>
            </w:r>
          </w:p>
        </w:tc>
      </w:tr>
      <w:tr w:rsidR="00B83F1A" w:rsidRPr="005B5571" w:rsidTr="00F22C94">
        <w:tc>
          <w:tcPr>
            <w:tcW w:w="369" w:type="pct"/>
          </w:tcPr>
          <w:p w:rsidR="00B83F1A" w:rsidRPr="00160BAE" w:rsidRDefault="00B83F1A" w:rsidP="00FD315C">
            <w:pPr>
              <w:ind w:left="22" w:right="29" w:hanging="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4.5</w:t>
            </w:r>
          </w:p>
        </w:tc>
        <w:tc>
          <w:tcPr>
            <w:tcW w:w="1634" w:type="pct"/>
          </w:tcPr>
          <w:p w:rsidR="00B83F1A" w:rsidRPr="00F04CA1" w:rsidRDefault="00B83F1A" w:rsidP="00F04CA1">
            <w:pPr>
              <w:ind w:firstLine="0"/>
              <w:rPr>
                <w:bCs/>
                <w:szCs w:val="28"/>
              </w:rPr>
            </w:pPr>
            <w:r w:rsidRPr="00F04CA1">
              <w:rPr>
                <w:szCs w:val="28"/>
              </w:rPr>
              <w:t>Организация работы с ОМСУ и общеобразовательными организациями по разработке</w:t>
            </w:r>
            <w:r w:rsidR="00145A38">
              <w:rPr>
                <w:szCs w:val="28"/>
              </w:rPr>
              <w:t xml:space="preserve"> и реализации</w:t>
            </w:r>
            <w:r w:rsidRPr="00F04CA1">
              <w:rPr>
                <w:szCs w:val="28"/>
              </w:rPr>
              <w:t xml:space="preserve"> муниципальных и школьных планов </w:t>
            </w:r>
            <w:r w:rsidR="00A93FC1">
              <w:rPr>
                <w:szCs w:val="28"/>
              </w:rPr>
              <w:t xml:space="preserve">мероприятий </w:t>
            </w:r>
            <w:r w:rsidRPr="00F04CA1">
              <w:rPr>
                <w:szCs w:val="28"/>
              </w:rPr>
              <w:t xml:space="preserve">по </w:t>
            </w:r>
            <w:r w:rsidR="00F04CA1" w:rsidRPr="00F04CA1">
              <w:rPr>
                <w:bCs/>
                <w:szCs w:val="28"/>
              </w:rPr>
              <w:t xml:space="preserve">развитию математического и </w:t>
            </w:r>
            <w:proofErr w:type="spellStart"/>
            <w:proofErr w:type="gramStart"/>
            <w:r w:rsidR="00F04CA1" w:rsidRPr="00F04CA1">
              <w:rPr>
                <w:bCs/>
                <w:szCs w:val="28"/>
              </w:rPr>
              <w:t>естественно-научного</w:t>
            </w:r>
            <w:proofErr w:type="spellEnd"/>
            <w:proofErr w:type="gramEnd"/>
            <w:r w:rsidR="00F04CA1" w:rsidRPr="00F04CA1">
              <w:rPr>
                <w:bCs/>
                <w:szCs w:val="28"/>
              </w:rPr>
              <w:t xml:space="preserve"> образования</w:t>
            </w:r>
            <w:r w:rsidR="00F04CA1">
              <w:rPr>
                <w:bCs/>
                <w:szCs w:val="28"/>
              </w:rPr>
              <w:t xml:space="preserve"> </w:t>
            </w:r>
            <w:r w:rsidR="00F04CA1" w:rsidRPr="00F04CA1">
              <w:rPr>
                <w:bCs/>
                <w:szCs w:val="28"/>
              </w:rPr>
              <w:t>на период до 2030 года</w:t>
            </w:r>
          </w:p>
        </w:tc>
        <w:tc>
          <w:tcPr>
            <w:tcW w:w="864" w:type="pct"/>
          </w:tcPr>
          <w:p w:rsidR="00145A38" w:rsidRPr="00160BAE" w:rsidRDefault="00145A38" w:rsidP="00145A38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B83F1A" w:rsidRPr="00160BAE" w:rsidRDefault="00145A38" w:rsidP="00145A38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B83F1A" w:rsidRPr="00160BAE" w:rsidRDefault="00A93FC1" w:rsidP="00FD315C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>обеспечение разработки и реализации планов</w:t>
            </w:r>
          </w:p>
        </w:tc>
        <w:tc>
          <w:tcPr>
            <w:tcW w:w="1071" w:type="pct"/>
          </w:tcPr>
          <w:p w:rsidR="00B83F1A" w:rsidRPr="00160BAE" w:rsidRDefault="00A93FC1" w:rsidP="00A93FC1">
            <w:pPr>
              <w:ind w:left="22" w:right="29" w:hanging="22"/>
              <w:rPr>
                <w:szCs w:val="28"/>
              </w:rPr>
            </w:pPr>
            <w:r>
              <w:rPr>
                <w:szCs w:val="28"/>
              </w:rPr>
              <w:t xml:space="preserve">ОМСУ, </w:t>
            </w:r>
            <w:r w:rsidRPr="00160BAE">
              <w:rPr>
                <w:szCs w:val="28"/>
              </w:rPr>
              <w:t>общеобразовательные организации</w:t>
            </w:r>
            <w:r>
              <w:rPr>
                <w:szCs w:val="28"/>
              </w:rPr>
              <w:t xml:space="preserve">, </w:t>
            </w:r>
            <w:r w:rsidRPr="00160BAE">
              <w:rPr>
                <w:szCs w:val="28"/>
              </w:rPr>
              <w:t>МОКО (отдел общего и дополнительного образования)</w:t>
            </w:r>
            <w:r>
              <w:rPr>
                <w:szCs w:val="28"/>
              </w:rPr>
              <w:t xml:space="preserve">, ЦОПП, ИРО </w:t>
            </w:r>
          </w:p>
        </w:tc>
      </w:tr>
      <w:tr w:rsidR="00341FD9" w:rsidRPr="005B5571" w:rsidTr="00F22C94">
        <w:tc>
          <w:tcPr>
            <w:tcW w:w="369" w:type="pct"/>
          </w:tcPr>
          <w:p w:rsidR="00341FD9" w:rsidRPr="00160BAE" w:rsidRDefault="00341FD9" w:rsidP="00FD315C">
            <w:pPr>
              <w:ind w:left="22" w:right="29" w:hanging="22"/>
              <w:jc w:val="center"/>
              <w:rPr>
                <w:szCs w:val="28"/>
              </w:rPr>
            </w:pPr>
          </w:p>
        </w:tc>
        <w:tc>
          <w:tcPr>
            <w:tcW w:w="4631" w:type="pct"/>
            <w:gridSpan w:val="4"/>
          </w:tcPr>
          <w:p w:rsidR="00341FD9" w:rsidRPr="00160BAE" w:rsidRDefault="00341FD9" w:rsidP="00FD315C">
            <w:pPr>
              <w:ind w:left="22" w:right="29" w:hanging="22"/>
              <w:jc w:val="center"/>
              <w:rPr>
                <w:b/>
                <w:bCs/>
                <w:szCs w:val="28"/>
              </w:rPr>
            </w:pPr>
            <w:r w:rsidRPr="00160BAE">
              <w:rPr>
                <w:b/>
                <w:bCs/>
                <w:szCs w:val="28"/>
                <w:lang w:val="en-US"/>
              </w:rPr>
              <w:t>V</w:t>
            </w:r>
            <w:r w:rsidRPr="00160BAE">
              <w:rPr>
                <w:b/>
                <w:bCs/>
                <w:szCs w:val="28"/>
              </w:rPr>
              <w:t>. Совершенствование преподавания учебных предметов «Математика», «Физика, «Химия» и «Биология»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5.1</w:t>
            </w:r>
          </w:p>
        </w:tc>
        <w:tc>
          <w:tcPr>
            <w:tcW w:w="1634" w:type="pct"/>
          </w:tcPr>
          <w:p w:rsidR="00FD315C" w:rsidRPr="00160BAE" w:rsidRDefault="00FD315C" w:rsidP="00CC35D2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Подготовка сборник</w:t>
            </w:r>
            <w:r w:rsidR="00CC35D2" w:rsidRPr="00160BAE">
              <w:rPr>
                <w:szCs w:val="28"/>
              </w:rPr>
              <w:t>а</w:t>
            </w:r>
            <w:r w:rsidRPr="00160BAE">
              <w:rPr>
                <w:szCs w:val="28"/>
              </w:rPr>
              <w:t xml:space="preserve"> с анализом результатов государственной итоговой аттестации по образовательным программам основного общего образования и м</w:t>
            </w:r>
            <w:r w:rsidRPr="00160BAE">
              <w:rPr>
                <w:color w:val="000000"/>
                <w:szCs w:val="28"/>
              </w:rPr>
              <w:t>етодическими рекомендациями по совершенствованию преподавания учебных предметов</w:t>
            </w:r>
            <w:r w:rsidRPr="00160BAE">
              <w:rPr>
                <w:szCs w:val="28"/>
              </w:rPr>
              <w:t xml:space="preserve"> в Кировской области, в том числе по математике, </w:t>
            </w:r>
            <w:r w:rsidRPr="00160BAE">
              <w:rPr>
                <w:szCs w:val="28"/>
              </w:rPr>
              <w:lastRenderedPageBreak/>
              <w:t>физике, химии, биологии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CC35D2" w:rsidP="00CC35D2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</w:t>
            </w:r>
            <w:r w:rsidR="00555AD9" w:rsidRPr="00160BAE">
              <w:rPr>
                <w:szCs w:val="28"/>
              </w:rPr>
              <w:t xml:space="preserve">беспечение подготовки </w:t>
            </w:r>
            <w:r w:rsidR="008B1207">
              <w:rPr>
                <w:szCs w:val="28"/>
              </w:rPr>
              <w:t xml:space="preserve">аналитического </w:t>
            </w:r>
            <w:r w:rsidR="00555AD9" w:rsidRPr="00160BAE">
              <w:rPr>
                <w:szCs w:val="28"/>
              </w:rPr>
              <w:t>сборник</w:t>
            </w:r>
            <w:r w:rsidRPr="00160BAE">
              <w:rPr>
                <w:szCs w:val="28"/>
              </w:rPr>
              <w:t>а</w:t>
            </w:r>
            <w:r w:rsidR="00555AD9" w:rsidRPr="00160BAE">
              <w:rPr>
                <w:szCs w:val="28"/>
              </w:rPr>
              <w:t xml:space="preserve"> 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ЦОКО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5.2</w:t>
            </w:r>
          </w:p>
        </w:tc>
        <w:tc>
          <w:tcPr>
            <w:tcW w:w="1634" w:type="pct"/>
          </w:tcPr>
          <w:p w:rsidR="00FD315C" w:rsidRPr="00160BAE" w:rsidRDefault="00FD315C" w:rsidP="00CC35D2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Подготовка сборник</w:t>
            </w:r>
            <w:r w:rsidR="00CC35D2" w:rsidRPr="00160BAE">
              <w:rPr>
                <w:szCs w:val="28"/>
              </w:rPr>
              <w:t>а</w:t>
            </w:r>
            <w:r w:rsidRPr="00160BAE">
              <w:rPr>
                <w:szCs w:val="28"/>
              </w:rPr>
              <w:t xml:space="preserve"> с анализом результатов государственной итоговой аттестации по образовательным программам среднего общего образования и м</w:t>
            </w:r>
            <w:r w:rsidRPr="00160BAE">
              <w:rPr>
                <w:color w:val="000000"/>
                <w:szCs w:val="28"/>
              </w:rPr>
              <w:t>етодическими рекомендациями по совершенствованию преподавания учебных предметов</w:t>
            </w:r>
            <w:r w:rsidRPr="00160BAE">
              <w:rPr>
                <w:szCs w:val="28"/>
              </w:rPr>
              <w:t xml:space="preserve"> в Кировской области, в том числе</w:t>
            </w:r>
            <w:r w:rsidR="00164EEC" w:rsidRPr="00160BAE">
              <w:rPr>
                <w:szCs w:val="28"/>
              </w:rPr>
              <w:t xml:space="preserve"> </w:t>
            </w:r>
            <w:r w:rsidRPr="00160BAE">
              <w:rPr>
                <w:szCs w:val="28"/>
              </w:rPr>
              <w:t>по математике, физике, химии, биологии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7F6B75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обеспечение подготовки </w:t>
            </w:r>
            <w:r w:rsidR="008B1207">
              <w:rPr>
                <w:szCs w:val="28"/>
              </w:rPr>
              <w:t xml:space="preserve">аналитического </w:t>
            </w:r>
            <w:r w:rsidRPr="00160BAE">
              <w:rPr>
                <w:szCs w:val="28"/>
              </w:rPr>
              <w:t>сборника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ЦОКО</w:t>
            </w:r>
          </w:p>
        </w:tc>
      </w:tr>
      <w:tr w:rsidR="000B7B68" w:rsidRPr="005B5571" w:rsidTr="00F22C94">
        <w:tc>
          <w:tcPr>
            <w:tcW w:w="369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5.3</w:t>
            </w:r>
          </w:p>
        </w:tc>
        <w:tc>
          <w:tcPr>
            <w:tcW w:w="1634" w:type="pct"/>
          </w:tcPr>
          <w:p w:rsidR="00FD315C" w:rsidRPr="00160BAE" w:rsidRDefault="00FD315C" w:rsidP="007F6B75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Подготовка сборник</w:t>
            </w:r>
            <w:r w:rsidR="007F6B75" w:rsidRPr="00160BAE">
              <w:rPr>
                <w:szCs w:val="28"/>
              </w:rPr>
              <w:t>а</w:t>
            </w:r>
            <w:r w:rsidRPr="00160BAE">
              <w:rPr>
                <w:szCs w:val="28"/>
              </w:rPr>
              <w:t xml:space="preserve"> с анализом результатов всероссийских проверочных работ и м</w:t>
            </w:r>
            <w:r w:rsidRPr="00160BAE">
              <w:rPr>
                <w:color w:val="000000"/>
                <w:szCs w:val="28"/>
              </w:rPr>
              <w:t>етодическими рекомендациями по совершенствованию преподавания учебных предметов</w:t>
            </w:r>
            <w:r w:rsidRPr="00160BAE">
              <w:rPr>
                <w:szCs w:val="28"/>
              </w:rPr>
              <w:t xml:space="preserve"> в Кировской области, в том числе по математике, физике, химии, биологии</w:t>
            </w:r>
          </w:p>
        </w:tc>
        <w:tc>
          <w:tcPr>
            <w:tcW w:w="864" w:type="pct"/>
          </w:tcPr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FD315C" w:rsidRPr="00160BAE" w:rsidRDefault="00FD315C" w:rsidP="00FD315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FD315C" w:rsidRPr="00160BAE" w:rsidRDefault="007F6B75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обеспечение подготовки </w:t>
            </w:r>
            <w:r w:rsidR="008B1207">
              <w:rPr>
                <w:szCs w:val="28"/>
              </w:rPr>
              <w:t xml:space="preserve">аналитического </w:t>
            </w:r>
            <w:r w:rsidRPr="00160BAE">
              <w:rPr>
                <w:szCs w:val="28"/>
              </w:rPr>
              <w:t>сборника</w:t>
            </w:r>
          </w:p>
        </w:tc>
        <w:tc>
          <w:tcPr>
            <w:tcW w:w="1071" w:type="pct"/>
          </w:tcPr>
          <w:p w:rsidR="00FD315C" w:rsidRPr="00160BAE" w:rsidRDefault="00FD315C" w:rsidP="00FD315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ЦОКО</w:t>
            </w:r>
          </w:p>
        </w:tc>
      </w:tr>
      <w:tr w:rsidR="00AF201A" w:rsidRPr="005B5571" w:rsidTr="00F22C94">
        <w:tc>
          <w:tcPr>
            <w:tcW w:w="369" w:type="pct"/>
          </w:tcPr>
          <w:p w:rsidR="00AF201A" w:rsidRPr="00160BAE" w:rsidRDefault="00AF201A" w:rsidP="008B1207">
            <w:pPr>
              <w:keepNext/>
              <w:ind w:left="22" w:right="29" w:hanging="22"/>
              <w:jc w:val="center"/>
              <w:rPr>
                <w:szCs w:val="28"/>
              </w:rPr>
            </w:pPr>
          </w:p>
        </w:tc>
        <w:tc>
          <w:tcPr>
            <w:tcW w:w="4631" w:type="pct"/>
            <w:gridSpan w:val="4"/>
          </w:tcPr>
          <w:p w:rsidR="00AF201A" w:rsidRPr="00160BAE" w:rsidRDefault="00AF201A" w:rsidP="003C3C54">
            <w:pPr>
              <w:keepNext/>
              <w:ind w:left="22" w:right="29" w:hanging="22"/>
              <w:jc w:val="center"/>
              <w:rPr>
                <w:b/>
                <w:bCs/>
                <w:szCs w:val="28"/>
              </w:rPr>
            </w:pPr>
            <w:r w:rsidRPr="00160BAE">
              <w:rPr>
                <w:b/>
                <w:bCs/>
                <w:szCs w:val="28"/>
                <w:lang w:val="en-US"/>
              </w:rPr>
              <w:t>VI</w:t>
            </w:r>
            <w:r w:rsidRPr="00160BAE">
              <w:rPr>
                <w:b/>
                <w:bCs/>
                <w:szCs w:val="28"/>
              </w:rPr>
              <w:t xml:space="preserve">. Информационное сопровождение реализации </w:t>
            </w:r>
            <w:r w:rsidR="003C3C54">
              <w:rPr>
                <w:b/>
                <w:bCs/>
                <w:szCs w:val="28"/>
              </w:rPr>
              <w:t xml:space="preserve">регионального </w:t>
            </w:r>
            <w:r w:rsidRPr="00160BAE">
              <w:rPr>
                <w:b/>
                <w:bCs/>
                <w:szCs w:val="28"/>
              </w:rPr>
              <w:t>плана мероприятий</w:t>
            </w:r>
          </w:p>
        </w:tc>
      </w:tr>
      <w:tr w:rsidR="000B7B68" w:rsidRPr="005B5571" w:rsidTr="00F22C94">
        <w:tc>
          <w:tcPr>
            <w:tcW w:w="369" w:type="pct"/>
          </w:tcPr>
          <w:p w:rsidR="00164EEC" w:rsidRPr="00160BAE" w:rsidRDefault="00164EEC" w:rsidP="008B1207">
            <w:pPr>
              <w:keepNext/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6.1</w:t>
            </w:r>
          </w:p>
        </w:tc>
        <w:tc>
          <w:tcPr>
            <w:tcW w:w="1634" w:type="pct"/>
          </w:tcPr>
          <w:p w:rsidR="00164EEC" w:rsidRPr="00160BAE" w:rsidRDefault="00164EEC" w:rsidP="008B1207">
            <w:pPr>
              <w:keepNext/>
              <w:ind w:firstLine="0"/>
              <w:rPr>
                <w:rFonts w:eastAsia="Calibri" w:cs="Times New Roman"/>
                <w:szCs w:val="28"/>
              </w:rPr>
            </w:pPr>
            <w:r w:rsidRPr="00160BAE">
              <w:rPr>
                <w:szCs w:val="28"/>
              </w:rPr>
              <w:t xml:space="preserve">Проведение разъяснительной работы с родителями по популяризации инженерных профессий и выбору </w:t>
            </w:r>
            <w:proofErr w:type="gramStart"/>
            <w:r w:rsidRPr="00160BAE">
              <w:rPr>
                <w:szCs w:val="28"/>
              </w:rPr>
              <w:t>технологического</w:t>
            </w:r>
            <w:proofErr w:type="gramEnd"/>
            <w:r w:rsidRPr="00160BAE">
              <w:rPr>
                <w:szCs w:val="28"/>
              </w:rPr>
              <w:t xml:space="preserve"> и </w:t>
            </w:r>
            <w:proofErr w:type="spellStart"/>
            <w:r w:rsidRPr="00160BAE">
              <w:rPr>
                <w:szCs w:val="28"/>
              </w:rPr>
              <w:t>естественно-научного</w:t>
            </w:r>
            <w:proofErr w:type="spellEnd"/>
            <w:r w:rsidRPr="00160BAE">
              <w:rPr>
                <w:szCs w:val="28"/>
              </w:rPr>
              <w:t xml:space="preserve"> профилей</w:t>
            </w:r>
          </w:p>
        </w:tc>
        <w:tc>
          <w:tcPr>
            <w:tcW w:w="864" w:type="pct"/>
          </w:tcPr>
          <w:p w:rsidR="00164EEC" w:rsidRPr="00160BAE" w:rsidRDefault="00164EEC" w:rsidP="008B1207">
            <w:pPr>
              <w:keepNext/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164EEC" w:rsidRPr="00160BAE" w:rsidRDefault="00164EEC" w:rsidP="008B1207">
            <w:pPr>
              <w:keepNext/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164EEC" w:rsidRPr="00160BAE" w:rsidRDefault="001442E7" w:rsidP="003B7F6D">
            <w:pPr>
              <w:keepNext/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проведение </w:t>
            </w:r>
            <w:r w:rsidR="008B1207">
              <w:rPr>
                <w:szCs w:val="28"/>
              </w:rPr>
              <w:t xml:space="preserve">не менее </w:t>
            </w:r>
            <w:r w:rsidR="003B7F6D">
              <w:rPr>
                <w:szCs w:val="28"/>
              </w:rPr>
              <w:br/>
            </w:r>
            <w:r w:rsidR="008B1207">
              <w:rPr>
                <w:szCs w:val="28"/>
              </w:rPr>
              <w:t xml:space="preserve">1 </w:t>
            </w:r>
            <w:r w:rsidR="00164EEC" w:rsidRPr="00160BAE">
              <w:rPr>
                <w:szCs w:val="28"/>
              </w:rPr>
              <w:t>областн</w:t>
            </w:r>
            <w:r w:rsidRPr="00160BAE">
              <w:rPr>
                <w:szCs w:val="28"/>
              </w:rPr>
              <w:t>ого</w:t>
            </w:r>
            <w:r w:rsidR="00164EEC" w:rsidRPr="00160BAE">
              <w:rPr>
                <w:szCs w:val="28"/>
              </w:rPr>
              <w:t xml:space="preserve"> родительск</w:t>
            </w:r>
            <w:r w:rsidRPr="00160BAE">
              <w:rPr>
                <w:szCs w:val="28"/>
              </w:rPr>
              <w:t>ого</w:t>
            </w:r>
            <w:r w:rsidR="00164EEC" w:rsidRPr="00160BAE">
              <w:rPr>
                <w:szCs w:val="28"/>
              </w:rPr>
              <w:t xml:space="preserve"> собрани</w:t>
            </w:r>
            <w:r w:rsidRPr="00160BAE">
              <w:rPr>
                <w:szCs w:val="28"/>
              </w:rPr>
              <w:t xml:space="preserve">я, размещение информации </w:t>
            </w:r>
            <w:r w:rsidR="003B7F6D">
              <w:rPr>
                <w:szCs w:val="28"/>
              </w:rPr>
              <w:br/>
            </w:r>
            <w:r w:rsidRPr="00160BAE">
              <w:rPr>
                <w:szCs w:val="28"/>
              </w:rPr>
              <w:t xml:space="preserve">о планируемых </w:t>
            </w:r>
            <w:r w:rsidR="00104B6B" w:rsidRPr="00160BAE">
              <w:rPr>
                <w:szCs w:val="28"/>
              </w:rPr>
              <w:t xml:space="preserve">в новом учебном году </w:t>
            </w:r>
            <w:r w:rsidRPr="00160BAE">
              <w:rPr>
                <w:szCs w:val="28"/>
              </w:rPr>
              <w:t xml:space="preserve">профилях обучения </w:t>
            </w:r>
            <w:r w:rsidR="003B7F6D">
              <w:rPr>
                <w:szCs w:val="28"/>
              </w:rPr>
              <w:br/>
            </w:r>
            <w:r w:rsidRPr="00160BAE">
              <w:rPr>
                <w:szCs w:val="28"/>
              </w:rPr>
              <w:t xml:space="preserve">на </w:t>
            </w:r>
            <w:r w:rsidR="00104B6B" w:rsidRPr="00160BAE">
              <w:rPr>
                <w:szCs w:val="28"/>
              </w:rPr>
              <w:t xml:space="preserve">официальных </w:t>
            </w:r>
            <w:r w:rsidRPr="00160BAE">
              <w:rPr>
                <w:szCs w:val="28"/>
              </w:rPr>
              <w:t>сайтах МОКО и общеобразовательных организаций</w:t>
            </w:r>
          </w:p>
        </w:tc>
        <w:tc>
          <w:tcPr>
            <w:tcW w:w="1071" w:type="pct"/>
          </w:tcPr>
          <w:p w:rsidR="00164EEC" w:rsidRPr="00160BAE" w:rsidRDefault="00164EEC" w:rsidP="008B1207">
            <w:pPr>
              <w:keepNext/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МОКО (отдел общего и дополнительного образования, отдел профессионального образования), ЦОПП, </w:t>
            </w:r>
            <w:r w:rsidR="001442E7"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6.2</w:t>
            </w:r>
          </w:p>
        </w:tc>
        <w:tc>
          <w:tcPr>
            <w:tcW w:w="1634" w:type="pct"/>
          </w:tcPr>
          <w:p w:rsidR="00164EEC" w:rsidRPr="00160BAE" w:rsidRDefault="005E7803" w:rsidP="007B035F">
            <w:pPr>
              <w:ind w:firstLine="0"/>
              <w:rPr>
                <w:szCs w:val="28"/>
              </w:rPr>
            </w:pPr>
            <w:r w:rsidRPr="005E7803">
              <w:rPr>
                <w:rFonts w:eastAsia="Calibri" w:cs="Times New Roman"/>
                <w:szCs w:val="28"/>
              </w:rPr>
              <w:t xml:space="preserve">Размещение на официальных сайтах и (или) на официальных страницах в </w:t>
            </w:r>
            <w:r w:rsidR="003B7F6D">
              <w:rPr>
                <w:rFonts w:eastAsia="Calibri" w:cs="Times New Roman"/>
                <w:szCs w:val="28"/>
              </w:rPr>
              <w:t xml:space="preserve">информационно-коммуникационной </w:t>
            </w:r>
            <w:r w:rsidRPr="005E7803">
              <w:rPr>
                <w:rFonts w:eastAsia="Calibri" w:cs="Times New Roman"/>
                <w:szCs w:val="28"/>
              </w:rPr>
              <w:t xml:space="preserve">сети </w:t>
            </w:r>
            <w:r w:rsidR="003B7F6D">
              <w:rPr>
                <w:rFonts w:eastAsia="Calibri" w:cs="Times New Roman"/>
                <w:szCs w:val="28"/>
              </w:rPr>
              <w:t>«</w:t>
            </w:r>
            <w:r w:rsidRPr="005E7803">
              <w:rPr>
                <w:rFonts w:eastAsia="Calibri" w:cs="Times New Roman"/>
                <w:szCs w:val="28"/>
              </w:rPr>
              <w:t>Интернет</w:t>
            </w:r>
            <w:r w:rsidR="003B7F6D">
              <w:rPr>
                <w:rFonts w:eastAsia="Calibri" w:cs="Times New Roman"/>
                <w:szCs w:val="28"/>
              </w:rPr>
              <w:t>»</w:t>
            </w:r>
            <w:r w:rsidR="00164EEC" w:rsidRPr="00160BAE">
              <w:rPr>
                <w:rFonts w:eastAsia="Calibri" w:cs="Times New Roman"/>
                <w:szCs w:val="28"/>
              </w:rPr>
              <w:t>, ИРО, ЦОПП, ЦДООШ анонсов</w:t>
            </w:r>
            <w:r w:rsidR="003C3C54">
              <w:rPr>
                <w:rFonts w:eastAsia="Calibri" w:cs="Times New Roman"/>
                <w:szCs w:val="28"/>
              </w:rPr>
              <w:t xml:space="preserve"> и </w:t>
            </w:r>
            <w:proofErr w:type="spellStart"/>
            <w:proofErr w:type="gramStart"/>
            <w:r w:rsidR="003C3C54">
              <w:rPr>
                <w:rFonts w:eastAsia="Calibri" w:cs="Times New Roman"/>
                <w:szCs w:val="28"/>
              </w:rPr>
              <w:t>пост-релизов</w:t>
            </w:r>
            <w:proofErr w:type="spellEnd"/>
            <w:proofErr w:type="gramEnd"/>
            <w:r w:rsidR="003C3C54">
              <w:rPr>
                <w:rFonts w:eastAsia="Calibri" w:cs="Times New Roman"/>
                <w:szCs w:val="28"/>
              </w:rPr>
              <w:t xml:space="preserve"> о мероприятиях р</w:t>
            </w:r>
            <w:r w:rsidR="00164EEC" w:rsidRPr="00160BAE">
              <w:rPr>
                <w:rFonts w:eastAsia="Calibri" w:cs="Times New Roman"/>
                <w:szCs w:val="28"/>
              </w:rPr>
              <w:t>егионального плана</w:t>
            </w:r>
            <w:r w:rsidR="003C3C54">
              <w:rPr>
                <w:rFonts w:eastAsia="Calibri" w:cs="Times New Roman"/>
                <w:szCs w:val="28"/>
              </w:rPr>
              <w:t xml:space="preserve"> мероприятий</w:t>
            </w:r>
          </w:p>
        </w:tc>
        <w:tc>
          <w:tcPr>
            <w:tcW w:w="864" w:type="pct"/>
          </w:tcPr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164EEC" w:rsidRPr="00160BAE" w:rsidRDefault="003E4E42" w:rsidP="007B035F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</w:t>
            </w:r>
            <w:r w:rsidR="007B035F" w:rsidRPr="00160BAE">
              <w:rPr>
                <w:szCs w:val="28"/>
              </w:rPr>
              <w:t>беспечение своевременного размещения информации</w:t>
            </w:r>
          </w:p>
        </w:tc>
        <w:tc>
          <w:tcPr>
            <w:tcW w:w="1071" w:type="pct"/>
          </w:tcPr>
          <w:p w:rsidR="00164EEC" w:rsidRPr="00160BAE" w:rsidRDefault="00164EEC" w:rsidP="00164EE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</w:t>
            </w:r>
            <w:r w:rsidR="005E7803">
              <w:rPr>
                <w:szCs w:val="28"/>
              </w:rPr>
              <w:t xml:space="preserve">отдел правовой и кадровой работы, </w:t>
            </w:r>
            <w:r w:rsidRPr="00160BAE">
              <w:rPr>
                <w:szCs w:val="28"/>
              </w:rPr>
              <w:t>отдел общего и дополнительного образования, отдел профессионального образования), ИРО, ЦОПП, ЦДООШ</w:t>
            </w:r>
            <w:r w:rsidR="005E7803">
              <w:rPr>
                <w:szCs w:val="28"/>
              </w:rPr>
              <w:t>, ЦОКО</w:t>
            </w:r>
          </w:p>
        </w:tc>
      </w:tr>
      <w:tr w:rsidR="000B7B68" w:rsidRPr="005B5571" w:rsidTr="00F22C94">
        <w:tc>
          <w:tcPr>
            <w:tcW w:w="369" w:type="pct"/>
          </w:tcPr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6.3</w:t>
            </w:r>
          </w:p>
        </w:tc>
        <w:tc>
          <w:tcPr>
            <w:tcW w:w="1634" w:type="pct"/>
          </w:tcPr>
          <w:p w:rsidR="00164EEC" w:rsidRPr="00160BAE" w:rsidRDefault="00164EEC" w:rsidP="00164EEC">
            <w:pPr>
              <w:ind w:firstLine="0"/>
              <w:rPr>
                <w:rFonts w:eastAsia="Calibri" w:cs="Times New Roman"/>
                <w:szCs w:val="28"/>
              </w:rPr>
            </w:pPr>
            <w:r w:rsidRPr="00160BAE">
              <w:rPr>
                <w:rFonts w:eastAsia="Calibri" w:cs="Times New Roman"/>
                <w:szCs w:val="28"/>
              </w:rPr>
              <w:t xml:space="preserve">Размещение на официальном сайте ИРО аналитических и методических материалов, подготовленных на основе результатов государственной итоговой аттестации и иных </w:t>
            </w:r>
            <w:r w:rsidRPr="00160BAE">
              <w:rPr>
                <w:rFonts w:eastAsia="Calibri" w:cs="Times New Roman"/>
                <w:szCs w:val="28"/>
              </w:rPr>
              <w:lastRenderedPageBreak/>
              <w:t>оценочных процедур в Кировской области, в том числе по математике, информатике, физике, химии и биологии</w:t>
            </w:r>
          </w:p>
        </w:tc>
        <w:tc>
          <w:tcPr>
            <w:tcW w:w="864" w:type="pct"/>
          </w:tcPr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2025 год,</w:t>
            </w:r>
          </w:p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164EEC" w:rsidRPr="00160BAE" w:rsidRDefault="003E4E42" w:rsidP="00164EE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</w:t>
            </w:r>
            <w:r w:rsidR="00555AD9" w:rsidRPr="00160BAE">
              <w:rPr>
                <w:szCs w:val="28"/>
              </w:rPr>
              <w:t>беспечение размещения информации</w:t>
            </w:r>
          </w:p>
        </w:tc>
        <w:tc>
          <w:tcPr>
            <w:tcW w:w="1071" w:type="pct"/>
          </w:tcPr>
          <w:p w:rsidR="00164EEC" w:rsidRPr="00160BAE" w:rsidRDefault="00164EEC" w:rsidP="00164EE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</w:t>
            </w:r>
          </w:p>
        </w:tc>
      </w:tr>
      <w:tr w:rsidR="000B7B68" w:rsidRPr="005B5571" w:rsidTr="00F22C94">
        <w:tc>
          <w:tcPr>
            <w:tcW w:w="369" w:type="pct"/>
          </w:tcPr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lastRenderedPageBreak/>
              <w:t>6.4</w:t>
            </w:r>
          </w:p>
        </w:tc>
        <w:tc>
          <w:tcPr>
            <w:tcW w:w="1634" w:type="pct"/>
          </w:tcPr>
          <w:p w:rsidR="00164EEC" w:rsidRPr="00160BAE" w:rsidRDefault="00164EEC" w:rsidP="00164EEC">
            <w:pPr>
              <w:ind w:firstLine="0"/>
              <w:rPr>
                <w:rFonts w:eastAsia="Calibri" w:cs="Times New Roman"/>
                <w:szCs w:val="28"/>
              </w:rPr>
            </w:pPr>
            <w:r w:rsidRPr="00160BAE">
              <w:rPr>
                <w:rFonts w:eastAsia="Calibri" w:cs="Times New Roman"/>
                <w:szCs w:val="28"/>
              </w:rPr>
              <w:t xml:space="preserve">Подготовка и направление </w:t>
            </w:r>
            <w:r w:rsidR="003C3C54">
              <w:rPr>
                <w:rFonts w:eastAsia="Calibri" w:cs="Times New Roman"/>
                <w:szCs w:val="28"/>
              </w:rPr>
              <w:t>в МОКО информации о выполнении р</w:t>
            </w:r>
            <w:r w:rsidRPr="00160BAE">
              <w:rPr>
                <w:rFonts w:eastAsia="Calibri" w:cs="Times New Roman"/>
                <w:szCs w:val="28"/>
              </w:rPr>
              <w:t>егионального плана</w:t>
            </w:r>
            <w:r w:rsidR="003C3C54">
              <w:rPr>
                <w:rFonts w:eastAsia="Calibri" w:cs="Times New Roman"/>
                <w:szCs w:val="28"/>
              </w:rPr>
              <w:t xml:space="preserve"> мероприятий</w:t>
            </w:r>
          </w:p>
        </w:tc>
        <w:tc>
          <w:tcPr>
            <w:tcW w:w="864" w:type="pct"/>
          </w:tcPr>
          <w:p w:rsidR="00F14C24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 xml:space="preserve">до 31декабря 2025 года, </w:t>
            </w:r>
          </w:p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164EEC" w:rsidRPr="00160BAE" w:rsidRDefault="00CE07B0" w:rsidP="00164EE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обеспечение своевременного направления</w:t>
            </w:r>
            <w:r w:rsidR="008B1207">
              <w:rPr>
                <w:szCs w:val="28"/>
              </w:rPr>
              <w:t xml:space="preserve"> в МОКО</w:t>
            </w:r>
            <w:r w:rsidRPr="00160BAE">
              <w:rPr>
                <w:szCs w:val="28"/>
              </w:rPr>
              <w:t xml:space="preserve"> информации</w:t>
            </w:r>
          </w:p>
        </w:tc>
        <w:tc>
          <w:tcPr>
            <w:tcW w:w="1071" w:type="pct"/>
          </w:tcPr>
          <w:p w:rsidR="00164EEC" w:rsidRPr="00160BAE" w:rsidRDefault="00164EEC" w:rsidP="00164EE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ИРО, ЦОПП, ЦДООШ, ЦОКО</w:t>
            </w:r>
          </w:p>
        </w:tc>
      </w:tr>
      <w:tr w:rsidR="000B7B68" w:rsidRPr="005B5571" w:rsidTr="00F22C94">
        <w:tc>
          <w:tcPr>
            <w:tcW w:w="369" w:type="pct"/>
          </w:tcPr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6.5</w:t>
            </w:r>
          </w:p>
        </w:tc>
        <w:tc>
          <w:tcPr>
            <w:tcW w:w="1634" w:type="pct"/>
          </w:tcPr>
          <w:p w:rsidR="00164EEC" w:rsidRPr="00160BAE" w:rsidRDefault="00164EEC" w:rsidP="008B1207">
            <w:pPr>
              <w:ind w:firstLine="0"/>
              <w:rPr>
                <w:szCs w:val="28"/>
              </w:rPr>
            </w:pPr>
            <w:r w:rsidRPr="00160BAE">
              <w:rPr>
                <w:rFonts w:eastAsia="Calibri" w:cs="Times New Roman"/>
                <w:szCs w:val="28"/>
              </w:rPr>
              <w:t xml:space="preserve">Подготовка и направление в </w:t>
            </w:r>
            <w:proofErr w:type="spellStart"/>
            <w:r w:rsidR="008B1207">
              <w:rPr>
                <w:rFonts w:eastAsia="Calibri" w:cs="Times New Roman"/>
                <w:szCs w:val="28"/>
              </w:rPr>
              <w:t>Мин</w:t>
            </w:r>
            <w:r w:rsidRPr="00160BAE">
              <w:rPr>
                <w:rFonts w:eastAsia="Calibri" w:cs="Times New Roman"/>
                <w:szCs w:val="28"/>
              </w:rPr>
              <w:t>просвещения</w:t>
            </w:r>
            <w:proofErr w:type="spellEnd"/>
            <w:r w:rsidRPr="00160BAE">
              <w:rPr>
                <w:rFonts w:eastAsia="Calibri" w:cs="Times New Roman"/>
                <w:szCs w:val="28"/>
              </w:rPr>
              <w:t xml:space="preserve"> </w:t>
            </w:r>
            <w:r w:rsidR="008B1207">
              <w:rPr>
                <w:rFonts w:eastAsia="Calibri" w:cs="Times New Roman"/>
                <w:szCs w:val="28"/>
              </w:rPr>
              <w:t>России</w:t>
            </w:r>
            <w:r w:rsidRPr="00160BAE">
              <w:rPr>
                <w:rFonts w:eastAsia="Calibri" w:cs="Times New Roman"/>
                <w:szCs w:val="28"/>
              </w:rPr>
              <w:t xml:space="preserve"> информации о ходе реализации в Кировской области комплексного плана мероприятий по повышению качества математического и </w:t>
            </w:r>
            <w:proofErr w:type="spellStart"/>
            <w:proofErr w:type="gramStart"/>
            <w:r w:rsidRPr="00160BAE">
              <w:rPr>
                <w:rFonts w:eastAsia="Calibri" w:cs="Times New Roman"/>
                <w:szCs w:val="28"/>
              </w:rPr>
              <w:t>естественно-научного</w:t>
            </w:r>
            <w:proofErr w:type="spellEnd"/>
            <w:proofErr w:type="gramEnd"/>
            <w:r w:rsidRPr="00160BAE">
              <w:rPr>
                <w:rFonts w:eastAsia="Calibri" w:cs="Times New Roman"/>
                <w:szCs w:val="28"/>
              </w:rPr>
              <w:t xml:space="preserve"> образования на период до 20230 года, утвержденного распоряжением Правительства Российской Федерации от 19.11.2024 № 3333-р, и о ходе реализации Регионального плана</w:t>
            </w:r>
          </w:p>
        </w:tc>
        <w:tc>
          <w:tcPr>
            <w:tcW w:w="864" w:type="pct"/>
          </w:tcPr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2025 год,</w:t>
            </w:r>
          </w:p>
          <w:p w:rsidR="00164EEC" w:rsidRPr="00160BAE" w:rsidRDefault="00164EEC" w:rsidP="00164EEC">
            <w:pPr>
              <w:ind w:left="22" w:right="29" w:hanging="22"/>
              <w:jc w:val="center"/>
              <w:rPr>
                <w:szCs w:val="28"/>
              </w:rPr>
            </w:pPr>
            <w:r w:rsidRPr="00160BAE">
              <w:rPr>
                <w:szCs w:val="28"/>
              </w:rPr>
              <w:t>далее – ежегодно</w:t>
            </w:r>
          </w:p>
        </w:tc>
        <w:tc>
          <w:tcPr>
            <w:tcW w:w="1062" w:type="pct"/>
          </w:tcPr>
          <w:p w:rsidR="00164EEC" w:rsidRPr="00160BAE" w:rsidRDefault="00683EE6" w:rsidP="00164EEC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 xml:space="preserve">обеспечение своевременного направления </w:t>
            </w:r>
            <w:r w:rsidR="003B7F6D">
              <w:rPr>
                <w:szCs w:val="28"/>
              </w:rPr>
              <w:br/>
            </w:r>
            <w:r w:rsidR="008B1207" w:rsidRPr="00160BAE">
              <w:rPr>
                <w:rFonts w:eastAsia="Calibri" w:cs="Times New Roman"/>
                <w:szCs w:val="28"/>
              </w:rPr>
              <w:t xml:space="preserve">в </w:t>
            </w:r>
            <w:proofErr w:type="spellStart"/>
            <w:r w:rsidR="008B1207">
              <w:rPr>
                <w:rFonts w:eastAsia="Calibri" w:cs="Times New Roman"/>
                <w:szCs w:val="28"/>
              </w:rPr>
              <w:t>Мин</w:t>
            </w:r>
            <w:r w:rsidR="008B1207" w:rsidRPr="00160BAE">
              <w:rPr>
                <w:rFonts w:eastAsia="Calibri" w:cs="Times New Roman"/>
                <w:szCs w:val="28"/>
              </w:rPr>
              <w:t>просвещения</w:t>
            </w:r>
            <w:proofErr w:type="spellEnd"/>
            <w:r w:rsidR="008B1207" w:rsidRPr="00160BAE">
              <w:rPr>
                <w:rFonts w:eastAsia="Calibri" w:cs="Times New Roman"/>
                <w:szCs w:val="28"/>
              </w:rPr>
              <w:t xml:space="preserve"> </w:t>
            </w:r>
            <w:r w:rsidR="008B1207">
              <w:rPr>
                <w:rFonts w:eastAsia="Calibri" w:cs="Times New Roman"/>
                <w:szCs w:val="28"/>
              </w:rPr>
              <w:t>России</w:t>
            </w:r>
            <w:r w:rsidR="008B1207" w:rsidRPr="00160BAE">
              <w:rPr>
                <w:rFonts w:eastAsia="Calibri" w:cs="Times New Roman"/>
                <w:szCs w:val="28"/>
              </w:rPr>
              <w:t xml:space="preserve"> </w:t>
            </w:r>
            <w:r w:rsidRPr="00160BAE">
              <w:rPr>
                <w:szCs w:val="28"/>
              </w:rPr>
              <w:t>информации</w:t>
            </w:r>
          </w:p>
        </w:tc>
        <w:tc>
          <w:tcPr>
            <w:tcW w:w="1071" w:type="pct"/>
          </w:tcPr>
          <w:p w:rsidR="00164EEC" w:rsidRPr="00160BAE" w:rsidRDefault="00164EEC" w:rsidP="00E64416">
            <w:pPr>
              <w:ind w:left="22" w:right="29" w:hanging="22"/>
              <w:rPr>
                <w:szCs w:val="28"/>
              </w:rPr>
            </w:pPr>
            <w:r w:rsidRPr="00160BAE">
              <w:rPr>
                <w:szCs w:val="28"/>
              </w:rPr>
              <w:t>МОКО (отдел общего и дополнительного образования, отдел профессионального образования)</w:t>
            </w:r>
          </w:p>
        </w:tc>
      </w:tr>
    </w:tbl>
    <w:p w:rsidR="009A03C7" w:rsidRPr="000B5A74" w:rsidRDefault="00376A22" w:rsidP="00376A22">
      <w:pPr>
        <w:spacing w:before="600"/>
        <w:ind w:firstLine="0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sectPr w:rsidR="009A03C7" w:rsidRPr="000B5A74" w:rsidSect="00043B2F">
      <w:headerReference w:type="default" r:id="rId8"/>
      <w:pgSz w:w="16838" w:h="11906" w:orient="landscape"/>
      <w:pgMar w:top="1701" w:right="1134" w:bottom="79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D1" w:rsidRDefault="006424D1">
      <w:r>
        <w:separator/>
      </w:r>
    </w:p>
  </w:endnote>
  <w:endnote w:type="continuationSeparator" w:id="0">
    <w:p w:rsidR="006424D1" w:rsidRDefault="0064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D1" w:rsidRDefault="006424D1">
      <w:r>
        <w:separator/>
      </w:r>
    </w:p>
  </w:footnote>
  <w:footnote w:type="continuationSeparator" w:id="0">
    <w:p w:rsidR="006424D1" w:rsidRDefault="00642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722401"/>
      <w:docPartObj>
        <w:docPartGallery w:val="Page Numbers (Top of Page)"/>
        <w:docPartUnique/>
      </w:docPartObj>
    </w:sdtPr>
    <w:sdtContent>
      <w:p w:rsidR="003C3C54" w:rsidRDefault="002E5F76" w:rsidP="00043B2F">
        <w:pPr>
          <w:pStyle w:val="aa"/>
          <w:jc w:val="center"/>
        </w:pPr>
        <w:r>
          <w:rPr>
            <w:noProof/>
          </w:rPr>
          <w:fldChar w:fldCharType="begin"/>
        </w:r>
        <w:r w:rsidR="003C3C5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7F6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9CE"/>
    <w:multiLevelType w:val="multilevel"/>
    <w:tmpl w:val="9DBCC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991676"/>
    <w:multiLevelType w:val="hybridMultilevel"/>
    <w:tmpl w:val="A2CAC2D8"/>
    <w:lvl w:ilvl="0" w:tplc="790E8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283372">
      <w:start w:val="1"/>
      <w:numFmt w:val="lowerLetter"/>
      <w:lvlText w:val="%2."/>
      <w:lvlJc w:val="left"/>
      <w:pPr>
        <w:ind w:left="1789" w:hanging="360"/>
      </w:pPr>
    </w:lvl>
    <w:lvl w:ilvl="2" w:tplc="E594F062">
      <w:start w:val="1"/>
      <w:numFmt w:val="lowerRoman"/>
      <w:lvlText w:val="%3."/>
      <w:lvlJc w:val="right"/>
      <w:pPr>
        <w:ind w:left="2509" w:hanging="180"/>
      </w:pPr>
    </w:lvl>
    <w:lvl w:ilvl="3" w:tplc="A594C37E">
      <w:start w:val="1"/>
      <w:numFmt w:val="decimal"/>
      <w:lvlText w:val="%4."/>
      <w:lvlJc w:val="left"/>
      <w:pPr>
        <w:ind w:left="3229" w:hanging="360"/>
      </w:pPr>
    </w:lvl>
    <w:lvl w:ilvl="4" w:tplc="70E43E86">
      <w:start w:val="1"/>
      <w:numFmt w:val="lowerLetter"/>
      <w:lvlText w:val="%5."/>
      <w:lvlJc w:val="left"/>
      <w:pPr>
        <w:ind w:left="3949" w:hanging="360"/>
      </w:pPr>
    </w:lvl>
    <w:lvl w:ilvl="5" w:tplc="2CB2FC68">
      <w:start w:val="1"/>
      <w:numFmt w:val="lowerRoman"/>
      <w:lvlText w:val="%6."/>
      <w:lvlJc w:val="right"/>
      <w:pPr>
        <w:ind w:left="4669" w:hanging="180"/>
      </w:pPr>
    </w:lvl>
    <w:lvl w:ilvl="6" w:tplc="F03E113A">
      <w:start w:val="1"/>
      <w:numFmt w:val="decimal"/>
      <w:lvlText w:val="%7."/>
      <w:lvlJc w:val="left"/>
      <w:pPr>
        <w:ind w:left="5389" w:hanging="360"/>
      </w:pPr>
    </w:lvl>
    <w:lvl w:ilvl="7" w:tplc="23E0979E">
      <w:start w:val="1"/>
      <w:numFmt w:val="lowerLetter"/>
      <w:lvlText w:val="%8."/>
      <w:lvlJc w:val="left"/>
      <w:pPr>
        <w:ind w:left="6109" w:hanging="360"/>
      </w:pPr>
    </w:lvl>
    <w:lvl w:ilvl="8" w:tplc="21FABCE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95E65"/>
    <w:multiLevelType w:val="hybridMultilevel"/>
    <w:tmpl w:val="C9B85328"/>
    <w:lvl w:ilvl="0" w:tplc="BDC4B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F04657"/>
    <w:multiLevelType w:val="hybridMultilevel"/>
    <w:tmpl w:val="C0FE700C"/>
    <w:lvl w:ilvl="0" w:tplc="3BA6A0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DD4DD7"/>
    <w:multiLevelType w:val="hybridMultilevel"/>
    <w:tmpl w:val="FB801B78"/>
    <w:lvl w:ilvl="0" w:tplc="B1D01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CEC"/>
    <w:rsid w:val="000217E7"/>
    <w:rsid w:val="00027CE7"/>
    <w:rsid w:val="00043B2F"/>
    <w:rsid w:val="0004525B"/>
    <w:rsid w:val="00047B3F"/>
    <w:rsid w:val="000527E4"/>
    <w:rsid w:val="0005315B"/>
    <w:rsid w:val="00053323"/>
    <w:rsid w:val="00061AF8"/>
    <w:rsid w:val="00074771"/>
    <w:rsid w:val="00077511"/>
    <w:rsid w:val="00080893"/>
    <w:rsid w:val="0008244E"/>
    <w:rsid w:val="000B129A"/>
    <w:rsid w:val="000B5A74"/>
    <w:rsid w:val="000B6112"/>
    <w:rsid w:val="000B7B68"/>
    <w:rsid w:val="000E3D62"/>
    <w:rsid w:val="00104B6B"/>
    <w:rsid w:val="00104CEC"/>
    <w:rsid w:val="00117003"/>
    <w:rsid w:val="001320BD"/>
    <w:rsid w:val="00142B30"/>
    <w:rsid w:val="001442E7"/>
    <w:rsid w:val="00145A38"/>
    <w:rsid w:val="00160BAE"/>
    <w:rsid w:val="00164EEC"/>
    <w:rsid w:val="00181F1F"/>
    <w:rsid w:val="00185073"/>
    <w:rsid w:val="001854E4"/>
    <w:rsid w:val="00197C8E"/>
    <w:rsid w:val="001B2AD7"/>
    <w:rsid w:val="001B5B7E"/>
    <w:rsid w:val="001C6F40"/>
    <w:rsid w:val="001D0060"/>
    <w:rsid w:val="001E4E98"/>
    <w:rsid w:val="001F0344"/>
    <w:rsid w:val="0022065A"/>
    <w:rsid w:val="0023185A"/>
    <w:rsid w:val="0023385E"/>
    <w:rsid w:val="00234C9E"/>
    <w:rsid w:val="0023770E"/>
    <w:rsid w:val="00266A8C"/>
    <w:rsid w:val="0027093D"/>
    <w:rsid w:val="00275479"/>
    <w:rsid w:val="002A3A29"/>
    <w:rsid w:val="002A55AB"/>
    <w:rsid w:val="002B02D6"/>
    <w:rsid w:val="002B22BE"/>
    <w:rsid w:val="002B3F8E"/>
    <w:rsid w:val="002C153C"/>
    <w:rsid w:val="002E0E94"/>
    <w:rsid w:val="002E5F76"/>
    <w:rsid w:val="002F44E2"/>
    <w:rsid w:val="002F60BE"/>
    <w:rsid w:val="00306820"/>
    <w:rsid w:val="003127F8"/>
    <w:rsid w:val="003356D8"/>
    <w:rsid w:val="00341FD9"/>
    <w:rsid w:val="00342CBF"/>
    <w:rsid w:val="00351CBE"/>
    <w:rsid w:val="00376A22"/>
    <w:rsid w:val="003B63FE"/>
    <w:rsid w:val="003B7F6D"/>
    <w:rsid w:val="003C3C54"/>
    <w:rsid w:val="003C504C"/>
    <w:rsid w:val="003E4E42"/>
    <w:rsid w:val="003E5AD3"/>
    <w:rsid w:val="003E5CCE"/>
    <w:rsid w:val="003E6373"/>
    <w:rsid w:val="0042662F"/>
    <w:rsid w:val="00433F71"/>
    <w:rsid w:val="00435B5D"/>
    <w:rsid w:val="0045409A"/>
    <w:rsid w:val="00470B0E"/>
    <w:rsid w:val="004716D3"/>
    <w:rsid w:val="00490049"/>
    <w:rsid w:val="00490A42"/>
    <w:rsid w:val="004934E7"/>
    <w:rsid w:val="004A5851"/>
    <w:rsid w:val="004B3C59"/>
    <w:rsid w:val="004B7A15"/>
    <w:rsid w:val="004D318D"/>
    <w:rsid w:val="004E215B"/>
    <w:rsid w:val="004E6A13"/>
    <w:rsid w:val="00500497"/>
    <w:rsid w:val="00501EB4"/>
    <w:rsid w:val="00503365"/>
    <w:rsid w:val="005037B6"/>
    <w:rsid w:val="00504172"/>
    <w:rsid w:val="00506846"/>
    <w:rsid w:val="0051385C"/>
    <w:rsid w:val="00514D5C"/>
    <w:rsid w:val="00516028"/>
    <w:rsid w:val="00524B45"/>
    <w:rsid w:val="00555AD9"/>
    <w:rsid w:val="00583229"/>
    <w:rsid w:val="00583FD8"/>
    <w:rsid w:val="00585FE5"/>
    <w:rsid w:val="0059344E"/>
    <w:rsid w:val="005A02BB"/>
    <w:rsid w:val="005B5571"/>
    <w:rsid w:val="005E7803"/>
    <w:rsid w:val="006177FC"/>
    <w:rsid w:val="006424D1"/>
    <w:rsid w:val="00642BD8"/>
    <w:rsid w:val="00657034"/>
    <w:rsid w:val="0065732E"/>
    <w:rsid w:val="00673285"/>
    <w:rsid w:val="00683EE6"/>
    <w:rsid w:val="006A0A66"/>
    <w:rsid w:val="006C13CF"/>
    <w:rsid w:val="006C446B"/>
    <w:rsid w:val="006C54B4"/>
    <w:rsid w:val="006E2BAB"/>
    <w:rsid w:val="006F7D8F"/>
    <w:rsid w:val="00707FC1"/>
    <w:rsid w:val="00710108"/>
    <w:rsid w:val="00733799"/>
    <w:rsid w:val="00734129"/>
    <w:rsid w:val="007527D3"/>
    <w:rsid w:val="00755866"/>
    <w:rsid w:val="007611F7"/>
    <w:rsid w:val="00774889"/>
    <w:rsid w:val="00782C89"/>
    <w:rsid w:val="007B035F"/>
    <w:rsid w:val="007C0A32"/>
    <w:rsid w:val="007D7E7B"/>
    <w:rsid w:val="007F59CF"/>
    <w:rsid w:val="007F6B75"/>
    <w:rsid w:val="00814B3A"/>
    <w:rsid w:val="00814FEE"/>
    <w:rsid w:val="00837802"/>
    <w:rsid w:val="008501C5"/>
    <w:rsid w:val="00850F19"/>
    <w:rsid w:val="008554FE"/>
    <w:rsid w:val="00857243"/>
    <w:rsid w:val="00861D98"/>
    <w:rsid w:val="008731C1"/>
    <w:rsid w:val="00876475"/>
    <w:rsid w:val="008775F8"/>
    <w:rsid w:val="008873C0"/>
    <w:rsid w:val="00895A6F"/>
    <w:rsid w:val="0089793B"/>
    <w:rsid w:val="008A19C5"/>
    <w:rsid w:val="008B1207"/>
    <w:rsid w:val="008C5D8E"/>
    <w:rsid w:val="008F689E"/>
    <w:rsid w:val="009164C0"/>
    <w:rsid w:val="00931675"/>
    <w:rsid w:val="00932E55"/>
    <w:rsid w:val="00973BAC"/>
    <w:rsid w:val="00973F26"/>
    <w:rsid w:val="00975A4D"/>
    <w:rsid w:val="00997898"/>
    <w:rsid w:val="009A03C7"/>
    <w:rsid w:val="009B183D"/>
    <w:rsid w:val="00A0718D"/>
    <w:rsid w:val="00A1436F"/>
    <w:rsid w:val="00A16028"/>
    <w:rsid w:val="00A2156A"/>
    <w:rsid w:val="00A74CBC"/>
    <w:rsid w:val="00A857E6"/>
    <w:rsid w:val="00A93FC1"/>
    <w:rsid w:val="00AD25B2"/>
    <w:rsid w:val="00AD72C2"/>
    <w:rsid w:val="00AF201A"/>
    <w:rsid w:val="00B11CD6"/>
    <w:rsid w:val="00B24ABD"/>
    <w:rsid w:val="00B31218"/>
    <w:rsid w:val="00B4455A"/>
    <w:rsid w:val="00B463BE"/>
    <w:rsid w:val="00B67100"/>
    <w:rsid w:val="00B83F1A"/>
    <w:rsid w:val="00B927CF"/>
    <w:rsid w:val="00B954E7"/>
    <w:rsid w:val="00BA3700"/>
    <w:rsid w:val="00BA4DE9"/>
    <w:rsid w:val="00BA627B"/>
    <w:rsid w:val="00BB6F96"/>
    <w:rsid w:val="00BC5348"/>
    <w:rsid w:val="00BD0D67"/>
    <w:rsid w:val="00BD6E88"/>
    <w:rsid w:val="00BE2D43"/>
    <w:rsid w:val="00C0132E"/>
    <w:rsid w:val="00C03C26"/>
    <w:rsid w:val="00C1580B"/>
    <w:rsid w:val="00C746A0"/>
    <w:rsid w:val="00C76EBD"/>
    <w:rsid w:val="00C94C05"/>
    <w:rsid w:val="00C96D6C"/>
    <w:rsid w:val="00CC1C04"/>
    <w:rsid w:val="00CC35D2"/>
    <w:rsid w:val="00CD487B"/>
    <w:rsid w:val="00CE07B0"/>
    <w:rsid w:val="00CE1B55"/>
    <w:rsid w:val="00D0542C"/>
    <w:rsid w:val="00D126D7"/>
    <w:rsid w:val="00D17267"/>
    <w:rsid w:val="00D24821"/>
    <w:rsid w:val="00D2735A"/>
    <w:rsid w:val="00D32B16"/>
    <w:rsid w:val="00D403F0"/>
    <w:rsid w:val="00D5685A"/>
    <w:rsid w:val="00DA2A40"/>
    <w:rsid w:val="00DB7E46"/>
    <w:rsid w:val="00DD7715"/>
    <w:rsid w:val="00DF45D6"/>
    <w:rsid w:val="00E0240B"/>
    <w:rsid w:val="00E024D8"/>
    <w:rsid w:val="00E07A9E"/>
    <w:rsid w:val="00E2714D"/>
    <w:rsid w:val="00E347DC"/>
    <w:rsid w:val="00E35174"/>
    <w:rsid w:val="00E45529"/>
    <w:rsid w:val="00E47E23"/>
    <w:rsid w:val="00E64416"/>
    <w:rsid w:val="00E81348"/>
    <w:rsid w:val="00E85414"/>
    <w:rsid w:val="00E932B6"/>
    <w:rsid w:val="00E9604A"/>
    <w:rsid w:val="00EB2825"/>
    <w:rsid w:val="00EB577B"/>
    <w:rsid w:val="00EC1ECE"/>
    <w:rsid w:val="00ED028E"/>
    <w:rsid w:val="00F04CA1"/>
    <w:rsid w:val="00F13AC1"/>
    <w:rsid w:val="00F14C24"/>
    <w:rsid w:val="00F16E4A"/>
    <w:rsid w:val="00F22C94"/>
    <w:rsid w:val="00F255DD"/>
    <w:rsid w:val="00F27898"/>
    <w:rsid w:val="00F462A6"/>
    <w:rsid w:val="00F53BD8"/>
    <w:rsid w:val="00F565D1"/>
    <w:rsid w:val="00F6056C"/>
    <w:rsid w:val="00F73620"/>
    <w:rsid w:val="00F76E25"/>
    <w:rsid w:val="00F92E56"/>
    <w:rsid w:val="00FA1AED"/>
    <w:rsid w:val="00FB1C5C"/>
    <w:rsid w:val="00FB434F"/>
    <w:rsid w:val="00FC17B9"/>
    <w:rsid w:val="00FC2399"/>
    <w:rsid w:val="00FC46CE"/>
    <w:rsid w:val="00FC5CAF"/>
    <w:rsid w:val="00FC69A4"/>
    <w:rsid w:val="00FD315C"/>
    <w:rsid w:val="00FE63B0"/>
    <w:rsid w:val="00F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4F"/>
  </w:style>
  <w:style w:type="paragraph" w:styleId="1">
    <w:name w:val="heading 1"/>
    <w:basedOn w:val="a"/>
    <w:next w:val="a"/>
    <w:link w:val="10"/>
    <w:uiPriority w:val="9"/>
    <w:qFormat/>
    <w:rsid w:val="00FB43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43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43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43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434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43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43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43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43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34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4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B434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B4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4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4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4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4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434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B434F"/>
  </w:style>
  <w:style w:type="paragraph" w:styleId="a4">
    <w:name w:val="Title"/>
    <w:basedOn w:val="a"/>
    <w:next w:val="a"/>
    <w:link w:val="a5"/>
    <w:uiPriority w:val="10"/>
    <w:qFormat/>
    <w:rsid w:val="00FB434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434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B434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4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4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434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B4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B434F"/>
    <w:rPr>
      <w:i/>
    </w:rPr>
  </w:style>
  <w:style w:type="paragraph" w:styleId="aa">
    <w:name w:val="header"/>
    <w:basedOn w:val="a"/>
    <w:link w:val="ab"/>
    <w:uiPriority w:val="99"/>
    <w:unhideWhenUsed/>
    <w:rsid w:val="00FB434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434F"/>
  </w:style>
  <w:style w:type="paragraph" w:styleId="ac">
    <w:name w:val="footer"/>
    <w:basedOn w:val="a"/>
    <w:link w:val="ad"/>
    <w:uiPriority w:val="99"/>
    <w:unhideWhenUsed/>
    <w:rsid w:val="00FB434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B434F"/>
  </w:style>
  <w:style w:type="paragraph" w:styleId="ae">
    <w:name w:val="caption"/>
    <w:basedOn w:val="a"/>
    <w:next w:val="a"/>
    <w:uiPriority w:val="35"/>
    <w:semiHidden/>
    <w:unhideWhenUsed/>
    <w:qFormat/>
    <w:rsid w:val="00FB434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B434F"/>
  </w:style>
  <w:style w:type="table" w:customStyle="1" w:styleId="TableGridLight">
    <w:name w:val="Table Grid Light"/>
    <w:basedOn w:val="a1"/>
    <w:uiPriority w:val="59"/>
    <w:rsid w:val="00FB43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B43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B43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B43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B434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B434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B434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B434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B434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B434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434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B43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B43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434F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434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434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434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434F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434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B434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434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B434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B434F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FB434F"/>
    <w:rPr>
      <w:sz w:val="18"/>
    </w:rPr>
  </w:style>
  <w:style w:type="character" w:styleId="af2">
    <w:name w:val="footnote reference"/>
    <w:basedOn w:val="a0"/>
    <w:uiPriority w:val="99"/>
    <w:unhideWhenUsed/>
    <w:rsid w:val="00FB434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B434F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B434F"/>
    <w:rPr>
      <w:sz w:val="20"/>
    </w:rPr>
  </w:style>
  <w:style w:type="character" w:styleId="af5">
    <w:name w:val="endnote reference"/>
    <w:basedOn w:val="a0"/>
    <w:uiPriority w:val="99"/>
    <w:semiHidden/>
    <w:unhideWhenUsed/>
    <w:rsid w:val="00FB4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434F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FB434F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FB434F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FB434F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FB434F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FB434F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FB434F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FB434F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FB434F"/>
    <w:pPr>
      <w:spacing w:after="57"/>
      <w:ind w:left="2268" w:firstLine="0"/>
    </w:pPr>
  </w:style>
  <w:style w:type="paragraph" w:styleId="af6">
    <w:name w:val="TOC Heading"/>
    <w:uiPriority w:val="39"/>
    <w:unhideWhenUsed/>
    <w:rsid w:val="00FB434F"/>
  </w:style>
  <w:style w:type="paragraph" w:styleId="af7">
    <w:name w:val="table of figures"/>
    <w:basedOn w:val="a"/>
    <w:next w:val="a"/>
    <w:uiPriority w:val="99"/>
    <w:unhideWhenUsed/>
    <w:rsid w:val="00FB434F"/>
  </w:style>
  <w:style w:type="table" w:styleId="af8">
    <w:name w:val="Table Grid"/>
    <w:basedOn w:val="a1"/>
    <w:uiPriority w:val="39"/>
    <w:rsid w:val="00FB43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34F"/>
    <w:pPr>
      <w:ind w:firstLine="0"/>
      <w:jc w:val="left"/>
    </w:pPr>
    <w:rPr>
      <w:rFonts w:ascii="Cambria" w:eastAsia="Calibri" w:hAnsi="Cambria" w:cs="Cambria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FB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6D4E-CDDE-4663-A36F-CD1C8B83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Сетевой методист</dc:creator>
  <cp:lastModifiedBy>saraeva</cp:lastModifiedBy>
  <cp:revision>2</cp:revision>
  <cp:lastPrinted>2025-02-28T07:36:00Z</cp:lastPrinted>
  <dcterms:created xsi:type="dcterms:W3CDTF">2025-06-04T15:36:00Z</dcterms:created>
  <dcterms:modified xsi:type="dcterms:W3CDTF">2025-06-04T15:36:00Z</dcterms:modified>
</cp:coreProperties>
</file>