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D5" w:rsidRDefault="002B14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Алгоритм проведения Всероссийской молодежной акции </w:t>
      </w:r>
      <w:r>
        <w:rPr>
          <w:rFonts w:ascii="Arial" w:hAnsi="Arial" w:cs="Arial"/>
          <w:b/>
        </w:rPr>
        <w:br/>
        <w:t>«Наши семейные книги памяти»</w:t>
      </w: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t>Дата: «___» _____________ 202</w:t>
      </w:r>
      <w:r w:rsidR="007B28D8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 xml:space="preserve"> года</w:t>
      </w: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t>Время: с _____ до ______</w:t>
      </w: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t>Место: ____________________________________________________</w:t>
      </w:r>
    </w:p>
    <w:p w:rsidR="001F73D5" w:rsidRDefault="001F73D5">
      <w:pPr>
        <w:rPr>
          <w:rFonts w:ascii="Arial" w:hAnsi="Arial" w:cs="Arial"/>
        </w:rPr>
      </w:pP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t>Техническое задание по подготовке и проведению акции</w:t>
      </w:r>
    </w:p>
    <w:p w:rsidR="001F73D5" w:rsidRDefault="002B14C8">
      <w:pPr>
        <w:pStyle w:val="af9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Мультимедиаоборудование:</w:t>
      </w:r>
    </w:p>
    <w:p w:rsidR="001F73D5" w:rsidRDefault="002B14C8">
      <w:pPr>
        <w:pStyle w:val="af9"/>
        <w:numPr>
          <w:ilvl w:val="1"/>
          <w:numId w:val="4"/>
        </w:num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Экран и проектор ИЛИ </w:t>
      </w:r>
      <w:r>
        <w:rPr>
          <w:rFonts w:ascii="Arial" w:hAnsi="Arial" w:cs="Arial"/>
          <w:lang w:val="en-US"/>
        </w:rPr>
        <w:t>LED</w:t>
      </w:r>
      <w:r>
        <w:rPr>
          <w:rFonts w:ascii="Arial" w:hAnsi="Arial" w:cs="Arial"/>
        </w:rPr>
        <w:t>-панель ИЛИ большой телевизор</w:t>
      </w:r>
    </w:p>
    <w:p w:rsidR="001F73D5" w:rsidRDefault="002B14C8">
      <w:pPr>
        <w:pStyle w:val="af9"/>
        <w:numPr>
          <w:ilvl w:val="1"/>
          <w:numId w:val="4"/>
        </w:num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1 микрофон </w:t>
      </w:r>
    </w:p>
    <w:p w:rsidR="001F73D5" w:rsidRDefault="002B14C8">
      <w:pPr>
        <w:pStyle w:val="af9"/>
        <w:numPr>
          <w:ilvl w:val="1"/>
          <w:numId w:val="4"/>
        </w:numPr>
        <w:ind w:left="851"/>
        <w:rPr>
          <w:rFonts w:ascii="Arial" w:hAnsi="Arial" w:cs="Arial"/>
        </w:rPr>
      </w:pPr>
      <w:r>
        <w:rPr>
          <w:rFonts w:ascii="Arial" w:hAnsi="Arial" w:cs="Arial"/>
        </w:rPr>
        <w:t>1 стойка для микрофона</w:t>
      </w:r>
    </w:p>
    <w:p w:rsidR="001F73D5" w:rsidRDefault="002B14C8">
      <w:pPr>
        <w:pStyle w:val="af9"/>
        <w:numPr>
          <w:ilvl w:val="1"/>
          <w:numId w:val="4"/>
        </w:numPr>
        <w:ind w:left="851"/>
        <w:rPr>
          <w:rFonts w:ascii="Arial" w:hAnsi="Arial" w:cs="Arial"/>
        </w:rPr>
      </w:pPr>
      <w:r>
        <w:rPr>
          <w:rFonts w:ascii="Arial" w:hAnsi="Arial" w:cs="Arial"/>
        </w:rPr>
        <w:t>Звукоусиливающее оборудование (колонки)</w:t>
      </w:r>
    </w:p>
    <w:p w:rsidR="001F73D5" w:rsidRDefault="002B14C8">
      <w:pPr>
        <w:pStyle w:val="af9"/>
        <w:numPr>
          <w:ilvl w:val="1"/>
          <w:numId w:val="4"/>
        </w:numPr>
        <w:ind w:left="851"/>
        <w:rPr>
          <w:rFonts w:ascii="Arial" w:hAnsi="Arial" w:cs="Arial"/>
        </w:rPr>
      </w:pPr>
      <w:r>
        <w:rPr>
          <w:rFonts w:ascii="Arial" w:hAnsi="Arial" w:cs="Arial"/>
        </w:rPr>
        <w:t>Ноутбук для презентации</w:t>
      </w:r>
    </w:p>
    <w:p w:rsidR="001F73D5" w:rsidRDefault="002B14C8">
      <w:pPr>
        <w:pStyle w:val="af9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Помещение:</w:t>
      </w:r>
    </w:p>
    <w:p w:rsidR="001F73D5" w:rsidRDefault="002B14C8">
      <w:pPr>
        <w:pStyle w:val="af9"/>
        <w:numPr>
          <w:ilvl w:val="1"/>
          <w:numId w:val="3"/>
        </w:numPr>
        <w:ind w:left="851"/>
        <w:rPr>
          <w:rFonts w:ascii="Arial" w:hAnsi="Arial" w:cs="Arial"/>
        </w:rPr>
      </w:pPr>
      <w:r>
        <w:rPr>
          <w:rFonts w:ascii="Arial" w:hAnsi="Arial" w:cs="Arial"/>
        </w:rPr>
        <w:t>ВАРИАНТ 1 (предпочтительный):</w:t>
      </w:r>
    </w:p>
    <w:p w:rsidR="001F73D5" w:rsidRDefault="002B14C8">
      <w:pPr>
        <w:pStyle w:val="af9"/>
        <w:numPr>
          <w:ilvl w:val="2"/>
          <w:numId w:val="3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Зал без стульев/кресел для сидения</w:t>
      </w:r>
    </w:p>
    <w:p w:rsidR="001F73D5" w:rsidRDefault="002B14C8">
      <w:pPr>
        <w:pStyle w:val="af9"/>
        <w:numPr>
          <w:ilvl w:val="1"/>
          <w:numId w:val="3"/>
        </w:numPr>
        <w:ind w:left="851"/>
        <w:rPr>
          <w:rFonts w:ascii="Arial" w:hAnsi="Arial" w:cs="Arial"/>
        </w:rPr>
      </w:pPr>
      <w:r>
        <w:rPr>
          <w:rFonts w:ascii="Arial" w:hAnsi="Arial" w:cs="Arial"/>
        </w:rPr>
        <w:t>В</w:t>
      </w:r>
      <w:r>
        <w:rPr>
          <w:rFonts w:ascii="Arial" w:hAnsi="Arial" w:cs="Arial"/>
        </w:rPr>
        <w:t>АРИАНТ 2 (возможный)</w:t>
      </w:r>
    </w:p>
    <w:p w:rsidR="001F73D5" w:rsidRDefault="002B14C8">
      <w:pPr>
        <w:pStyle w:val="af9"/>
        <w:numPr>
          <w:ilvl w:val="2"/>
          <w:numId w:val="3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Зал с прикрученными к полу креслами</w:t>
      </w:r>
    </w:p>
    <w:p w:rsidR="001F73D5" w:rsidRDefault="002B14C8">
      <w:pPr>
        <w:pStyle w:val="af9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Оргкомитет:</w:t>
      </w:r>
    </w:p>
    <w:p w:rsidR="001F73D5" w:rsidRDefault="002B14C8">
      <w:pPr>
        <w:pStyle w:val="af9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Координатор</w:t>
      </w:r>
      <w:r>
        <w:rPr>
          <w:rFonts w:ascii="Arial" w:hAnsi="Arial" w:cs="Arial"/>
        </w:rPr>
        <w:t>. Лицо, координирующее всех членов оргкромитета, главный на площадке проведения.</w:t>
      </w:r>
    </w:p>
    <w:p w:rsidR="001F73D5" w:rsidRDefault="002B14C8">
      <w:pPr>
        <w:pStyle w:val="af9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Регистратор</w:t>
      </w:r>
      <w:r>
        <w:rPr>
          <w:rFonts w:ascii="Arial" w:hAnsi="Arial" w:cs="Arial"/>
        </w:rPr>
        <w:t xml:space="preserve"> (1-2 человека). Регистрирует пришедших, передает данные координатору.</w:t>
      </w:r>
    </w:p>
    <w:p w:rsidR="001F73D5" w:rsidRDefault="002B14C8">
      <w:pPr>
        <w:pStyle w:val="af9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Звукооператор</w:t>
      </w:r>
      <w:r>
        <w:rPr>
          <w:rFonts w:ascii="Arial" w:hAnsi="Arial" w:cs="Arial"/>
        </w:rPr>
        <w:t xml:space="preserve">. Отвечает за работоспособность микрофона и звукоусиливающей аппаратуры. Включает </w:t>
      </w:r>
      <w:r>
        <w:rPr>
          <w:rFonts w:ascii="Arial" w:hAnsi="Arial" w:cs="Arial"/>
          <w:b/>
        </w:rPr>
        <w:t xml:space="preserve">звук метронома </w:t>
      </w:r>
      <w:r>
        <w:rPr>
          <w:rFonts w:ascii="Arial" w:hAnsi="Arial" w:cs="Arial"/>
        </w:rPr>
        <w:t xml:space="preserve">после того, как выступающий закончил выступление, уводит звук, когда к микрофону подошел следующий выступающий. </w:t>
      </w:r>
    </w:p>
    <w:p w:rsidR="001F73D5" w:rsidRDefault="002B14C8">
      <w:pPr>
        <w:pStyle w:val="af9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Человек, переключающий слайды</w:t>
      </w:r>
      <w:r>
        <w:rPr>
          <w:rFonts w:ascii="Arial" w:hAnsi="Arial" w:cs="Arial"/>
        </w:rPr>
        <w:t>. Следит за своев</w:t>
      </w:r>
      <w:r>
        <w:rPr>
          <w:rFonts w:ascii="Arial" w:hAnsi="Arial" w:cs="Arial"/>
        </w:rPr>
        <w:t>ременностью переключения слайдов.</w:t>
      </w:r>
    </w:p>
    <w:p w:rsidR="001F73D5" w:rsidRDefault="002B14C8">
      <w:pPr>
        <w:pStyle w:val="af9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Человек, отвечающий за очередь и выпускающий людей на сцену</w:t>
      </w:r>
      <w:r>
        <w:rPr>
          <w:rFonts w:ascii="Arial" w:hAnsi="Arial" w:cs="Arial"/>
        </w:rPr>
        <w:t xml:space="preserve">. Следит за тем, чтобы очередь была выстроена строго в порядке выступления, как только звучит звук метронома выпускает к микрофону следующего участника. </w:t>
      </w:r>
    </w:p>
    <w:p w:rsidR="001F73D5" w:rsidRDefault="002B14C8">
      <w:pPr>
        <w:pStyle w:val="af9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ПРИ НЕОБХ</w:t>
      </w:r>
      <w:r>
        <w:rPr>
          <w:rFonts w:ascii="Arial" w:hAnsi="Arial" w:cs="Arial"/>
        </w:rPr>
        <w:t xml:space="preserve">ОДИМОСТИ. </w:t>
      </w:r>
      <w:r>
        <w:rPr>
          <w:rFonts w:ascii="Arial" w:hAnsi="Arial" w:cs="Arial"/>
          <w:b/>
        </w:rPr>
        <w:t>Человек, отвечающий за список выступающих</w:t>
      </w:r>
      <w:r>
        <w:rPr>
          <w:rFonts w:ascii="Arial" w:hAnsi="Arial" w:cs="Arial"/>
        </w:rPr>
        <w:t xml:space="preserve"> и вовремя отслеживающий пришедших/непришедших на акцию в день проведения. Держит связь с ответственными за выступающих и вовремя информирует их обо всех изменениях по времени и порядку. МОЖЕТ быть совмеще</w:t>
      </w:r>
      <w:r>
        <w:rPr>
          <w:rFonts w:ascii="Arial" w:hAnsi="Arial" w:cs="Arial"/>
        </w:rPr>
        <w:t xml:space="preserve">н с КООРДИНАТОРОМ. </w:t>
      </w:r>
    </w:p>
    <w:p w:rsidR="001F73D5" w:rsidRDefault="002B14C8">
      <w:pPr>
        <w:pStyle w:val="af9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Медик</w:t>
      </w:r>
      <w:r>
        <w:rPr>
          <w:rFonts w:ascii="Arial" w:hAnsi="Arial" w:cs="Arial"/>
        </w:rPr>
        <w:t xml:space="preserve">. </w:t>
      </w: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Также возможно назначение ОТВЕТСВЕННЫХ ЗА ВЫСТУПАЮЩИХ от каждой образовательной организации / группы / класса для того, чтобы те своевременно информировали своих участников о сдвижках по времени. </w:t>
      </w:r>
    </w:p>
    <w:p w:rsidR="001F73D5" w:rsidRDefault="001F73D5">
      <w:pPr>
        <w:rPr>
          <w:rFonts w:ascii="Arial" w:hAnsi="Arial" w:cs="Arial"/>
        </w:rPr>
      </w:pP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t>ДО ПРОВЕДЕНИЯ АКЦИИ</w:t>
      </w:r>
    </w:p>
    <w:p w:rsidR="001F73D5" w:rsidRDefault="002B14C8">
      <w:pPr>
        <w:pStyle w:val="af9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Необходимо собрать списки выступающих на каждой отдельной площадке. </w:t>
      </w: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t>Возможны варианты проведения акции:</w:t>
      </w:r>
    </w:p>
    <w:p w:rsidR="001F73D5" w:rsidRDefault="002B14C8">
      <w:pPr>
        <w:pStyle w:val="af9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ОДНА площадка – ОДНА организация.</w:t>
      </w:r>
    </w:p>
    <w:p w:rsidR="001F73D5" w:rsidRDefault="002B14C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Данный вариант подходит, когда:</w:t>
      </w:r>
    </w:p>
    <w:p w:rsidR="001F73D5" w:rsidRDefault="002B14C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организация находится на удалении от иных площадок;</w:t>
      </w:r>
    </w:p>
    <w:p w:rsidR="001F73D5" w:rsidRDefault="002B14C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организация находится в сельс</w:t>
      </w:r>
      <w:r>
        <w:rPr>
          <w:rFonts w:ascii="Arial" w:hAnsi="Arial" w:cs="Arial"/>
        </w:rPr>
        <w:t>кой местности и не имеет возможности подвоза участников на другие площадки;</w:t>
      </w:r>
    </w:p>
    <w:p w:rsidR="001F73D5" w:rsidRDefault="002B14C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организация имеет более 240 выступлений (более 4 часов выступления участников).</w:t>
      </w:r>
    </w:p>
    <w:p w:rsidR="001F73D5" w:rsidRDefault="002B14C8">
      <w:pPr>
        <w:pStyle w:val="af9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ОДНА площадка – НЕСКОЛЬКО организаций.</w:t>
      </w:r>
    </w:p>
    <w:p w:rsidR="001F73D5" w:rsidRDefault="002B14C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Данный вариант возможен, когда:</w:t>
      </w:r>
    </w:p>
    <w:p w:rsidR="001F73D5" w:rsidRDefault="002B14C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количество выступлений уч</w:t>
      </w:r>
      <w:r>
        <w:rPr>
          <w:rFonts w:ascii="Arial" w:hAnsi="Arial" w:cs="Arial"/>
        </w:rPr>
        <w:t>астников организаций, расположенных в одном населенном пункте, не позволяет провести акцию в формате нон-стоп (марафона) на протяжении не менее 4 часов (240 выступлений) на одной площадке. В этом случае несколько организаций могут объединиться на одной пло</w:t>
      </w:r>
      <w:r>
        <w:rPr>
          <w:rFonts w:ascii="Arial" w:hAnsi="Arial" w:cs="Arial"/>
        </w:rPr>
        <w:t xml:space="preserve">щадке и выступать друг за другом. </w:t>
      </w:r>
    </w:p>
    <w:p w:rsidR="001F73D5" w:rsidRDefault="002B14C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Все списки необходимо собрать заранее и оповестить всех выступающих о порядке выступлений.</w:t>
      </w:r>
    </w:p>
    <w:p w:rsidR="001F73D5" w:rsidRDefault="002B14C8">
      <w:pPr>
        <w:pStyle w:val="af9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Необходимо сформировать порядок выступающих.</w:t>
      </w: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Удобнее работать в онлайн-таблицах для того, чтобы все члены оргкомитета могли оперативно понимать, что происходит в данный момент, нет ли задержек и в каком тайминге проходит акция. </w:t>
      </w:r>
    </w:p>
    <w:p w:rsidR="001F73D5" w:rsidRDefault="002B14C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Пример такой таблицы: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036"/>
        <w:gridCol w:w="2788"/>
        <w:gridCol w:w="2268"/>
        <w:gridCol w:w="499"/>
      </w:tblGrid>
      <w:tr w:rsidR="001F73D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Выступающий</w:t>
            </w:r>
          </w:p>
        </w:tc>
        <w:tc>
          <w:tcPr>
            <w:tcW w:w="27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Герой</w:t>
            </w:r>
          </w:p>
        </w:tc>
        <w:tc>
          <w:tcPr>
            <w:tcW w:w="2268" w:type="dxa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ОО/</w:t>
            </w:r>
          </w:p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группа/</w:t>
            </w:r>
          </w:p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класс</w:t>
            </w:r>
          </w:p>
        </w:tc>
        <w:tc>
          <w:tcPr>
            <w:tcW w:w="0" w:type="auto"/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№ п/п</w:t>
            </w:r>
          </w:p>
        </w:tc>
      </w:tr>
      <w:tr w:rsidR="001F73D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ОТКРЫТИЕ</w:t>
            </w:r>
          </w:p>
        </w:tc>
        <w:tc>
          <w:tcPr>
            <w:tcW w:w="27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1F73D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1F73D5" w:rsidRDefault="001F73D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1F73D5" w:rsidRDefault="001F73D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1F73D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9:11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Груздев Михаил Вадимович</w:t>
            </w:r>
          </w:p>
        </w:tc>
        <w:tc>
          <w:tcPr>
            <w:tcW w:w="27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 xml:space="preserve">Козлов Дмитрий Иванович </w:t>
            </w:r>
          </w:p>
        </w:tc>
        <w:tc>
          <w:tcPr>
            <w:tcW w:w="2268" w:type="dxa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Исторический факультет</w:t>
            </w:r>
          </w:p>
        </w:tc>
        <w:tc>
          <w:tcPr>
            <w:tcW w:w="0" w:type="auto"/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</w:tr>
      <w:tr w:rsidR="001F73D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9:14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Панчишина Анастасия Михайловна</w:t>
            </w:r>
          </w:p>
        </w:tc>
        <w:tc>
          <w:tcPr>
            <w:tcW w:w="27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Рябова Зинаида Захаровна (1920-1990)</w:t>
            </w:r>
          </w:p>
        </w:tc>
        <w:tc>
          <w:tcPr>
            <w:tcW w:w="2268" w:type="dxa"/>
          </w:tcPr>
          <w:p w:rsidR="001F73D5" w:rsidRDefault="001F73D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</w:tr>
      <w:tr w:rsidR="001F73D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9:15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Антропова Алина Александровна</w:t>
            </w:r>
          </w:p>
        </w:tc>
        <w:tc>
          <w:tcPr>
            <w:tcW w:w="27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Шошнев</w:t>
            </w:r>
            <w:r>
              <w:rPr>
                <w:rFonts w:ascii="Arial" w:eastAsia="Times New Roman" w:hAnsi="Arial" w:cs="Arial"/>
                <w:sz w:val="20"/>
                <w:lang w:eastAsia="ru-RU"/>
              </w:rPr>
              <w:t xml:space="preserve"> Игорь Дмитриевич (21.05.1924-23.05.1984)</w:t>
            </w:r>
          </w:p>
        </w:tc>
        <w:tc>
          <w:tcPr>
            <w:tcW w:w="2268" w:type="dxa"/>
          </w:tcPr>
          <w:p w:rsidR="001F73D5" w:rsidRDefault="001F73D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</w:tr>
      <w:tr w:rsidR="001F73D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9:16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Демьян Владислав Михайлович</w:t>
            </w:r>
          </w:p>
        </w:tc>
        <w:tc>
          <w:tcPr>
            <w:tcW w:w="27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Демьян Дмитрий Иванович, 15.10.1926-17.03.1987</w:t>
            </w:r>
          </w:p>
        </w:tc>
        <w:tc>
          <w:tcPr>
            <w:tcW w:w="2268" w:type="dxa"/>
          </w:tcPr>
          <w:p w:rsidR="001F73D5" w:rsidRDefault="001F73D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</w:tr>
      <w:tr w:rsidR="001F73D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9:17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Блинова Софья Андреевна</w:t>
            </w:r>
          </w:p>
        </w:tc>
        <w:tc>
          <w:tcPr>
            <w:tcW w:w="27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Вершинин Илья Иванович, 22.07.1914-31.12.2007</w:t>
            </w:r>
          </w:p>
        </w:tc>
        <w:tc>
          <w:tcPr>
            <w:tcW w:w="2268" w:type="dxa"/>
          </w:tcPr>
          <w:p w:rsidR="001F73D5" w:rsidRDefault="001F73D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5</w:t>
            </w:r>
          </w:p>
        </w:tc>
      </w:tr>
      <w:tr w:rsidR="001F73D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9:18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Блинова Софья Андреевна</w:t>
            </w:r>
          </w:p>
        </w:tc>
        <w:tc>
          <w:tcPr>
            <w:tcW w:w="27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Молочков Виктор Алексеевич ( 29.10.1921-06.06.1990)</w:t>
            </w:r>
          </w:p>
        </w:tc>
        <w:tc>
          <w:tcPr>
            <w:tcW w:w="2268" w:type="dxa"/>
          </w:tcPr>
          <w:p w:rsidR="001F73D5" w:rsidRDefault="001F73D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6</w:t>
            </w:r>
          </w:p>
        </w:tc>
      </w:tr>
      <w:tr w:rsidR="001F73D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9:19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Гороховский Алексей Евгеньевич</w:t>
            </w:r>
          </w:p>
        </w:tc>
        <w:tc>
          <w:tcPr>
            <w:tcW w:w="27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Ложников Иван Алексеевич 24.01.1925-09.04.1998</w:t>
            </w:r>
          </w:p>
        </w:tc>
        <w:tc>
          <w:tcPr>
            <w:tcW w:w="2268" w:type="dxa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Школа № 1</w:t>
            </w:r>
          </w:p>
        </w:tc>
        <w:tc>
          <w:tcPr>
            <w:tcW w:w="0" w:type="auto"/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</w:tr>
      <w:tr w:rsidR="001F73D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…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…</w:t>
            </w:r>
          </w:p>
        </w:tc>
        <w:tc>
          <w:tcPr>
            <w:tcW w:w="27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…</w:t>
            </w:r>
          </w:p>
        </w:tc>
        <w:tc>
          <w:tcPr>
            <w:tcW w:w="2268" w:type="dxa"/>
          </w:tcPr>
          <w:p w:rsidR="001F73D5" w:rsidRDefault="001F73D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…</w:t>
            </w:r>
          </w:p>
        </w:tc>
      </w:tr>
    </w:tbl>
    <w:p w:rsidR="001F73D5" w:rsidRDefault="001F73D5">
      <w:pPr>
        <w:rPr>
          <w:rFonts w:ascii="Arial" w:hAnsi="Arial" w:cs="Arial"/>
        </w:rPr>
      </w:pP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t>В графе ВРЕМЯ необходимо отмечать ориентировочное время выступления человека.</w:t>
      </w: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t>В графе ВЫСТУПАЮЩИЙ – человек, который представляет героя. ЕСЛИ выступающий рассказывает о нескольких героях – на каждого у него есть 1 минута, следует поставить выступления друг за другом. Звук метронома, в этом случае, включать не нужно.</w:t>
      </w: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графе ГЕРОЙ – </w:t>
      </w:r>
      <w:r>
        <w:rPr>
          <w:rFonts w:ascii="Arial" w:hAnsi="Arial" w:cs="Arial"/>
        </w:rPr>
        <w:t>тот, кто должен быть во время выступления ВЫСТУПАЮЩЕГО на слайде (годы жизни необходимо указывать для возможных тезок).</w:t>
      </w: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t>В графе ОО/ГРУППА/КЛАСС – отмечается наименование образовательной организации / группы (для вуза или колледжа, если мероприятие проходит</w:t>
      </w:r>
      <w:r>
        <w:rPr>
          <w:rFonts w:ascii="Arial" w:hAnsi="Arial" w:cs="Arial"/>
        </w:rPr>
        <w:t xml:space="preserve"> только для студентов одной ОО) / класса (для школы, если мероприятие проходит только для школьников одной школы)</w:t>
      </w: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t>В графе № П/П – порядковый номер выступления для облегчения поиска по таблице. Порядковый номер ставится по каждой отдельной ОО (образовательн</w:t>
      </w:r>
      <w:r>
        <w:rPr>
          <w:rFonts w:ascii="Arial" w:hAnsi="Arial" w:cs="Arial"/>
        </w:rPr>
        <w:t>ой организации) / группе / классу отдельно.</w:t>
      </w:r>
    </w:p>
    <w:p w:rsidR="001F73D5" w:rsidRDefault="002B14C8">
      <w:pPr>
        <w:pStyle w:val="af9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Необходимо сделать общую (-ие) презентацию (-ии).</w:t>
      </w: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Презентацию лучше делать на 80-100 слайдов, чтобы техника не «тормозила». </w:t>
      </w:r>
    </w:p>
    <w:p w:rsidR="001F73D5" w:rsidRDefault="002B14C8">
      <w:pPr>
        <w:pStyle w:val="af9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Необходимо продумать сценарий открытия акции на каждой конкретной площадке.</w:t>
      </w: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открытии </w:t>
      </w:r>
      <w:r>
        <w:rPr>
          <w:rFonts w:ascii="Arial" w:hAnsi="Arial" w:cs="Arial"/>
        </w:rPr>
        <w:t>могут принимать участие важные персоны региона, муниципального образования, населенного пункта. Персоны могут отметить важность патриотического воспитания подрастающего поколения, важность проведения подобных акций, а также рассказать о своих героях, тем с</w:t>
      </w:r>
      <w:r>
        <w:rPr>
          <w:rFonts w:ascii="Arial" w:hAnsi="Arial" w:cs="Arial"/>
        </w:rPr>
        <w:t>амым дав старт акции на площадке. Рекомендуемое время церемонии открытия – не более 10 минут, рекомендуемое количество приглашаемых персон – не более 3. Рекомендуется пригласить на открытие акции на площадке представителей СМИ.</w:t>
      </w:r>
    </w:p>
    <w:p w:rsidR="001F73D5" w:rsidRDefault="001F73D5">
      <w:pPr>
        <w:pStyle w:val="af9"/>
        <w:rPr>
          <w:rFonts w:ascii="Arial" w:hAnsi="Arial" w:cs="Arial"/>
        </w:rPr>
      </w:pP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t>ВО ВРЕМЯ ПРОВЕДЕНИЯ АКЦИИ</w:t>
      </w:r>
    </w:p>
    <w:p w:rsidR="001F73D5" w:rsidRDefault="002B14C8">
      <w:pPr>
        <w:pStyle w:val="af9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Работа с таблицей выступающих.</w:t>
      </w: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t>Во время проведения акции необходимо закрашивать в онлайн-таблице уже выступивших участников цветом (зеленым в таблице в примере ниже), чтобы отмечать уже выступивших участников. Также необходимо править время выступающих в т</w:t>
      </w:r>
      <w:r>
        <w:rPr>
          <w:rFonts w:ascii="Arial" w:hAnsi="Arial" w:cs="Arial"/>
        </w:rPr>
        <w:t>аблице (желтым отмечено в таблице ниже), чтобы отслеживать реальный тайминг (если участник затягивает выступление или, наоборот, заканчивает раньше), а также помечать отсутствующих выступающих (красным в таблице). Данный способ позволяет оперативно информи</w:t>
      </w:r>
      <w:r>
        <w:rPr>
          <w:rFonts w:ascii="Arial" w:hAnsi="Arial" w:cs="Arial"/>
        </w:rPr>
        <w:t>ровать очередь и ответственных за выступающих.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792"/>
        <w:gridCol w:w="4746"/>
        <w:gridCol w:w="758"/>
        <w:gridCol w:w="488"/>
      </w:tblGrid>
      <w:tr w:rsidR="001F73D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Выступающий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Герой</w:t>
            </w:r>
          </w:p>
        </w:tc>
        <w:tc>
          <w:tcPr>
            <w:tcW w:w="6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ОО/</w:t>
            </w:r>
          </w:p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группа/</w:t>
            </w:r>
          </w:p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88" w:type="dxa"/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</w:tr>
      <w:tr w:rsidR="001F73D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12:19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Савельева Елизавета Михайловна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 Василий Андрианович 27.12.1909 - 31.08.1979</w:t>
            </w:r>
          </w:p>
        </w:tc>
        <w:tc>
          <w:tcPr>
            <w:tcW w:w="6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1F7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1F73D5" w:rsidRDefault="002B1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  <w:tr w:rsidR="001F73D5">
        <w:trPr>
          <w:trHeight w:val="315"/>
        </w:trPr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Гаврилова Виктория Андреевна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Нилова Александра Павловна 03.05.1924-17.10.2019</w:t>
            </w:r>
          </w:p>
        </w:tc>
        <w:tc>
          <w:tcPr>
            <w:tcW w:w="6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1F7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1F73D5" w:rsidRDefault="002B1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1F73D5">
        <w:trPr>
          <w:trHeight w:val="315"/>
        </w:trPr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Комшина Людмила Александровна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Яиков Сулеймен</w:t>
            </w:r>
          </w:p>
        </w:tc>
        <w:tc>
          <w:tcPr>
            <w:tcW w:w="6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ЕГФ</w:t>
            </w:r>
          </w:p>
        </w:tc>
        <w:tc>
          <w:tcPr>
            <w:tcW w:w="488" w:type="dxa"/>
            <w:vAlign w:val="bottom"/>
          </w:tcPr>
          <w:p w:rsidR="001F73D5" w:rsidRDefault="002B1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73D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12:21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Гаврилова Анастасия Владиславовна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Косинов Михаил Васильевич 01 июня 1924 года - 23 января 1993</w:t>
            </w:r>
          </w:p>
        </w:tc>
        <w:tc>
          <w:tcPr>
            <w:tcW w:w="6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1F7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1F73D5" w:rsidRDefault="002B1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1F73D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12:22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Гаврилова Анастасия Владиславовна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Косинова Александра Андреевна 20 ноября 1921 г.- 30 декабря 2021 года.</w:t>
            </w:r>
          </w:p>
        </w:tc>
        <w:tc>
          <w:tcPr>
            <w:tcW w:w="6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1F7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1F73D5" w:rsidRDefault="002B1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1F73D5">
        <w:trPr>
          <w:trHeight w:val="315"/>
        </w:trPr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12:23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 Артемий Евгеньевич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Анна Григорьевна 1904-1997гг.</w:t>
            </w:r>
          </w:p>
        </w:tc>
        <w:tc>
          <w:tcPr>
            <w:tcW w:w="6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1F7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1F73D5" w:rsidRDefault="002B1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1F73D5">
        <w:trPr>
          <w:trHeight w:val="315"/>
        </w:trPr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12:25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Буршилова Анастасия Игоревна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Буршилов Николай Трофимович</w:t>
            </w:r>
          </w:p>
        </w:tc>
        <w:tc>
          <w:tcPr>
            <w:tcW w:w="6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1F7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1F73D5" w:rsidRDefault="002B1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1F73D5">
        <w:trPr>
          <w:trHeight w:val="315"/>
        </w:trPr>
        <w:tc>
          <w:tcPr>
            <w:tcW w:w="0" w:type="auto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1F73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Ошмарин Александр Петрович</w:t>
            </w:r>
          </w:p>
        </w:tc>
        <w:tc>
          <w:tcPr>
            <w:tcW w:w="0" w:type="auto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Ошмарин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Пётр Григорьевич</w:t>
            </w:r>
          </w:p>
        </w:tc>
        <w:tc>
          <w:tcPr>
            <w:tcW w:w="625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1F7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shd w:val="clear" w:color="auto" w:fill="FF0000"/>
            <w:vAlign w:val="bottom"/>
          </w:tcPr>
          <w:p w:rsidR="001F73D5" w:rsidRDefault="002B1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1F73D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12:26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Кузьмичева Юлия Михайловна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2B1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Кузьмичёв Валерий Иванович (15.08.1939 - 29.11.2022)</w:t>
            </w:r>
          </w:p>
        </w:tc>
        <w:tc>
          <w:tcPr>
            <w:tcW w:w="6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73D5" w:rsidRDefault="001F7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bottom"/>
          </w:tcPr>
          <w:p w:rsidR="001F73D5" w:rsidRDefault="002B1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</w:tbl>
    <w:p w:rsidR="001F73D5" w:rsidRDefault="001F73D5">
      <w:pPr>
        <w:rPr>
          <w:rFonts w:ascii="Arial" w:hAnsi="Arial" w:cs="Arial"/>
        </w:rPr>
      </w:pPr>
    </w:p>
    <w:p w:rsidR="001F73D5" w:rsidRDefault="002B14C8">
      <w:pPr>
        <w:pStyle w:val="af9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Работа с очередью.</w:t>
      </w: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t>Необходимо формировать очередь минимум на ближайшие 10 минут и выставлять участников в порядке выступления.</w:t>
      </w:r>
    </w:p>
    <w:p w:rsidR="001F73D5" w:rsidRDefault="001F73D5">
      <w:pPr>
        <w:rPr>
          <w:rFonts w:ascii="Arial" w:hAnsi="Arial" w:cs="Arial"/>
        </w:rPr>
      </w:pPr>
    </w:p>
    <w:p w:rsidR="001F73D5" w:rsidRDefault="002B14C8">
      <w:pPr>
        <w:rPr>
          <w:rFonts w:ascii="Arial" w:hAnsi="Arial" w:cs="Arial"/>
        </w:rPr>
      </w:pPr>
      <w:r>
        <w:rPr>
          <w:rFonts w:ascii="Arial" w:hAnsi="Arial" w:cs="Arial"/>
        </w:rPr>
        <w:t>АЛГОРИТМ ДЛЯ ВЫСТУПАЮЩИХ:</w:t>
      </w:r>
    </w:p>
    <w:p w:rsidR="001F73D5" w:rsidRDefault="002B14C8">
      <w:pPr>
        <w:pStyle w:val="af9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Выступающие приходят минимум за 15 минут до своего выступления. Проходят в аудиторию/гардероб, где оставляют свои вещи, при необходимости переодеваются. </w:t>
      </w:r>
    </w:p>
    <w:p w:rsidR="001F73D5" w:rsidRDefault="002B14C8">
      <w:pPr>
        <w:pStyle w:val="af9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Подходят к двери ВЫХОДА НА СЦЕНУ зала, у которой будет организована регистра</w:t>
      </w:r>
      <w:r>
        <w:rPr>
          <w:rFonts w:ascii="Arial" w:hAnsi="Arial" w:cs="Arial"/>
        </w:rPr>
        <w:t>ция и встают в организованную очередь. Через эту же дверь выходят на сцену.</w:t>
      </w:r>
    </w:p>
    <w:p w:rsidR="001F73D5" w:rsidRDefault="002B14C8">
      <w:pPr>
        <w:pStyle w:val="af9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Выступающий подходит к микрофону на стойке, выступает и спускается в зал, присоединяется к зрителям. </w:t>
      </w:r>
    </w:p>
    <w:p w:rsidR="001F73D5" w:rsidRDefault="002B14C8">
      <w:pPr>
        <w:pStyle w:val="af9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Выступление длится 1 минуту. После каждого выступления будет включаться </w:t>
      </w:r>
      <w:r>
        <w:rPr>
          <w:rFonts w:ascii="Arial" w:hAnsi="Arial" w:cs="Arial"/>
          <w:b/>
          <w:bCs/>
        </w:rPr>
        <w:t>звук м</w:t>
      </w:r>
      <w:r>
        <w:rPr>
          <w:rFonts w:ascii="Arial" w:hAnsi="Arial" w:cs="Arial"/>
          <w:b/>
          <w:bCs/>
        </w:rPr>
        <w:t>етронома</w:t>
      </w:r>
      <w:r>
        <w:rPr>
          <w:rFonts w:ascii="Arial" w:hAnsi="Arial" w:cs="Arial"/>
        </w:rPr>
        <w:t>, во время которого выступающие меняются.</w:t>
      </w:r>
    </w:p>
    <w:p w:rsidR="001F73D5" w:rsidRDefault="002B14C8">
      <w:pPr>
        <w:pStyle w:val="af9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Выступающий покидает зал через 45 минут после того, как выступил сам.</w:t>
      </w:r>
    </w:p>
    <w:p w:rsidR="001F73D5" w:rsidRDefault="001F73D5">
      <w:pPr>
        <w:jc w:val="both"/>
        <w:rPr>
          <w:rFonts w:ascii="Arial" w:hAnsi="Arial" w:cs="Arial"/>
        </w:rPr>
      </w:pPr>
    </w:p>
    <w:p w:rsidR="001F73D5" w:rsidRDefault="002B1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АЛГОРИТМ ДЛЯ ЗРИТЕЛЕЙ:</w:t>
      </w:r>
    </w:p>
    <w:p w:rsidR="001F73D5" w:rsidRDefault="002B1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обеспечить нахождение в зале не менее 100 зрителей в каждый момент времени. Обращаем внимание на то, </w:t>
      </w:r>
      <w:r>
        <w:rPr>
          <w:rFonts w:ascii="Arial" w:hAnsi="Arial" w:cs="Arial"/>
        </w:rPr>
        <w:t>что нахождение одних и тех же зрителей на протяжении длительного времени не целесообразно. Рекомендуем обеспечить ротацию зрителей каждый 1 час. Ниже приведены возможные варианты ротации.</w:t>
      </w:r>
    </w:p>
    <w:p w:rsidR="001F73D5" w:rsidRDefault="001F73D5">
      <w:pPr>
        <w:jc w:val="both"/>
        <w:rPr>
          <w:rFonts w:ascii="Arial" w:hAnsi="Arial" w:cs="Arial"/>
        </w:rPr>
      </w:pPr>
    </w:p>
    <w:p w:rsidR="001F73D5" w:rsidRDefault="002B1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ПОМЕЩЕНИЕ ВАРИАНТ 1 (зал без стульев): </w:t>
      </w:r>
    </w:p>
    <w:p w:rsidR="001F73D5" w:rsidRDefault="002B14C8">
      <w:pPr>
        <w:pStyle w:val="af9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Организованные группы </w:t>
      </w:r>
      <w:r>
        <w:rPr>
          <w:rFonts w:ascii="Arial" w:hAnsi="Arial" w:cs="Arial"/>
        </w:rPr>
        <w:t xml:space="preserve">зрителей (минимум по 25-30 человек) приходят по расписанию к назначенному времени. </w:t>
      </w:r>
    </w:p>
    <w:p w:rsidR="001F73D5" w:rsidRDefault="002B14C8">
      <w:pPr>
        <w:pStyle w:val="af9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Движение зрителей по залу:</w:t>
      </w:r>
    </w:p>
    <w:p w:rsidR="001F73D5" w:rsidRDefault="002B14C8">
      <w:pPr>
        <w:pStyle w:val="af9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в зале несколько дверей: Группы заходят через ЗАДНЮЮ дверь зала и постепенно доходят до сцены, после чего, в свое время выхода покидают зал </w:t>
      </w:r>
      <w:r>
        <w:rPr>
          <w:rFonts w:ascii="Arial" w:hAnsi="Arial" w:cs="Arial"/>
        </w:rPr>
        <w:t>через ПЕРЕДНЮЮ дверь.</w:t>
      </w:r>
    </w:p>
    <w:p w:rsidR="001F73D5" w:rsidRDefault="002B14C8">
      <w:pPr>
        <w:pStyle w:val="af9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в зале одна дверь: Группы выходят и заходят поочередно. Группа, находящаяся в зале, выходит и через некоторое время другая группа заходит в зал и, двигаясь по левой (правой) стороне зала, встает сзади. </w:t>
      </w:r>
    </w:p>
    <w:p w:rsidR="001F73D5" w:rsidRDefault="002B14C8">
      <w:pPr>
        <w:pStyle w:val="af9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момент времени в зале до</w:t>
      </w:r>
      <w:r>
        <w:rPr>
          <w:rFonts w:ascii="Arial" w:hAnsi="Arial" w:cs="Arial"/>
        </w:rPr>
        <w:t>лжно находиться 4 группы зрителей.</w:t>
      </w:r>
    </w:p>
    <w:p w:rsidR="001F73D5" w:rsidRDefault="002B14C8">
      <w:pPr>
        <w:pStyle w:val="af9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Периодичность ротации групп – 15 минут. Зрители, пришедшие раньше срока, в который должна войти их группа – заходят в зал сразу, чтобы не создавалась толпа в коридоре, но выходят из зала в четко обозначенное время выхода </w:t>
      </w:r>
      <w:r>
        <w:rPr>
          <w:rFonts w:ascii="Arial" w:hAnsi="Arial" w:cs="Arial"/>
        </w:rPr>
        <w:t>их группы.</w:t>
      </w:r>
    </w:p>
    <w:p w:rsidR="001F73D5" w:rsidRDefault="002B14C8">
      <w:pPr>
        <w:pStyle w:val="af9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Одна группа находится в зале в течение часа. Если группа пришла в зал по расписанию, например, в 11:15, то выходит она из зала в 12:15, ни минутой раньше. </w:t>
      </w:r>
    </w:p>
    <w:p w:rsidR="001F73D5" w:rsidRDefault="002B14C8">
      <w:pPr>
        <w:pStyle w:val="af9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Выход из зала осуществляется по времени каждые 15 минут. Сигналом выхода для групп будет </w:t>
      </w:r>
      <w:r>
        <w:rPr>
          <w:rFonts w:ascii="Arial" w:hAnsi="Arial" w:cs="Arial"/>
        </w:rPr>
        <w:t>служить открытие дверей, которые в остальное время будут закрыты.</w:t>
      </w:r>
    </w:p>
    <w:p w:rsidR="001F73D5" w:rsidRDefault="001F73D5">
      <w:pPr>
        <w:jc w:val="both"/>
        <w:rPr>
          <w:rFonts w:ascii="Arial" w:hAnsi="Arial" w:cs="Arial"/>
        </w:rPr>
      </w:pPr>
    </w:p>
    <w:p w:rsidR="001F73D5" w:rsidRDefault="002B1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ПОМЕЩЕНИЕ ВАРИАНТ 2 (зал с креслами): </w:t>
      </w:r>
    </w:p>
    <w:p w:rsidR="001F73D5" w:rsidRDefault="002B14C8">
      <w:pPr>
        <w:pStyle w:val="af9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Организованные группы зрителей (минимум по 100-200 человек) приходят по расписанию к назначенному времени. </w:t>
      </w:r>
    </w:p>
    <w:p w:rsidR="001F73D5" w:rsidRDefault="002B14C8">
      <w:pPr>
        <w:pStyle w:val="af9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Целесообразно делать паузы для входа и вых</w:t>
      </w:r>
      <w:r>
        <w:rPr>
          <w:rFonts w:ascii="Arial" w:hAnsi="Arial" w:cs="Arial"/>
        </w:rPr>
        <w:t>ода зрителей из зала каждый час.</w:t>
      </w:r>
    </w:p>
    <w:p w:rsidR="001F73D5" w:rsidRDefault="002B14C8">
      <w:pPr>
        <w:pStyle w:val="af9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Периодичность ротации групп – 1 час. </w:t>
      </w:r>
    </w:p>
    <w:p w:rsidR="001F73D5" w:rsidRDefault="002B14C8">
      <w:pPr>
        <w:pStyle w:val="af9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Одна группа находится в зале в течение часа. Если группа пришла в зал по расписанию, например, в 11:15, то выходит она из зала в 12:15, ни минутой раньше.</w:t>
      </w:r>
    </w:p>
    <w:p w:rsidR="001F73D5" w:rsidRDefault="002B1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любом из вариантов – необход</w:t>
      </w:r>
      <w:r>
        <w:rPr>
          <w:rFonts w:ascii="Arial" w:hAnsi="Arial" w:cs="Arial"/>
        </w:rPr>
        <w:t xml:space="preserve">имо предусмотреть наличие зрителей в зале во все время проведения мероприятия. </w:t>
      </w:r>
    </w:p>
    <w:sectPr w:rsidR="001F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C8" w:rsidRDefault="002B14C8">
      <w:pPr>
        <w:spacing w:after="0" w:line="240" w:lineRule="auto"/>
      </w:pPr>
      <w:r>
        <w:separator/>
      </w:r>
    </w:p>
  </w:endnote>
  <w:endnote w:type="continuationSeparator" w:id="0">
    <w:p w:rsidR="002B14C8" w:rsidRDefault="002B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C8" w:rsidRDefault="002B14C8">
      <w:pPr>
        <w:spacing w:after="0" w:line="240" w:lineRule="auto"/>
      </w:pPr>
      <w:r>
        <w:separator/>
      </w:r>
    </w:p>
  </w:footnote>
  <w:footnote w:type="continuationSeparator" w:id="0">
    <w:p w:rsidR="002B14C8" w:rsidRDefault="002B1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FD8"/>
    <w:multiLevelType w:val="multilevel"/>
    <w:tmpl w:val="3AAE8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1F6527"/>
    <w:multiLevelType w:val="hybridMultilevel"/>
    <w:tmpl w:val="8C6C8500"/>
    <w:lvl w:ilvl="0" w:tplc="E2B83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B49550">
      <w:start w:val="1"/>
      <w:numFmt w:val="lowerLetter"/>
      <w:lvlText w:val="%2."/>
      <w:lvlJc w:val="left"/>
      <w:pPr>
        <w:ind w:left="1440" w:hanging="360"/>
      </w:pPr>
    </w:lvl>
    <w:lvl w:ilvl="2" w:tplc="88E89A10">
      <w:start w:val="1"/>
      <w:numFmt w:val="lowerRoman"/>
      <w:lvlText w:val="%3."/>
      <w:lvlJc w:val="right"/>
      <w:pPr>
        <w:ind w:left="2160" w:hanging="180"/>
      </w:pPr>
    </w:lvl>
    <w:lvl w:ilvl="3" w:tplc="D42C311C">
      <w:start w:val="1"/>
      <w:numFmt w:val="decimal"/>
      <w:lvlText w:val="%4."/>
      <w:lvlJc w:val="left"/>
      <w:pPr>
        <w:ind w:left="2880" w:hanging="360"/>
      </w:pPr>
    </w:lvl>
    <w:lvl w:ilvl="4" w:tplc="899C86B4">
      <w:start w:val="1"/>
      <w:numFmt w:val="lowerLetter"/>
      <w:lvlText w:val="%5."/>
      <w:lvlJc w:val="left"/>
      <w:pPr>
        <w:ind w:left="3600" w:hanging="360"/>
      </w:pPr>
    </w:lvl>
    <w:lvl w:ilvl="5" w:tplc="19263A66">
      <w:start w:val="1"/>
      <w:numFmt w:val="lowerRoman"/>
      <w:lvlText w:val="%6."/>
      <w:lvlJc w:val="right"/>
      <w:pPr>
        <w:ind w:left="4320" w:hanging="180"/>
      </w:pPr>
    </w:lvl>
    <w:lvl w:ilvl="6" w:tplc="B9C2CB76">
      <w:start w:val="1"/>
      <w:numFmt w:val="decimal"/>
      <w:lvlText w:val="%7."/>
      <w:lvlJc w:val="left"/>
      <w:pPr>
        <w:ind w:left="5040" w:hanging="360"/>
      </w:pPr>
    </w:lvl>
    <w:lvl w:ilvl="7" w:tplc="1FB845FE">
      <w:start w:val="1"/>
      <w:numFmt w:val="lowerLetter"/>
      <w:lvlText w:val="%8."/>
      <w:lvlJc w:val="left"/>
      <w:pPr>
        <w:ind w:left="5760" w:hanging="360"/>
      </w:pPr>
    </w:lvl>
    <w:lvl w:ilvl="8" w:tplc="A740B5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2EEE"/>
    <w:multiLevelType w:val="multilevel"/>
    <w:tmpl w:val="0A48D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8F41C1"/>
    <w:multiLevelType w:val="multilevel"/>
    <w:tmpl w:val="0B12F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93F76B3"/>
    <w:multiLevelType w:val="hybridMultilevel"/>
    <w:tmpl w:val="F7F2C1BE"/>
    <w:lvl w:ilvl="0" w:tplc="10AC03A0">
      <w:start w:val="1"/>
      <w:numFmt w:val="decimal"/>
      <w:lvlText w:val="%1."/>
      <w:lvlJc w:val="left"/>
      <w:pPr>
        <w:ind w:left="720" w:hanging="360"/>
      </w:pPr>
    </w:lvl>
    <w:lvl w:ilvl="1" w:tplc="934EB806">
      <w:start w:val="1"/>
      <w:numFmt w:val="lowerLetter"/>
      <w:lvlText w:val="%2."/>
      <w:lvlJc w:val="left"/>
      <w:pPr>
        <w:ind w:left="1440" w:hanging="360"/>
      </w:pPr>
    </w:lvl>
    <w:lvl w:ilvl="2" w:tplc="2BBAE0E0">
      <w:start w:val="1"/>
      <w:numFmt w:val="lowerRoman"/>
      <w:lvlText w:val="%3."/>
      <w:lvlJc w:val="right"/>
      <w:pPr>
        <w:ind w:left="2160" w:hanging="180"/>
      </w:pPr>
    </w:lvl>
    <w:lvl w:ilvl="3" w:tplc="B5C02E74">
      <w:start w:val="1"/>
      <w:numFmt w:val="decimal"/>
      <w:lvlText w:val="%4."/>
      <w:lvlJc w:val="left"/>
      <w:pPr>
        <w:ind w:left="2880" w:hanging="360"/>
      </w:pPr>
    </w:lvl>
    <w:lvl w:ilvl="4" w:tplc="67AEF4F4">
      <w:start w:val="1"/>
      <w:numFmt w:val="lowerLetter"/>
      <w:lvlText w:val="%5."/>
      <w:lvlJc w:val="left"/>
      <w:pPr>
        <w:ind w:left="3600" w:hanging="360"/>
      </w:pPr>
    </w:lvl>
    <w:lvl w:ilvl="5" w:tplc="D96EF92E">
      <w:start w:val="1"/>
      <w:numFmt w:val="lowerRoman"/>
      <w:lvlText w:val="%6."/>
      <w:lvlJc w:val="right"/>
      <w:pPr>
        <w:ind w:left="4320" w:hanging="180"/>
      </w:pPr>
    </w:lvl>
    <w:lvl w:ilvl="6" w:tplc="DDFCA1DA">
      <w:start w:val="1"/>
      <w:numFmt w:val="decimal"/>
      <w:lvlText w:val="%7."/>
      <w:lvlJc w:val="left"/>
      <w:pPr>
        <w:ind w:left="5040" w:hanging="360"/>
      </w:pPr>
    </w:lvl>
    <w:lvl w:ilvl="7" w:tplc="911A3AF4">
      <w:start w:val="1"/>
      <w:numFmt w:val="lowerLetter"/>
      <w:lvlText w:val="%8."/>
      <w:lvlJc w:val="left"/>
      <w:pPr>
        <w:ind w:left="5760" w:hanging="360"/>
      </w:pPr>
    </w:lvl>
    <w:lvl w:ilvl="8" w:tplc="F6C806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D7055"/>
    <w:multiLevelType w:val="hybridMultilevel"/>
    <w:tmpl w:val="800E3C36"/>
    <w:lvl w:ilvl="0" w:tplc="5E22C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587D68">
      <w:start w:val="1"/>
      <w:numFmt w:val="lowerLetter"/>
      <w:lvlText w:val="%2."/>
      <w:lvlJc w:val="left"/>
      <w:pPr>
        <w:ind w:left="1440" w:hanging="360"/>
      </w:pPr>
    </w:lvl>
    <w:lvl w:ilvl="2" w:tplc="6AFE015C">
      <w:start w:val="1"/>
      <w:numFmt w:val="lowerRoman"/>
      <w:lvlText w:val="%3."/>
      <w:lvlJc w:val="right"/>
      <w:pPr>
        <w:ind w:left="2160" w:hanging="180"/>
      </w:pPr>
    </w:lvl>
    <w:lvl w:ilvl="3" w:tplc="7FFEAECE">
      <w:start w:val="1"/>
      <w:numFmt w:val="decimal"/>
      <w:lvlText w:val="%4."/>
      <w:lvlJc w:val="left"/>
      <w:pPr>
        <w:ind w:left="2880" w:hanging="360"/>
      </w:pPr>
    </w:lvl>
    <w:lvl w:ilvl="4" w:tplc="A3B6FF2E">
      <w:start w:val="1"/>
      <w:numFmt w:val="lowerLetter"/>
      <w:lvlText w:val="%5."/>
      <w:lvlJc w:val="left"/>
      <w:pPr>
        <w:ind w:left="3600" w:hanging="360"/>
      </w:pPr>
    </w:lvl>
    <w:lvl w:ilvl="5" w:tplc="17846210">
      <w:start w:val="1"/>
      <w:numFmt w:val="lowerRoman"/>
      <w:lvlText w:val="%6."/>
      <w:lvlJc w:val="right"/>
      <w:pPr>
        <w:ind w:left="4320" w:hanging="180"/>
      </w:pPr>
    </w:lvl>
    <w:lvl w:ilvl="6" w:tplc="851AA6C2">
      <w:start w:val="1"/>
      <w:numFmt w:val="decimal"/>
      <w:lvlText w:val="%7."/>
      <w:lvlJc w:val="left"/>
      <w:pPr>
        <w:ind w:left="5040" w:hanging="360"/>
      </w:pPr>
    </w:lvl>
    <w:lvl w:ilvl="7" w:tplc="F5AED6E0">
      <w:start w:val="1"/>
      <w:numFmt w:val="lowerLetter"/>
      <w:lvlText w:val="%8."/>
      <w:lvlJc w:val="left"/>
      <w:pPr>
        <w:ind w:left="5760" w:hanging="360"/>
      </w:pPr>
    </w:lvl>
    <w:lvl w:ilvl="8" w:tplc="E8083A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370C5"/>
    <w:multiLevelType w:val="hybridMultilevel"/>
    <w:tmpl w:val="F85EE9EC"/>
    <w:lvl w:ilvl="0" w:tplc="C53E7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7A188E">
      <w:start w:val="1"/>
      <w:numFmt w:val="lowerLetter"/>
      <w:lvlText w:val="%2."/>
      <w:lvlJc w:val="left"/>
      <w:pPr>
        <w:ind w:left="1440" w:hanging="360"/>
      </w:pPr>
    </w:lvl>
    <w:lvl w:ilvl="2" w:tplc="6F36CE1A">
      <w:start w:val="1"/>
      <w:numFmt w:val="lowerRoman"/>
      <w:lvlText w:val="%3."/>
      <w:lvlJc w:val="right"/>
      <w:pPr>
        <w:ind w:left="2160" w:hanging="180"/>
      </w:pPr>
    </w:lvl>
    <w:lvl w:ilvl="3" w:tplc="4EA2F664">
      <w:start w:val="1"/>
      <w:numFmt w:val="decimal"/>
      <w:lvlText w:val="%4."/>
      <w:lvlJc w:val="left"/>
      <w:pPr>
        <w:ind w:left="2880" w:hanging="360"/>
      </w:pPr>
    </w:lvl>
    <w:lvl w:ilvl="4" w:tplc="0028802C">
      <w:start w:val="1"/>
      <w:numFmt w:val="lowerLetter"/>
      <w:lvlText w:val="%5."/>
      <w:lvlJc w:val="left"/>
      <w:pPr>
        <w:ind w:left="3600" w:hanging="360"/>
      </w:pPr>
    </w:lvl>
    <w:lvl w:ilvl="5" w:tplc="A0F0C80E">
      <w:start w:val="1"/>
      <w:numFmt w:val="lowerRoman"/>
      <w:lvlText w:val="%6."/>
      <w:lvlJc w:val="right"/>
      <w:pPr>
        <w:ind w:left="4320" w:hanging="180"/>
      </w:pPr>
    </w:lvl>
    <w:lvl w:ilvl="6" w:tplc="38544002">
      <w:start w:val="1"/>
      <w:numFmt w:val="decimal"/>
      <w:lvlText w:val="%7."/>
      <w:lvlJc w:val="left"/>
      <w:pPr>
        <w:ind w:left="5040" w:hanging="360"/>
      </w:pPr>
    </w:lvl>
    <w:lvl w:ilvl="7" w:tplc="FE1ABCD2">
      <w:start w:val="1"/>
      <w:numFmt w:val="lowerLetter"/>
      <w:lvlText w:val="%8."/>
      <w:lvlJc w:val="left"/>
      <w:pPr>
        <w:ind w:left="5760" w:hanging="360"/>
      </w:pPr>
    </w:lvl>
    <w:lvl w:ilvl="8" w:tplc="5EBEFF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D5"/>
    <w:rsid w:val="001F73D5"/>
    <w:rsid w:val="002B14C8"/>
    <w:rsid w:val="007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5414"/>
  <w15:docId w15:val="{D4F9E569-A252-4541-8FE5-8EBBF123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1218</Words>
  <Characters>8112</Characters>
  <Application>Microsoft Office Word</Application>
  <DocSecurity>0</DocSecurity>
  <Lines>1622</Lines>
  <Paragraphs>621</Paragraphs>
  <ScaleCrop>false</ScaleCrop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SoftMS5291</dc:creator>
  <cp:keywords/>
  <dc:description/>
  <cp:lastModifiedBy>Никита В. Энзельдт</cp:lastModifiedBy>
  <cp:revision>10</cp:revision>
  <dcterms:created xsi:type="dcterms:W3CDTF">2023-10-23T10:46:00Z</dcterms:created>
  <dcterms:modified xsi:type="dcterms:W3CDTF">2025-01-31T07:44:00Z</dcterms:modified>
</cp:coreProperties>
</file>