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0AC2" w14:textId="09884828" w:rsidR="00205C71" w:rsidRDefault="006E22BA" w:rsidP="00205C71">
      <w:pPr>
        <w:widowControl w:val="0"/>
        <w:pBdr>
          <w:top w:val="none" w:sz="4" w:space="0" w:color="000000"/>
          <w:left w:val="none" w:sz="4" w:space="0" w:color="000000"/>
          <w:bottom w:val="none" w:sz="4" w:space="0" w:color="000000"/>
          <w:right w:val="none" w:sz="4" w:space="0" w:color="000000"/>
          <w:between w:val="none" w:sz="4" w:space="0" w:color="000000"/>
        </w:pBdr>
        <w:ind w:right="57"/>
        <w:jc w:val="right"/>
        <w:rPr>
          <w:sz w:val="28"/>
          <w:szCs w:val="24"/>
          <w:lang w:eastAsia="ru-RU"/>
        </w:rPr>
      </w:pPr>
      <w:r w:rsidRPr="006E22BA">
        <w:rPr>
          <w:sz w:val="28"/>
          <w:szCs w:val="24"/>
          <w:lang w:eastAsia="ru-RU"/>
        </w:rPr>
        <w:t>Бадьина Ирина Германовна</w:t>
      </w:r>
    </w:p>
    <w:p w14:paraId="4C44EB04" w14:textId="77777777" w:rsidR="006E22BA" w:rsidRPr="0020534D" w:rsidRDefault="006E22BA" w:rsidP="00205C71">
      <w:pPr>
        <w:widowControl w:val="0"/>
        <w:pBdr>
          <w:top w:val="none" w:sz="4" w:space="0" w:color="000000"/>
          <w:left w:val="none" w:sz="4" w:space="0" w:color="000000"/>
          <w:bottom w:val="none" w:sz="4" w:space="0" w:color="000000"/>
          <w:right w:val="none" w:sz="4" w:space="0" w:color="000000"/>
          <w:between w:val="none" w:sz="4" w:space="0" w:color="000000"/>
        </w:pBdr>
        <w:ind w:right="57"/>
        <w:jc w:val="right"/>
        <w:rPr>
          <w:sz w:val="28"/>
          <w:szCs w:val="2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680"/>
        <w:gridCol w:w="4938"/>
      </w:tblGrid>
      <w:tr w:rsidR="00E32855" w:rsidRPr="0020534D" w14:paraId="5561324A" w14:textId="77777777" w:rsidTr="00EC78CE">
        <w:trPr>
          <w:trHeight w:val="256"/>
        </w:trPr>
        <w:tc>
          <w:tcPr>
            <w:tcW w:w="2433" w:type="pct"/>
            <w:tcMar>
              <w:top w:w="100" w:type="dxa"/>
              <w:left w:w="100" w:type="dxa"/>
              <w:bottom w:w="100" w:type="dxa"/>
              <w:right w:w="100" w:type="dxa"/>
            </w:tcMar>
          </w:tcPr>
          <w:p w14:paraId="63498665"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sz w:val="28"/>
                <w:szCs w:val="28"/>
              </w:rPr>
            </w:pPr>
            <w:r w:rsidRPr="0020534D">
              <w:rPr>
                <w:b/>
                <w:sz w:val="28"/>
                <w:szCs w:val="28"/>
              </w:rPr>
              <w:t>Класс</w:t>
            </w:r>
            <w:r w:rsidR="00EC78CE">
              <w:rPr>
                <w:sz w:val="28"/>
                <w:szCs w:val="28"/>
              </w:rPr>
              <w:t xml:space="preserve"> </w:t>
            </w:r>
          </w:p>
        </w:tc>
        <w:tc>
          <w:tcPr>
            <w:tcW w:w="2567" w:type="pct"/>
            <w:tcMar>
              <w:top w:w="100" w:type="dxa"/>
              <w:left w:w="100" w:type="dxa"/>
              <w:bottom w:w="100" w:type="dxa"/>
              <w:right w:w="100" w:type="dxa"/>
            </w:tcMar>
          </w:tcPr>
          <w:p w14:paraId="16B5BEB0"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sz w:val="28"/>
                <w:szCs w:val="28"/>
              </w:rPr>
            </w:pPr>
            <w:r w:rsidRPr="0020534D">
              <w:rPr>
                <w:sz w:val="28"/>
                <w:szCs w:val="28"/>
              </w:rPr>
              <w:t>11</w:t>
            </w:r>
            <w:r w:rsidR="00EC78CE">
              <w:rPr>
                <w:sz w:val="28"/>
                <w:szCs w:val="28"/>
              </w:rPr>
              <w:t xml:space="preserve"> </w:t>
            </w:r>
            <w:r w:rsidRPr="0020534D">
              <w:rPr>
                <w:sz w:val="28"/>
                <w:szCs w:val="28"/>
              </w:rPr>
              <w:t>класс</w:t>
            </w:r>
          </w:p>
        </w:tc>
      </w:tr>
      <w:tr w:rsidR="00E32855" w:rsidRPr="0020534D" w14:paraId="50AB02BE" w14:textId="77777777" w:rsidTr="00EC78CE">
        <w:trPr>
          <w:trHeight w:val="211"/>
        </w:trPr>
        <w:tc>
          <w:tcPr>
            <w:tcW w:w="2433" w:type="pct"/>
            <w:tcMar>
              <w:top w:w="100" w:type="dxa"/>
              <w:left w:w="100" w:type="dxa"/>
              <w:bottom w:w="100" w:type="dxa"/>
              <w:right w:w="100" w:type="dxa"/>
            </w:tcMar>
          </w:tcPr>
          <w:p w14:paraId="0CD31E3F"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b/>
                <w:sz w:val="28"/>
                <w:szCs w:val="28"/>
              </w:rPr>
            </w:pPr>
            <w:r w:rsidRPr="0020534D">
              <w:rPr>
                <w:b/>
                <w:sz w:val="28"/>
                <w:szCs w:val="28"/>
              </w:rPr>
              <w:t>Место</w:t>
            </w:r>
            <w:r w:rsidR="00EC78CE">
              <w:rPr>
                <w:b/>
                <w:sz w:val="28"/>
                <w:szCs w:val="28"/>
              </w:rPr>
              <w:t xml:space="preserve"> </w:t>
            </w:r>
            <w:r w:rsidRPr="0020534D">
              <w:rPr>
                <w:b/>
                <w:sz w:val="28"/>
                <w:szCs w:val="28"/>
              </w:rPr>
              <w:t>занятия</w:t>
            </w:r>
            <w:r w:rsidR="00EC78CE">
              <w:rPr>
                <w:b/>
                <w:sz w:val="28"/>
                <w:szCs w:val="28"/>
              </w:rPr>
              <w:t xml:space="preserve"> </w:t>
            </w:r>
            <w:r w:rsidRPr="0020534D">
              <w:rPr>
                <w:b/>
                <w:sz w:val="28"/>
                <w:szCs w:val="28"/>
              </w:rPr>
              <w:t>(по</w:t>
            </w:r>
            <w:r w:rsidR="00EC78CE">
              <w:rPr>
                <w:b/>
                <w:sz w:val="28"/>
                <w:szCs w:val="28"/>
              </w:rPr>
              <w:t xml:space="preserve"> </w:t>
            </w:r>
            <w:r w:rsidRPr="0020534D">
              <w:rPr>
                <w:b/>
                <w:sz w:val="28"/>
                <w:szCs w:val="28"/>
              </w:rPr>
              <w:t>тематическому</w:t>
            </w:r>
            <w:r w:rsidR="00EC78CE">
              <w:rPr>
                <w:b/>
                <w:sz w:val="28"/>
                <w:szCs w:val="28"/>
              </w:rPr>
              <w:t xml:space="preserve"> </w:t>
            </w:r>
            <w:r w:rsidRPr="0020534D">
              <w:rPr>
                <w:b/>
                <w:sz w:val="28"/>
                <w:szCs w:val="28"/>
              </w:rPr>
              <w:t>планированию)</w:t>
            </w:r>
          </w:p>
        </w:tc>
        <w:tc>
          <w:tcPr>
            <w:tcW w:w="2567" w:type="pct"/>
            <w:tcMar>
              <w:top w:w="100" w:type="dxa"/>
              <w:left w:w="100" w:type="dxa"/>
              <w:bottom w:w="100" w:type="dxa"/>
              <w:right w:w="100" w:type="dxa"/>
            </w:tcMar>
          </w:tcPr>
          <w:p w14:paraId="1A3C16CE" w14:textId="6A201117" w:rsidR="0043168D" w:rsidRPr="0043168D" w:rsidRDefault="0043168D" w:rsidP="0043168D">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rFonts w:eastAsia="MS Mincho"/>
                <w:sz w:val="28"/>
                <w:szCs w:val="28"/>
              </w:rPr>
            </w:pPr>
            <w:r w:rsidRPr="0043168D">
              <w:rPr>
                <w:rFonts w:eastAsia="MS Mincho"/>
                <w:sz w:val="28"/>
                <w:szCs w:val="28"/>
              </w:rPr>
              <w:t>Модуль</w:t>
            </w:r>
            <w:r w:rsidR="00EC78CE">
              <w:rPr>
                <w:rFonts w:eastAsia="MS Mincho"/>
                <w:sz w:val="28"/>
                <w:szCs w:val="28"/>
              </w:rPr>
              <w:t xml:space="preserve"> </w:t>
            </w:r>
            <w:r w:rsidR="006E22BA">
              <w:rPr>
                <w:rFonts w:eastAsia="MS Mincho"/>
                <w:sz w:val="28"/>
                <w:szCs w:val="28"/>
              </w:rPr>
              <w:t>2</w:t>
            </w:r>
            <w:r w:rsidRPr="0043168D">
              <w:rPr>
                <w:rFonts w:eastAsia="MS Mincho"/>
                <w:sz w:val="28"/>
                <w:szCs w:val="28"/>
              </w:rPr>
              <w:t>.</w:t>
            </w:r>
            <w:r w:rsidR="00EC78CE">
              <w:rPr>
                <w:rFonts w:eastAsia="MS Mincho"/>
                <w:sz w:val="28"/>
                <w:szCs w:val="28"/>
              </w:rPr>
              <w:t xml:space="preserve"> </w:t>
            </w:r>
            <w:r w:rsidRPr="0043168D">
              <w:rPr>
                <w:rFonts w:eastAsia="MS Mincho"/>
                <w:sz w:val="28"/>
                <w:szCs w:val="28"/>
              </w:rPr>
              <w:t>Миссия</w:t>
            </w:r>
            <w:r w:rsidR="00EC78CE">
              <w:rPr>
                <w:rFonts w:eastAsia="MS Mincho"/>
                <w:sz w:val="28"/>
                <w:szCs w:val="28"/>
              </w:rPr>
              <w:t xml:space="preserve"> </w:t>
            </w:r>
            <w:r w:rsidRPr="0043168D">
              <w:rPr>
                <w:rFonts w:eastAsia="MS Mincho"/>
                <w:sz w:val="28"/>
                <w:szCs w:val="28"/>
              </w:rPr>
              <w:t>педагога</w:t>
            </w:r>
            <w:r w:rsidR="00EC78CE">
              <w:rPr>
                <w:rFonts w:eastAsia="MS Mincho"/>
                <w:sz w:val="28"/>
                <w:szCs w:val="28"/>
              </w:rPr>
              <w:t xml:space="preserve"> </w:t>
            </w:r>
            <w:r w:rsidRPr="0043168D">
              <w:rPr>
                <w:rFonts w:eastAsia="MS Mincho"/>
                <w:sz w:val="28"/>
                <w:szCs w:val="28"/>
              </w:rPr>
              <w:t>(</w:t>
            </w:r>
            <w:r w:rsidR="003372FC">
              <w:rPr>
                <w:rFonts w:eastAsia="MS Mincho"/>
                <w:sz w:val="28"/>
                <w:szCs w:val="28"/>
              </w:rPr>
              <w:t>7</w:t>
            </w:r>
            <w:r w:rsidR="00EC78CE">
              <w:rPr>
                <w:rFonts w:eastAsia="MS Mincho"/>
                <w:sz w:val="28"/>
                <w:szCs w:val="28"/>
              </w:rPr>
              <w:t xml:space="preserve"> </w:t>
            </w:r>
            <w:r w:rsidRPr="0043168D">
              <w:rPr>
                <w:rFonts w:eastAsia="MS Mincho"/>
                <w:sz w:val="28"/>
                <w:szCs w:val="28"/>
              </w:rPr>
              <w:t>час</w:t>
            </w:r>
            <w:r w:rsidR="003372FC">
              <w:rPr>
                <w:rFonts w:eastAsia="MS Mincho"/>
                <w:sz w:val="28"/>
                <w:szCs w:val="28"/>
              </w:rPr>
              <w:t>ов</w:t>
            </w:r>
            <w:r w:rsidRPr="0043168D">
              <w:rPr>
                <w:rFonts w:eastAsia="MS Mincho"/>
                <w:sz w:val="28"/>
                <w:szCs w:val="28"/>
              </w:rPr>
              <w:t>)</w:t>
            </w:r>
          </w:p>
          <w:p w14:paraId="0E438DFE" w14:textId="5651DE31" w:rsidR="00E32855" w:rsidRPr="0020534D" w:rsidRDefault="0084764E" w:rsidP="0043168D">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rFonts w:eastAsia="MS Mincho"/>
                <w:sz w:val="28"/>
                <w:szCs w:val="28"/>
              </w:rPr>
            </w:pPr>
            <w:r>
              <w:rPr>
                <w:rFonts w:eastAsia="MS Mincho"/>
                <w:sz w:val="28"/>
                <w:szCs w:val="28"/>
              </w:rPr>
              <w:t>4</w:t>
            </w:r>
            <w:r w:rsidR="00EC78CE">
              <w:rPr>
                <w:rFonts w:eastAsia="MS Mincho"/>
                <w:sz w:val="28"/>
                <w:szCs w:val="28"/>
              </w:rPr>
              <w:t xml:space="preserve"> </w:t>
            </w:r>
            <w:r w:rsidR="0043168D" w:rsidRPr="0043168D">
              <w:rPr>
                <w:rFonts w:eastAsia="MS Mincho"/>
                <w:sz w:val="28"/>
                <w:szCs w:val="28"/>
              </w:rPr>
              <w:t>заняти</w:t>
            </w:r>
            <w:r w:rsidR="00B14A75">
              <w:rPr>
                <w:rFonts w:eastAsia="MS Mincho"/>
                <w:sz w:val="28"/>
                <w:szCs w:val="28"/>
              </w:rPr>
              <w:t>е</w:t>
            </w:r>
            <w:r w:rsidR="00EC78CE">
              <w:rPr>
                <w:rFonts w:eastAsia="MS Mincho"/>
                <w:sz w:val="28"/>
                <w:szCs w:val="28"/>
              </w:rPr>
              <w:t xml:space="preserve"> </w:t>
            </w:r>
            <w:r w:rsidR="0043168D" w:rsidRPr="0043168D">
              <w:rPr>
                <w:rFonts w:eastAsia="MS Mincho"/>
                <w:sz w:val="28"/>
                <w:szCs w:val="28"/>
              </w:rPr>
              <w:t>(</w:t>
            </w:r>
            <w:r w:rsidR="003372FC">
              <w:rPr>
                <w:rFonts w:eastAsia="MS Mincho"/>
                <w:sz w:val="28"/>
                <w:szCs w:val="28"/>
              </w:rPr>
              <w:t>1</w:t>
            </w:r>
            <w:r w:rsidR="00EC78CE">
              <w:rPr>
                <w:rFonts w:eastAsia="MS Mincho"/>
                <w:sz w:val="28"/>
                <w:szCs w:val="28"/>
              </w:rPr>
              <w:t xml:space="preserve"> </w:t>
            </w:r>
            <w:r w:rsidR="0043168D" w:rsidRPr="0043168D">
              <w:rPr>
                <w:rFonts w:eastAsia="MS Mincho"/>
                <w:sz w:val="28"/>
                <w:szCs w:val="28"/>
              </w:rPr>
              <w:t>час)</w:t>
            </w:r>
          </w:p>
        </w:tc>
      </w:tr>
      <w:tr w:rsidR="00E32855" w:rsidRPr="0020534D" w14:paraId="59133B92" w14:textId="77777777" w:rsidTr="00EC78CE">
        <w:trPr>
          <w:trHeight w:val="417"/>
        </w:trPr>
        <w:tc>
          <w:tcPr>
            <w:tcW w:w="2433" w:type="pct"/>
            <w:tcMar>
              <w:top w:w="100" w:type="dxa"/>
              <w:left w:w="100" w:type="dxa"/>
              <w:bottom w:w="100" w:type="dxa"/>
              <w:right w:w="100" w:type="dxa"/>
            </w:tcMar>
          </w:tcPr>
          <w:p w14:paraId="4B951913" w14:textId="77777777" w:rsidR="00E32855" w:rsidRPr="0020534D" w:rsidRDefault="00E32855"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sz w:val="28"/>
                <w:szCs w:val="28"/>
              </w:rPr>
            </w:pPr>
            <w:r w:rsidRPr="0020534D">
              <w:rPr>
                <w:b/>
                <w:sz w:val="28"/>
                <w:szCs w:val="28"/>
              </w:rPr>
              <w:t>Тема</w:t>
            </w:r>
            <w:r w:rsidR="00EC78CE">
              <w:rPr>
                <w:sz w:val="28"/>
                <w:szCs w:val="28"/>
              </w:rPr>
              <w:t xml:space="preserve"> </w:t>
            </w:r>
            <w:r w:rsidRPr="0020534D">
              <w:rPr>
                <w:b/>
                <w:sz w:val="28"/>
                <w:szCs w:val="28"/>
              </w:rPr>
              <w:t>занятия</w:t>
            </w:r>
          </w:p>
        </w:tc>
        <w:tc>
          <w:tcPr>
            <w:tcW w:w="2567" w:type="pct"/>
            <w:tcMar>
              <w:top w:w="100" w:type="dxa"/>
              <w:left w:w="100" w:type="dxa"/>
              <w:bottom w:w="100" w:type="dxa"/>
              <w:right w:w="100" w:type="dxa"/>
            </w:tcMar>
          </w:tcPr>
          <w:p w14:paraId="31EFD6E1" w14:textId="1F35A8D2" w:rsidR="00E32855" w:rsidRPr="0020534D" w:rsidRDefault="0084764E" w:rsidP="00EC78CE">
            <w:pPr>
              <w:widowControl w:val="0"/>
              <w:pBdr>
                <w:top w:val="none" w:sz="4" w:space="0" w:color="000000"/>
                <w:left w:val="none" w:sz="4" w:space="0" w:color="000000"/>
                <w:bottom w:val="none" w:sz="4" w:space="0" w:color="000000"/>
                <w:right w:val="none" w:sz="4" w:space="0" w:color="000000"/>
                <w:between w:val="none" w:sz="4" w:space="0" w:color="000000"/>
              </w:pBdr>
              <w:ind w:left="57" w:right="57"/>
              <w:jc w:val="both"/>
              <w:rPr>
                <w:sz w:val="28"/>
                <w:szCs w:val="28"/>
              </w:rPr>
            </w:pPr>
            <w:r w:rsidRPr="0084764E">
              <w:rPr>
                <w:sz w:val="28"/>
                <w:szCs w:val="28"/>
              </w:rPr>
              <w:t>Правовой статус педагога</w:t>
            </w:r>
          </w:p>
        </w:tc>
      </w:tr>
    </w:tbl>
    <w:tbl>
      <w:tblPr>
        <w:tblStyle w:val="a4"/>
        <w:tblW w:w="0" w:type="auto"/>
        <w:tblLook w:val="04A0" w:firstRow="1" w:lastRow="0" w:firstColumn="1" w:lastColumn="0" w:noHBand="0" w:noVBand="1"/>
      </w:tblPr>
      <w:tblGrid>
        <w:gridCol w:w="9628"/>
      </w:tblGrid>
      <w:tr w:rsidR="00F42B5C" w:rsidRPr="0020534D" w14:paraId="310349C2" w14:textId="77777777" w:rsidTr="00F42B5C">
        <w:tc>
          <w:tcPr>
            <w:tcW w:w="9628" w:type="dxa"/>
            <w:shd w:val="clear" w:color="auto" w:fill="auto"/>
          </w:tcPr>
          <w:p w14:paraId="66315DE8" w14:textId="1EF9D3EC" w:rsidR="00F42B5C" w:rsidRPr="00F42B5C" w:rsidRDefault="0084764E" w:rsidP="00F42B5C">
            <w:pPr>
              <w:rPr>
                <w:rFonts w:ascii="Times New Roman" w:hAnsi="Times New Roman" w:cs="Times New Roman"/>
                <w:sz w:val="24"/>
                <w:szCs w:val="24"/>
              </w:rPr>
            </w:pPr>
            <w:r>
              <w:rPr>
                <w:rFonts w:ascii="Times New Roman" w:hAnsi="Times New Roman" w:cs="Times New Roman"/>
                <w:sz w:val="24"/>
                <w:szCs w:val="24"/>
              </w:rPr>
              <w:t>Краткое описание:</w:t>
            </w:r>
          </w:p>
          <w:p w14:paraId="654F2069"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 xml:space="preserve">Занятие направлено на осознание правового статуса педагогического работника, который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w:t>
            </w:r>
          </w:p>
          <w:p w14:paraId="279B52E8"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 xml:space="preserve">- Закон «Об образовании в </w:t>
            </w:r>
            <w:proofErr w:type="gramStart"/>
            <w:r w:rsidRPr="0084764E">
              <w:rPr>
                <w:rFonts w:ascii="Times New Roman" w:hAnsi="Times New Roman" w:cs="Times New Roman"/>
                <w:iCs/>
                <w:sz w:val="28"/>
                <w:szCs w:val="28"/>
                <w:bdr w:val="none" w:sz="0" w:space="0" w:color="auto" w:frame="1"/>
              </w:rPr>
              <w:t>РФ»  (</w:t>
            </w:r>
            <w:proofErr w:type="gramEnd"/>
            <w:r w:rsidRPr="0084764E">
              <w:rPr>
                <w:rFonts w:ascii="Times New Roman" w:hAnsi="Times New Roman" w:cs="Times New Roman"/>
                <w:iCs/>
                <w:sz w:val="28"/>
                <w:szCs w:val="28"/>
                <w:bdr w:val="none" w:sz="0" w:space="0" w:color="auto" w:frame="1"/>
              </w:rPr>
              <w:t>Статья 47. Правовой статус педагогических работников. Права и свободы педагогических работников, гарантии их реализации</w:t>
            </w:r>
          </w:p>
          <w:p w14:paraId="0CC8644D"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Статья 48. Обязанности и ответственность педагогических работников)</w:t>
            </w:r>
          </w:p>
          <w:p w14:paraId="7EBCA587"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proofErr w:type="gramStart"/>
            <w:r w:rsidRPr="0084764E">
              <w:rPr>
                <w:rFonts w:ascii="Times New Roman" w:hAnsi="Times New Roman" w:cs="Times New Roman"/>
                <w:iCs/>
                <w:sz w:val="28"/>
                <w:szCs w:val="28"/>
                <w:bdr w:val="none" w:sz="0" w:space="0" w:color="auto" w:frame="1"/>
              </w:rPr>
              <w:t>Методы:  анализ</w:t>
            </w:r>
            <w:proofErr w:type="gramEnd"/>
            <w:r w:rsidRPr="0084764E">
              <w:rPr>
                <w:rFonts w:ascii="Times New Roman" w:hAnsi="Times New Roman" w:cs="Times New Roman"/>
                <w:iCs/>
                <w:sz w:val="28"/>
                <w:szCs w:val="28"/>
                <w:bdr w:val="none" w:sz="0" w:space="0" w:color="auto" w:frame="1"/>
              </w:rPr>
              <w:t xml:space="preserve"> статей федерального закона, кейс-метод.</w:t>
            </w:r>
          </w:p>
          <w:p w14:paraId="376ECEE0" w14:textId="262717CB" w:rsidR="00F42B5C" w:rsidRPr="00F42B5C" w:rsidRDefault="0084764E" w:rsidP="0084764E">
            <w:pPr>
              <w:shd w:val="clear" w:color="auto" w:fill="FFFFFF"/>
              <w:ind w:left="57" w:right="57" w:firstLine="674"/>
              <w:jc w:val="both"/>
              <w:textAlignment w:val="baseline"/>
              <w:rPr>
                <w:rFonts w:ascii="Times New Roman" w:hAnsi="Times New Roman" w:cs="Times New Roman"/>
                <w:b/>
                <w:color w:val="44546A" w:themeColor="text2"/>
                <w:sz w:val="24"/>
                <w:szCs w:val="24"/>
              </w:rPr>
            </w:pPr>
            <w:r w:rsidRPr="0084764E">
              <w:rPr>
                <w:rFonts w:ascii="Times New Roman" w:hAnsi="Times New Roman" w:cs="Times New Roman"/>
                <w:iCs/>
                <w:sz w:val="28"/>
                <w:szCs w:val="28"/>
                <w:bdr w:val="none" w:sz="0" w:space="0" w:color="auto" w:frame="1"/>
              </w:rPr>
              <w:t xml:space="preserve">Формы </w:t>
            </w:r>
            <w:proofErr w:type="gramStart"/>
            <w:r w:rsidRPr="0084764E">
              <w:rPr>
                <w:rFonts w:ascii="Times New Roman" w:hAnsi="Times New Roman" w:cs="Times New Roman"/>
                <w:iCs/>
                <w:sz w:val="28"/>
                <w:szCs w:val="28"/>
                <w:bdr w:val="none" w:sz="0" w:space="0" w:color="auto" w:frame="1"/>
              </w:rPr>
              <w:t xml:space="preserve">работы:   </w:t>
            </w:r>
            <w:proofErr w:type="gramEnd"/>
            <w:r w:rsidRPr="0084764E">
              <w:rPr>
                <w:rFonts w:ascii="Times New Roman" w:hAnsi="Times New Roman" w:cs="Times New Roman"/>
                <w:iCs/>
                <w:sz w:val="28"/>
                <w:szCs w:val="28"/>
                <w:bdr w:val="none" w:sz="0" w:space="0" w:color="auto" w:frame="1"/>
              </w:rPr>
              <w:t>групповая.</w:t>
            </w:r>
          </w:p>
        </w:tc>
      </w:tr>
      <w:tr w:rsidR="00E32855" w:rsidRPr="0020534D" w14:paraId="47B9DB45" w14:textId="77777777" w:rsidTr="003372FC">
        <w:tc>
          <w:tcPr>
            <w:tcW w:w="9628" w:type="dxa"/>
            <w:shd w:val="clear" w:color="F2F2F2" w:fill="D5DCE4" w:themeFill="text2" w:themeFillTint="33"/>
          </w:tcPr>
          <w:p w14:paraId="51E134F7" w14:textId="77777777" w:rsidR="00E32855" w:rsidRPr="0020534D" w:rsidRDefault="00E32855" w:rsidP="00EC78CE">
            <w:pPr>
              <w:widowControl w:val="0"/>
              <w:ind w:left="57" w:right="57"/>
              <w:rPr>
                <w:rFonts w:ascii="Times New Roman" w:hAnsi="Times New Roman" w:cs="Times New Roman"/>
                <w:b/>
                <w:color w:val="000000"/>
                <w:sz w:val="28"/>
                <w:szCs w:val="28"/>
              </w:rPr>
            </w:pPr>
            <w:r w:rsidRPr="0020534D">
              <w:rPr>
                <w:rFonts w:ascii="Times New Roman" w:hAnsi="Times New Roman" w:cs="Times New Roman"/>
                <w:b/>
                <w:color w:val="44546A" w:themeColor="text2"/>
                <w:sz w:val="28"/>
                <w:szCs w:val="28"/>
              </w:rPr>
              <w:t>Вхождение</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в</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тему</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и</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создание</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условий</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для</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осознанного</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восприятия</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нового</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материала</w:t>
            </w:r>
          </w:p>
        </w:tc>
      </w:tr>
      <w:tr w:rsidR="00E32855" w:rsidRPr="0020534D" w14:paraId="52BB0614" w14:textId="77777777" w:rsidTr="003372FC">
        <w:tc>
          <w:tcPr>
            <w:tcW w:w="9628" w:type="dxa"/>
          </w:tcPr>
          <w:p w14:paraId="4D633804"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 xml:space="preserve">Мотивационная часть. Просмотр видео ролика «О работе учителя в необычном </w:t>
            </w:r>
            <w:proofErr w:type="gramStart"/>
            <w:r w:rsidRPr="0084764E">
              <w:rPr>
                <w:rFonts w:ascii="Times New Roman" w:hAnsi="Times New Roman" w:cs="Times New Roman"/>
                <w:iCs/>
                <w:sz w:val="28"/>
                <w:szCs w:val="28"/>
                <w:bdr w:val="none" w:sz="0" w:space="0" w:color="auto" w:frame="1"/>
              </w:rPr>
              <w:t>представлении»  https://vk.com/video-191955036_456239121</w:t>
            </w:r>
            <w:proofErr w:type="gramEnd"/>
            <w:r w:rsidRPr="0084764E">
              <w:rPr>
                <w:rFonts w:ascii="Times New Roman" w:hAnsi="Times New Roman" w:cs="Times New Roman"/>
                <w:iCs/>
                <w:sz w:val="28"/>
                <w:szCs w:val="28"/>
                <w:bdr w:val="none" w:sz="0" w:space="0" w:color="auto" w:frame="1"/>
              </w:rPr>
              <w:t xml:space="preserve"> </w:t>
            </w:r>
          </w:p>
          <w:p w14:paraId="0118CD4A" w14:textId="77777777" w:rsidR="00E32855"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 xml:space="preserve">В </w:t>
            </w:r>
            <w:proofErr w:type="gramStart"/>
            <w:r w:rsidRPr="0084764E">
              <w:rPr>
                <w:rFonts w:ascii="Times New Roman" w:hAnsi="Times New Roman" w:cs="Times New Roman"/>
                <w:iCs/>
                <w:sz w:val="28"/>
                <w:szCs w:val="28"/>
                <w:bdr w:val="none" w:sz="0" w:space="0" w:color="auto" w:frame="1"/>
              </w:rPr>
              <w:t>видео  в</w:t>
            </w:r>
            <w:proofErr w:type="gramEnd"/>
            <w:r w:rsidRPr="0084764E">
              <w:rPr>
                <w:rFonts w:ascii="Times New Roman" w:hAnsi="Times New Roman" w:cs="Times New Roman"/>
                <w:iCs/>
                <w:sz w:val="28"/>
                <w:szCs w:val="28"/>
                <w:bdr w:val="none" w:sz="0" w:space="0" w:color="auto" w:frame="1"/>
              </w:rPr>
              <w:t xml:space="preserve"> необычной форме (в формате собеседования работодателя с соискателем на должность) рассказывается о работе учителя. Перечислите, какие требования к условиям работы озвучиваются соискателю на должность «Учитель» в ролике? Как вы </w:t>
            </w:r>
            <w:proofErr w:type="gramStart"/>
            <w:r w:rsidRPr="0084764E">
              <w:rPr>
                <w:rFonts w:ascii="Times New Roman" w:hAnsi="Times New Roman" w:cs="Times New Roman"/>
                <w:iCs/>
                <w:sz w:val="28"/>
                <w:szCs w:val="28"/>
                <w:bdr w:val="none" w:sz="0" w:space="0" w:color="auto" w:frame="1"/>
              </w:rPr>
              <w:t>думаете,  условиям</w:t>
            </w:r>
            <w:proofErr w:type="gramEnd"/>
            <w:r w:rsidRPr="0084764E">
              <w:rPr>
                <w:rFonts w:ascii="Times New Roman" w:hAnsi="Times New Roman" w:cs="Times New Roman"/>
                <w:iCs/>
                <w:sz w:val="28"/>
                <w:szCs w:val="28"/>
                <w:bdr w:val="none" w:sz="0" w:space="0" w:color="auto" w:frame="1"/>
              </w:rPr>
              <w:t xml:space="preserve"> работы имеют ли правовые рамки? Если, да, то какие?</w:t>
            </w:r>
          </w:p>
          <w:p w14:paraId="1B55FD89"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p>
          <w:p w14:paraId="7DC55FF3"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 xml:space="preserve">Беседа (пишем вопросы) </w:t>
            </w:r>
          </w:p>
          <w:p w14:paraId="17FEE876" w14:textId="77777777"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Правовой статус педагога, что в себя включает?</w:t>
            </w:r>
          </w:p>
          <w:p w14:paraId="789DA475" w14:textId="7077F758" w:rsidR="0084764E" w:rsidRPr="0084764E" w:rsidRDefault="0084764E" w:rsidP="0084764E">
            <w:pPr>
              <w:shd w:val="clear" w:color="auto" w:fill="FFFFFF"/>
              <w:ind w:left="57" w:right="57" w:firstLine="674"/>
              <w:jc w:val="both"/>
              <w:textAlignment w:val="baseline"/>
              <w:rPr>
                <w:rFonts w:ascii="Times New Roman" w:hAnsi="Times New Roman" w:cs="Times New Roman"/>
                <w:iCs/>
                <w:sz w:val="28"/>
                <w:szCs w:val="28"/>
                <w:bdr w:val="none" w:sz="0" w:space="0" w:color="auto" w:frame="1"/>
              </w:rPr>
            </w:pPr>
            <w:r w:rsidRPr="0084764E">
              <w:rPr>
                <w:rFonts w:ascii="Times New Roman" w:hAnsi="Times New Roman" w:cs="Times New Roman"/>
                <w:iCs/>
                <w:sz w:val="28"/>
                <w:szCs w:val="28"/>
                <w:bdr w:val="none" w:sz="0" w:space="0" w:color="auto" w:frame="1"/>
              </w:rPr>
              <w:t>Какой правовой документ регламентирует статус педагога?</w:t>
            </w:r>
          </w:p>
        </w:tc>
      </w:tr>
      <w:tr w:rsidR="00E32855" w:rsidRPr="0020534D" w14:paraId="20751951" w14:textId="77777777" w:rsidTr="003372FC">
        <w:tc>
          <w:tcPr>
            <w:tcW w:w="9628" w:type="dxa"/>
            <w:shd w:val="clear" w:color="auto" w:fill="D5DCE4" w:themeFill="text2" w:themeFillTint="33"/>
          </w:tcPr>
          <w:p w14:paraId="0F2F30F0" w14:textId="77777777" w:rsidR="00E32855" w:rsidRPr="00EC78CE" w:rsidRDefault="00E32855" w:rsidP="00EC78CE">
            <w:pPr>
              <w:widowControl w:val="0"/>
              <w:ind w:left="57" w:right="57"/>
              <w:rPr>
                <w:rFonts w:ascii="Times New Roman" w:hAnsi="Times New Roman" w:cs="Times New Roman"/>
                <w:b/>
                <w:iCs/>
                <w:color w:val="000000" w:themeColor="text1"/>
                <w:sz w:val="28"/>
                <w:szCs w:val="28"/>
              </w:rPr>
            </w:pPr>
            <w:r w:rsidRPr="00EC78CE">
              <w:rPr>
                <w:rFonts w:ascii="Times New Roman" w:hAnsi="Times New Roman" w:cs="Times New Roman"/>
                <w:b/>
                <w:iCs/>
                <w:color w:val="000000" w:themeColor="text1"/>
                <w:sz w:val="28"/>
                <w:szCs w:val="28"/>
              </w:rPr>
              <w:t>Освоение</w:t>
            </w:r>
            <w:r w:rsidR="00EC78CE">
              <w:rPr>
                <w:rFonts w:ascii="Times New Roman" w:hAnsi="Times New Roman" w:cs="Times New Roman"/>
                <w:b/>
                <w:iCs/>
                <w:color w:val="000000" w:themeColor="text1"/>
                <w:sz w:val="28"/>
                <w:szCs w:val="28"/>
              </w:rPr>
              <w:t xml:space="preserve"> </w:t>
            </w:r>
            <w:r w:rsidRPr="00EC78CE">
              <w:rPr>
                <w:rFonts w:ascii="Times New Roman" w:hAnsi="Times New Roman" w:cs="Times New Roman"/>
                <w:b/>
                <w:iCs/>
                <w:color w:val="000000" w:themeColor="text1"/>
                <w:sz w:val="28"/>
                <w:szCs w:val="28"/>
              </w:rPr>
              <w:t>нового</w:t>
            </w:r>
            <w:r w:rsidR="00EC78CE">
              <w:rPr>
                <w:rFonts w:ascii="Times New Roman" w:hAnsi="Times New Roman" w:cs="Times New Roman"/>
                <w:b/>
                <w:iCs/>
                <w:color w:val="000000" w:themeColor="text1"/>
                <w:sz w:val="28"/>
                <w:szCs w:val="28"/>
              </w:rPr>
              <w:t xml:space="preserve"> </w:t>
            </w:r>
            <w:r w:rsidRPr="00EC78CE">
              <w:rPr>
                <w:rFonts w:ascii="Times New Roman" w:hAnsi="Times New Roman" w:cs="Times New Roman"/>
                <w:b/>
                <w:iCs/>
                <w:color w:val="000000" w:themeColor="text1"/>
                <w:sz w:val="28"/>
                <w:szCs w:val="28"/>
              </w:rPr>
              <w:t>материала</w:t>
            </w:r>
          </w:p>
        </w:tc>
      </w:tr>
      <w:tr w:rsidR="00E32855" w:rsidRPr="0020534D" w14:paraId="6EABAABC" w14:textId="77777777" w:rsidTr="003372FC">
        <w:tc>
          <w:tcPr>
            <w:tcW w:w="9628" w:type="dxa"/>
          </w:tcPr>
          <w:p w14:paraId="6B40F683"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w:t>
            </w:r>
            <w:r w:rsidRPr="00064127">
              <w:rPr>
                <w:rFonts w:ascii="Times New Roman" w:hAnsi="Times New Roman" w:cs="Times New Roman"/>
                <w:iCs/>
                <w:color w:val="000000" w:themeColor="text1"/>
                <w:sz w:val="28"/>
                <w:szCs w:val="28"/>
              </w:rPr>
              <w:tab/>
              <w:t>«Групповая форма». Обучающиеся класса предлагается разделиться на две группы. Каждой группе выдается для рассмотрения и анализа описание конкретной правовой статьи Федеральный закон от 29.12.2012 N 273-ФЗ (ред. от 22.06.2024) "Об образовании в Российской Федерации</w:t>
            </w:r>
            <w:proofErr w:type="gramStart"/>
            <w:r w:rsidRPr="00064127">
              <w:rPr>
                <w:rFonts w:ascii="Times New Roman" w:hAnsi="Times New Roman" w:cs="Times New Roman"/>
                <w:iCs/>
                <w:color w:val="000000" w:themeColor="text1"/>
                <w:sz w:val="28"/>
                <w:szCs w:val="28"/>
              </w:rPr>
              <w:t>"  .</w:t>
            </w:r>
            <w:proofErr w:type="gramEnd"/>
            <w:r w:rsidRPr="00064127">
              <w:rPr>
                <w:rFonts w:ascii="Times New Roman" w:hAnsi="Times New Roman" w:cs="Times New Roman"/>
                <w:iCs/>
                <w:color w:val="000000" w:themeColor="text1"/>
                <w:sz w:val="28"/>
                <w:szCs w:val="28"/>
              </w:rPr>
              <w:t xml:space="preserve"> Необходимо познакомиться с содержанием статей, выделить и зафиксировать в рабочих листах основные тезисы. </w:t>
            </w:r>
          </w:p>
          <w:p w14:paraId="363DE6D8"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Группа №1. «Правовой статус педагогических работников. Права и свободы педагогических работников, гарантии их реализации» (статья 47. ФЗ №273). Приложение 1.</w:t>
            </w:r>
          </w:p>
          <w:p w14:paraId="7FCDABA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lastRenderedPageBreak/>
              <w:t>Группа №2. «Правовой статус педагогических работников. Обязанности и ответственность педагогических работников» (статья 48. ФЗ №273). Приложение 2.</w:t>
            </w:r>
          </w:p>
          <w:p w14:paraId="103E446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w:t>
            </w:r>
            <w:r w:rsidRPr="00064127">
              <w:rPr>
                <w:rFonts w:ascii="Times New Roman" w:hAnsi="Times New Roman" w:cs="Times New Roman"/>
                <w:iCs/>
                <w:color w:val="000000" w:themeColor="text1"/>
                <w:sz w:val="28"/>
                <w:szCs w:val="28"/>
              </w:rPr>
              <w:tab/>
              <w:t xml:space="preserve"> «Афиширование» результата работы групп.</w:t>
            </w:r>
          </w:p>
          <w:p w14:paraId="3FD352F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Приложение </w:t>
            </w:r>
            <w:proofErr w:type="gramStart"/>
            <w:r w:rsidRPr="00064127">
              <w:rPr>
                <w:rFonts w:ascii="Times New Roman" w:hAnsi="Times New Roman" w:cs="Times New Roman"/>
                <w:iCs/>
                <w:color w:val="000000" w:themeColor="text1"/>
                <w:sz w:val="28"/>
                <w:szCs w:val="28"/>
              </w:rPr>
              <w:t>1 .</w:t>
            </w:r>
            <w:proofErr w:type="gramEnd"/>
          </w:p>
          <w:p w14:paraId="29230AB4"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Статья 47. Правовой статус педагогических работников. Права и свободы педагогических работников, гарантии их реализации</w:t>
            </w:r>
          </w:p>
          <w:p w14:paraId="405E529D"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7D9425D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377D0DB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5383E02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053AF444"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 Педагогические работники пользуются следующими академическими правами и свободами:</w:t>
            </w:r>
          </w:p>
          <w:p w14:paraId="41B97BBE"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 свобода преподавания, свободное выражение своего мнения, свобода от вмешательства в профессиональную деятельность;</w:t>
            </w:r>
          </w:p>
          <w:p w14:paraId="03CCF3DB"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2) свобода выбора и использования педагогически обоснованных форм, средств, методов обучения и воспитания;</w:t>
            </w:r>
          </w:p>
          <w:p w14:paraId="68B3C524"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539ED2D7"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F0B570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1156D1F"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E081B18"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480469F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6C613710"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688A4BF5"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1C90EC9E"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7ED2317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12) право на уважение человеческого достоинства, защиту от всех форм физического и психического насилия, оскорбления личности;</w:t>
            </w:r>
          </w:p>
          <w:p w14:paraId="60C10B7B"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8E258C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4E73D39B"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3.1. В целях защиты своих прав педагогические работники самостоятельно или через своих представителей вправе:</w:t>
            </w:r>
          </w:p>
          <w:p w14:paraId="4C89C5F0"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14:paraId="5C7B5FD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2) обращаться в комиссию по урегулированию споров между участниками образовательных отношений;</w:t>
            </w:r>
          </w:p>
          <w:p w14:paraId="04191BF8"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 использовать не запрещенные законодательством Российской Федерации иные способы защиты прав и законных интересов.</w:t>
            </w:r>
          </w:p>
          <w:p w14:paraId="5252B08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494B87DB"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4. Академические права и свободы, указанные в части 3 настоящей статьи, должны осуществляться с соблюдением прав и свобод других участников </w:t>
            </w:r>
            <w:r w:rsidRPr="00064127">
              <w:rPr>
                <w:rFonts w:ascii="Times New Roman" w:hAnsi="Times New Roman" w:cs="Times New Roman"/>
                <w:iCs/>
                <w:color w:val="000000" w:themeColor="text1"/>
                <w:sz w:val="28"/>
                <w:szCs w:val="28"/>
              </w:rPr>
              <w:lastRenderedPageBreak/>
              <w:t>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71A7C1B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4BBF4533"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5. Педагогические работники имеют следующие трудовые права и социальные гарантии:</w:t>
            </w:r>
          </w:p>
          <w:p w14:paraId="03CE8687"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 право на сокращенную продолжительность рабочего времени;</w:t>
            </w:r>
          </w:p>
          <w:p w14:paraId="250BAA15"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2) право на дополнительное профессиональное образование по профилю педагогической деятельности не реже чем один раз в три года;</w:t>
            </w:r>
          </w:p>
          <w:p w14:paraId="4B88B494"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5684808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442E6E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5) право на досрочное назначение страховой пенсии по старости в порядке, установленном законодательством Российской Федерации;</w:t>
            </w:r>
          </w:p>
          <w:p w14:paraId="05A0E01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7C0D634"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Как устанавливается оплата труда преподавателей в учреждении</w:t>
            </w:r>
          </w:p>
          <w:p w14:paraId="0BE63D3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14:paraId="1AC6526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4553E57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w:t>
            </w:r>
            <w:r w:rsidRPr="00064127">
              <w:rPr>
                <w:rFonts w:ascii="Times New Roman" w:hAnsi="Times New Roman" w:cs="Times New Roman"/>
                <w:iCs/>
                <w:color w:val="000000" w:themeColor="text1"/>
                <w:sz w:val="28"/>
                <w:szCs w:val="28"/>
              </w:rPr>
              <w:lastRenderedPageBreak/>
              <w:t>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3E974BAB"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14:paraId="4D3EAA80"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6.2. Не допускается возложение на педагогических работников общеобразовательных организаций работы, не предусмотренной частями 6 и 9 настоящей статьи, в том числе связанной с подготовкой документов, не включенных в перечни, указанные в части 6.1 настоящей статьи.</w:t>
            </w:r>
          </w:p>
          <w:p w14:paraId="781FBFFF"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75158F1F"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7209145"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1771EB65"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w:t>
            </w:r>
            <w:r w:rsidRPr="00064127">
              <w:rPr>
                <w:rFonts w:ascii="Times New Roman" w:hAnsi="Times New Roman" w:cs="Times New Roman"/>
                <w:iCs/>
                <w:color w:val="000000" w:themeColor="text1"/>
                <w:sz w:val="28"/>
                <w:szCs w:val="28"/>
              </w:rPr>
              <w:lastRenderedPageBreak/>
              <w:t>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086047AE"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70AA8459"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58A435A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14:paraId="2EAA3F8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5453CFF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2E5D4FB5"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4CC78F98"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1EDCA6F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Приложение </w:t>
            </w:r>
            <w:proofErr w:type="gramStart"/>
            <w:r w:rsidRPr="00064127">
              <w:rPr>
                <w:rFonts w:ascii="Times New Roman" w:hAnsi="Times New Roman" w:cs="Times New Roman"/>
                <w:iCs/>
                <w:color w:val="000000" w:themeColor="text1"/>
                <w:sz w:val="28"/>
                <w:szCs w:val="28"/>
              </w:rPr>
              <w:t>2 .</w:t>
            </w:r>
            <w:proofErr w:type="gramEnd"/>
          </w:p>
          <w:p w14:paraId="11FD3489"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39D51C19"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Статья 48. Обязанности и ответственность педагогических работников</w:t>
            </w:r>
          </w:p>
          <w:p w14:paraId="3FA3CAFE"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 Педагогические работники обязаны:</w:t>
            </w:r>
          </w:p>
          <w:p w14:paraId="09AF38EF"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lastRenderedPageBreak/>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2227E75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6FE1D4A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2) соблюдать правовые, нравственные и этические нормы, следовать требованиям профессиональной этики;</w:t>
            </w:r>
          </w:p>
          <w:p w14:paraId="45A72C4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 уважать честь и достоинство обучающихся и других участников образовательных отношений;</w:t>
            </w:r>
          </w:p>
          <w:p w14:paraId="3959BEE9"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42FDCFCE"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5) применять педагогически обоснованные и обеспечивающие высокое качество образования формы, методы обучения и воспитания;</w:t>
            </w:r>
          </w:p>
          <w:p w14:paraId="1E19DF8A"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1A17278"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7) систематически повышать свой профессиональный уровень;</w:t>
            </w:r>
          </w:p>
          <w:p w14:paraId="09B14E6C"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8) проходить аттестацию на соответствие занимаемой должности в порядке, установленном законодательством об образовании;</w:t>
            </w:r>
          </w:p>
          <w:p w14:paraId="721A3D2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73A80828"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14:paraId="104DD966"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1599E31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12) исполнять иные обязанности, предусмотренные настоящим Федеральным законом.</w:t>
            </w:r>
          </w:p>
          <w:p w14:paraId="4BA8C1D1"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 </w:t>
            </w:r>
          </w:p>
          <w:p w14:paraId="24204313"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w:t>
            </w:r>
            <w:r w:rsidRPr="00064127">
              <w:rPr>
                <w:rFonts w:ascii="Times New Roman" w:hAnsi="Times New Roman" w:cs="Times New Roman"/>
                <w:iCs/>
                <w:color w:val="000000" w:themeColor="text1"/>
                <w:sz w:val="28"/>
                <w:szCs w:val="28"/>
              </w:rPr>
              <w:lastRenderedPageBreak/>
              <w:t>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04B9E2B5"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6A3AF312"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28BF804" w14:textId="77777777" w:rsidR="00064127" w:rsidRPr="00064127" w:rsidRDefault="00064127" w:rsidP="00064127">
            <w:pPr>
              <w:pStyle w:val="a5"/>
              <w:ind w:left="57" w:right="57"/>
              <w:jc w:val="both"/>
              <w:rPr>
                <w:rFonts w:ascii="Times New Roman" w:hAnsi="Times New Roman" w:cs="Times New Roman"/>
                <w:iCs/>
                <w:color w:val="000000" w:themeColor="text1"/>
                <w:sz w:val="28"/>
                <w:szCs w:val="28"/>
              </w:rPr>
            </w:pPr>
          </w:p>
          <w:p w14:paraId="27C94012" w14:textId="7EB6A2AB" w:rsidR="00BF15DF" w:rsidRPr="00EC78CE" w:rsidRDefault="00064127" w:rsidP="00064127">
            <w:pPr>
              <w:pStyle w:val="a5"/>
              <w:ind w:left="57" w:right="57"/>
              <w:jc w:val="both"/>
              <w:rPr>
                <w:rFonts w:ascii="Times New Roman" w:hAnsi="Times New Roman" w:cs="Times New Roman"/>
                <w:iCs/>
                <w:color w:val="000000" w:themeColor="text1"/>
                <w:sz w:val="28"/>
                <w:szCs w:val="28"/>
              </w:rPr>
            </w:pPr>
            <w:r w:rsidRPr="00064127">
              <w:rPr>
                <w:rFonts w:ascii="Times New Roman" w:hAnsi="Times New Roman" w:cs="Times New Roman"/>
                <w:iCs/>
                <w:color w:val="000000" w:themeColor="text1"/>
                <w:sz w:val="28"/>
                <w:szCs w:val="2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tc>
      </w:tr>
      <w:tr w:rsidR="00E32855" w:rsidRPr="0020534D" w14:paraId="24663E92" w14:textId="77777777" w:rsidTr="003372FC">
        <w:tc>
          <w:tcPr>
            <w:tcW w:w="9628" w:type="dxa"/>
            <w:shd w:val="clear" w:color="auto" w:fill="D5DCE4" w:themeFill="text2" w:themeFillTint="33"/>
          </w:tcPr>
          <w:p w14:paraId="50749ADF" w14:textId="77777777" w:rsidR="00E32855" w:rsidRPr="0020534D" w:rsidRDefault="00E32855" w:rsidP="00EC78CE">
            <w:pPr>
              <w:widowControl w:val="0"/>
              <w:ind w:left="57" w:right="57"/>
              <w:rPr>
                <w:rFonts w:ascii="Times New Roman" w:hAnsi="Times New Roman" w:cs="Times New Roman"/>
                <w:b/>
                <w:color w:val="000000"/>
                <w:sz w:val="28"/>
                <w:szCs w:val="28"/>
              </w:rPr>
            </w:pPr>
            <w:r w:rsidRPr="0020534D">
              <w:rPr>
                <w:rFonts w:ascii="Times New Roman" w:hAnsi="Times New Roman" w:cs="Times New Roman"/>
                <w:b/>
                <w:color w:val="44546A" w:themeColor="text2"/>
                <w:sz w:val="28"/>
                <w:szCs w:val="28"/>
              </w:rPr>
              <w:lastRenderedPageBreak/>
              <w:t>Применение</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изученного</w:t>
            </w:r>
            <w:r w:rsidR="00EC78CE">
              <w:rPr>
                <w:rFonts w:ascii="Times New Roman" w:hAnsi="Times New Roman" w:cs="Times New Roman"/>
                <w:b/>
                <w:color w:val="44546A" w:themeColor="text2"/>
                <w:sz w:val="28"/>
                <w:szCs w:val="28"/>
              </w:rPr>
              <w:t xml:space="preserve"> </w:t>
            </w:r>
            <w:r w:rsidRPr="0020534D">
              <w:rPr>
                <w:rFonts w:ascii="Times New Roman" w:hAnsi="Times New Roman" w:cs="Times New Roman"/>
                <w:b/>
                <w:color w:val="44546A" w:themeColor="text2"/>
                <w:sz w:val="28"/>
                <w:szCs w:val="28"/>
              </w:rPr>
              <w:t>материала</w:t>
            </w:r>
          </w:p>
        </w:tc>
      </w:tr>
      <w:tr w:rsidR="00E32855" w:rsidRPr="0020534D" w14:paraId="441C79B1" w14:textId="77777777" w:rsidTr="003372FC">
        <w:tc>
          <w:tcPr>
            <w:tcW w:w="9628" w:type="dxa"/>
          </w:tcPr>
          <w:p w14:paraId="39E5C879" w14:textId="77777777" w:rsidR="00064127" w:rsidRPr="00064127" w:rsidRDefault="00064127" w:rsidP="00064127">
            <w:pPr>
              <w:pStyle w:val="a7"/>
              <w:shd w:val="clear" w:color="auto" w:fill="FFFFFF"/>
              <w:spacing w:before="0" w:beforeAutospacing="0" w:after="90" w:afterAutospacing="0"/>
              <w:rPr>
                <w:rFonts w:ascii="Times New Roman" w:hAnsi="Times New Roman" w:cs="Times New Roman"/>
                <w:color w:val="333333"/>
                <w:sz w:val="28"/>
                <w:szCs w:val="28"/>
              </w:rPr>
            </w:pPr>
            <w:r w:rsidRPr="00064127">
              <w:rPr>
                <w:rFonts w:ascii="Times New Roman" w:hAnsi="Times New Roman" w:cs="Times New Roman"/>
                <w:b/>
                <w:color w:val="000000"/>
                <w:sz w:val="28"/>
                <w:szCs w:val="28"/>
              </w:rPr>
              <w:t>«Работа с Кейсами».</w:t>
            </w:r>
            <w:r w:rsidRPr="00064127">
              <w:rPr>
                <w:rFonts w:ascii="Times New Roman" w:hAnsi="Times New Roman" w:cs="Times New Roman"/>
                <w:color w:val="000000"/>
                <w:sz w:val="28"/>
                <w:szCs w:val="28"/>
              </w:rPr>
              <w:t xml:space="preserve"> </w:t>
            </w:r>
            <w:r w:rsidRPr="00064127">
              <w:rPr>
                <w:rFonts w:ascii="Times New Roman" w:hAnsi="Times New Roman" w:cs="Times New Roman"/>
                <w:color w:val="333333"/>
                <w:sz w:val="28"/>
                <w:szCs w:val="28"/>
              </w:rPr>
              <w:t xml:space="preserve">Группам выдается для рассмотрения и анализа </w:t>
            </w:r>
            <w:proofErr w:type="gramStart"/>
            <w:r w:rsidRPr="00064127">
              <w:rPr>
                <w:rFonts w:ascii="Times New Roman" w:hAnsi="Times New Roman" w:cs="Times New Roman"/>
                <w:color w:val="333333"/>
                <w:sz w:val="28"/>
                <w:szCs w:val="28"/>
              </w:rPr>
              <w:t>описание  правовой</w:t>
            </w:r>
            <w:proofErr w:type="gramEnd"/>
            <w:r w:rsidRPr="00064127">
              <w:rPr>
                <w:rFonts w:ascii="Times New Roman" w:hAnsi="Times New Roman" w:cs="Times New Roman"/>
                <w:color w:val="333333"/>
                <w:sz w:val="28"/>
                <w:szCs w:val="28"/>
              </w:rPr>
              <w:t xml:space="preserve"> ситуации, требующей решения. Каждая группа предлагает свой вариант решения правовой ситуации.</w:t>
            </w:r>
          </w:p>
          <w:p w14:paraId="3F48AF69" w14:textId="77777777" w:rsidR="00064127" w:rsidRPr="00064127" w:rsidRDefault="00064127" w:rsidP="00064127">
            <w:pPr>
              <w:pStyle w:val="a7"/>
              <w:shd w:val="clear" w:color="auto" w:fill="FFFFFF"/>
              <w:spacing w:before="0" w:beforeAutospacing="0" w:after="90" w:afterAutospacing="0"/>
              <w:rPr>
                <w:rFonts w:ascii="Times New Roman" w:hAnsi="Times New Roman" w:cs="Times New Roman"/>
                <w:color w:val="333333"/>
                <w:sz w:val="28"/>
                <w:szCs w:val="28"/>
              </w:rPr>
            </w:pPr>
            <w:r w:rsidRPr="00064127">
              <w:rPr>
                <w:rFonts w:ascii="Times New Roman" w:hAnsi="Times New Roman" w:cs="Times New Roman"/>
                <w:b/>
                <w:color w:val="333333"/>
                <w:sz w:val="28"/>
                <w:szCs w:val="28"/>
                <w:u w:val="single"/>
              </w:rPr>
              <w:t>Ключевая проблема, требующая решения</w:t>
            </w:r>
            <w:r w:rsidRPr="00064127">
              <w:rPr>
                <w:rFonts w:ascii="Times New Roman" w:hAnsi="Times New Roman" w:cs="Times New Roman"/>
                <w:color w:val="333333"/>
                <w:sz w:val="28"/>
                <w:szCs w:val="28"/>
              </w:rPr>
              <w:t xml:space="preserve"> - профилактика нарушений прав педагогических работников в образовательном процессе.</w:t>
            </w:r>
          </w:p>
          <w:p w14:paraId="627E26BC" w14:textId="77777777" w:rsidR="00064127" w:rsidRPr="00064127" w:rsidRDefault="00064127" w:rsidP="00064127">
            <w:pPr>
              <w:pStyle w:val="a7"/>
              <w:shd w:val="clear" w:color="auto" w:fill="FFFFFF"/>
              <w:spacing w:before="0" w:beforeAutospacing="0" w:after="90" w:afterAutospacing="0"/>
              <w:rPr>
                <w:rFonts w:ascii="Times New Roman" w:hAnsi="Times New Roman" w:cs="Times New Roman"/>
                <w:color w:val="333333"/>
                <w:sz w:val="28"/>
                <w:szCs w:val="28"/>
              </w:rPr>
            </w:pPr>
            <w:r w:rsidRPr="00064127">
              <w:rPr>
                <w:rFonts w:ascii="Times New Roman" w:hAnsi="Times New Roman" w:cs="Times New Roman"/>
                <w:b/>
                <w:color w:val="333333"/>
                <w:sz w:val="28"/>
                <w:szCs w:val="28"/>
              </w:rPr>
              <w:t>Задание.</w:t>
            </w:r>
            <w:r w:rsidRPr="00064127">
              <w:rPr>
                <w:rFonts w:ascii="Times New Roman" w:hAnsi="Times New Roman" w:cs="Times New Roman"/>
                <w:color w:val="333333"/>
                <w:sz w:val="28"/>
                <w:szCs w:val="28"/>
              </w:rPr>
              <w:t xml:space="preserve"> Проанализируйте описанную. Определите возможные причины возникновения ситуации.  </w:t>
            </w:r>
            <w:r w:rsidRPr="00064127">
              <w:rPr>
                <w:rStyle w:val="a8"/>
                <w:rFonts w:ascii="Times New Roman" w:eastAsiaTheme="majorEastAsia" w:hAnsi="Times New Roman" w:cs="Times New Roman"/>
                <w:color w:val="333333"/>
                <w:sz w:val="28"/>
                <w:szCs w:val="28"/>
              </w:rPr>
              <w:t>Участники записывают возможные варианты причины возникновения ситуации.</w:t>
            </w:r>
          </w:p>
          <w:p w14:paraId="1CA0E11A" w14:textId="77777777" w:rsidR="00064127" w:rsidRPr="00064127" w:rsidRDefault="00064127" w:rsidP="00064127">
            <w:pPr>
              <w:pStyle w:val="a7"/>
              <w:shd w:val="clear" w:color="auto" w:fill="FFFFFF"/>
              <w:spacing w:before="0" w:beforeAutospacing="0" w:after="90" w:afterAutospacing="0"/>
              <w:jc w:val="center"/>
              <w:rPr>
                <w:rFonts w:ascii="Times New Roman" w:hAnsi="Times New Roman" w:cs="Times New Roman"/>
                <w:color w:val="333333"/>
                <w:sz w:val="28"/>
                <w:szCs w:val="28"/>
              </w:rPr>
            </w:pPr>
            <w:proofErr w:type="gramStart"/>
            <w:r w:rsidRPr="00064127">
              <w:rPr>
                <w:rFonts w:ascii="Times New Roman" w:hAnsi="Times New Roman" w:cs="Times New Roman"/>
                <w:color w:val="333333"/>
                <w:sz w:val="28"/>
                <w:szCs w:val="28"/>
              </w:rPr>
              <w:t>Таблица .</w:t>
            </w:r>
            <w:proofErr w:type="gramEnd"/>
            <w:r w:rsidRPr="00064127">
              <w:rPr>
                <w:rFonts w:ascii="Times New Roman" w:hAnsi="Times New Roman" w:cs="Times New Roman"/>
                <w:color w:val="333333"/>
                <w:sz w:val="28"/>
                <w:szCs w:val="28"/>
              </w:rPr>
              <w:t xml:space="preserve"> Нарушения прав учителя</w:t>
            </w:r>
          </w:p>
          <w:tbl>
            <w:tblPr>
              <w:tblW w:w="0" w:type="auto"/>
              <w:jc w:val="center"/>
              <w:tblBorders>
                <w:top w:val="outset" w:sz="6" w:space="0" w:color="auto"/>
                <w:left w:val="outset" w:sz="6" w:space="0" w:color="auto"/>
                <w:bottom w:val="outset" w:sz="6" w:space="0" w:color="auto"/>
                <w:right w:val="outset" w:sz="6" w:space="0" w:color="auto"/>
              </w:tblBorders>
              <w:tblCellMar>
                <w:top w:w="70" w:type="dxa"/>
                <w:left w:w="70" w:type="dxa"/>
                <w:bottom w:w="70" w:type="dxa"/>
                <w:right w:w="70" w:type="dxa"/>
              </w:tblCellMar>
              <w:tblLook w:val="04A0" w:firstRow="1" w:lastRow="0" w:firstColumn="1" w:lastColumn="0" w:noHBand="0" w:noVBand="1"/>
            </w:tblPr>
            <w:tblGrid>
              <w:gridCol w:w="2787"/>
              <w:gridCol w:w="1486"/>
              <w:gridCol w:w="283"/>
              <w:gridCol w:w="284"/>
              <w:gridCol w:w="283"/>
              <w:gridCol w:w="310"/>
              <w:gridCol w:w="1669"/>
            </w:tblGrid>
            <w:tr w:rsidR="00064127" w:rsidRPr="00064127" w14:paraId="1625C148" w14:textId="77777777" w:rsidTr="00064127">
              <w:trPr>
                <w:jc w:val="center"/>
              </w:trPr>
              <w:tc>
                <w:tcPr>
                  <w:tcW w:w="2787"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62E85E03" w14:textId="77777777" w:rsidR="00064127" w:rsidRPr="00064127" w:rsidRDefault="00064127" w:rsidP="00064127">
                  <w:pPr>
                    <w:rPr>
                      <w:sz w:val="28"/>
                      <w:szCs w:val="28"/>
                    </w:rPr>
                  </w:pPr>
                  <w:r w:rsidRPr="00064127">
                    <w:rPr>
                      <w:rStyle w:val="a8"/>
                      <w:sz w:val="28"/>
                      <w:szCs w:val="28"/>
                    </w:rPr>
                    <w:t>Нарушения прав учителя</w:t>
                  </w:r>
                </w:p>
              </w:tc>
              <w:tc>
                <w:tcPr>
                  <w:tcW w:w="1486" w:type="dxa"/>
                  <w:tcBorders>
                    <w:top w:val="outset" w:sz="6" w:space="0" w:color="auto"/>
                    <w:left w:val="outset" w:sz="6" w:space="0" w:color="auto"/>
                    <w:bottom w:val="outset" w:sz="6" w:space="0" w:color="auto"/>
                    <w:right w:val="outset" w:sz="6" w:space="0" w:color="auto"/>
                  </w:tcBorders>
                  <w:shd w:val="clear" w:color="auto" w:fill="auto"/>
                  <w:hideMark/>
                </w:tcPr>
                <w:p w14:paraId="076B8271"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Нарушение</w:t>
                  </w:r>
                </w:p>
              </w:tc>
              <w:tc>
                <w:tcPr>
                  <w:tcW w:w="283" w:type="dxa"/>
                  <w:tcBorders>
                    <w:top w:val="outset" w:sz="6" w:space="0" w:color="auto"/>
                    <w:left w:val="outset" w:sz="6" w:space="0" w:color="auto"/>
                    <w:bottom w:val="outset" w:sz="6" w:space="0" w:color="auto"/>
                    <w:right w:val="outset" w:sz="6" w:space="0" w:color="auto"/>
                  </w:tcBorders>
                  <w:shd w:val="clear" w:color="auto" w:fill="auto"/>
                  <w:hideMark/>
                </w:tcPr>
                <w:p w14:paraId="4277EB5D"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284" w:type="dxa"/>
                  <w:tcBorders>
                    <w:top w:val="outset" w:sz="6" w:space="0" w:color="auto"/>
                    <w:left w:val="outset" w:sz="6" w:space="0" w:color="auto"/>
                    <w:bottom w:val="outset" w:sz="6" w:space="0" w:color="auto"/>
                    <w:right w:val="outset" w:sz="6" w:space="0" w:color="auto"/>
                  </w:tcBorders>
                  <w:shd w:val="clear" w:color="auto" w:fill="auto"/>
                  <w:hideMark/>
                </w:tcPr>
                <w:p w14:paraId="0D8D1F1D"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283" w:type="dxa"/>
                  <w:tcBorders>
                    <w:top w:val="outset" w:sz="6" w:space="0" w:color="auto"/>
                    <w:left w:val="outset" w:sz="6" w:space="0" w:color="auto"/>
                    <w:bottom w:val="outset" w:sz="6" w:space="0" w:color="auto"/>
                    <w:right w:val="outset" w:sz="6" w:space="0" w:color="auto"/>
                  </w:tcBorders>
                  <w:shd w:val="clear" w:color="auto" w:fill="auto"/>
                  <w:hideMark/>
                </w:tcPr>
                <w:p w14:paraId="79EF4438"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310" w:type="dxa"/>
                  <w:tcBorders>
                    <w:top w:val="outset" w:sz="6" w:space="0" w:color="auto"/>
                    <w:left w:val="outset" w:sz="6" w:space="0" w:color="auto"/>
                    <w:bottom w:val="outset" w:sz="6" w:space="0" w:color="auto"/>
                    <w:right w:val="outset" w:sz="6" w:space="0" w:color="auto"/>
                  </w:tcBorders>
                  <w:shd w:val="clear" w:color="auto" w:fill="auto"/>
                  <w:hideMark/>
                </w:tcPr>
                <w:p w14:paraId="6B190A62"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1669"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AB03D20"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Вывод:</w:t>
                  </w:r>
                </w:p>
              </w:tc>
            </w:tr>
            <w:tr w:rsidR="00064127" w:rsidRPr="00064127" w14:paraId="328708D9" w14:textId="77777777" w:rsidTr="00064127">
              <w:trPr>
                <w:jc w:val="center"/>
              </w:trPr>
              <w:tc>
                <w:tcPr>
                  <w:tcW w:w="278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7493AA" w14:textId="77777777" w:rsidR="00064127" w:rsidRPr="00064127" w:rsidRDefault="00064127" w:rsidP="00064127">
                  <w:pPr>
                    <w:rPr>
                      <w:sz w:val="28"/>
                      <w:szCs w:val="28"/>
                    </w:rPr>
                  </w:pPr>
                </w:p>
              </w:tc>
              <w:tc>
                <w:tcPr>
                  <w:tcW w:w="1486" w:type="dxa"/>
                  <w:tcBorders>
                    <w:top w:val="outset" w:sz="6" w:space="0" w:color="auto"/>
                    <w:left w:val="outset" w:sz="6" w:space="0" w:color="auto"/>
                    <w:bottom w:val="outset" w:sz="6" w:space="0" w:color="auto"/>
                    <w:right w:val="outset" w:sz="6" w:space="0" w:color="auto"/>
                  </w:tcBorders>
                  <w:shd w:val="clear" w:color="auto" w:fill="auto"/>
                  <w:hideMark/>
                </w:tcPr>
                <w:p w14:paraId="3051B68D"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Причина</w:t>
                  </w:r>
                </w:p>
              </w:tc>
              <w:tc>
                <w:tcPr>
                  <w:tcW w:w="283" w:type="dxa"/>
                  <w:tcBorders>
                    <w:top w:val="outset" w:sz="6" w:space="0" w:color="auto"/>
                    <w:left w:val="outset" w:sz="6" w:space="0" w:color="auto"/>
                    <w:bottom w:val="outset" w:sz="6" w:space="0" w:color="auto"/>
                    <w:right w:val="outset" w:sz="6" w:space="0" w:color="auto"/>
                  </w:tcBorders>
                  <w:shd w:val="clear" w:color="auto" w:fill="auto"/>
                  <w:hideMark/>
                </w:tcPr>
                <w:p w14:paraId="49D5183D"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284" w:type="dxa"/>
                  <w:tcBorders>
                    <w:top w:val="outset" w:sz="6" w:space="0" w:color="auto"/>
                    <w:left w:val="outset" w:sz="6" w:space="0" w:color="auto"/>
                    <w:bottom w:val="outset" w:sz="6" w:space="0" w:color="auto"/>
                    <w:right w:val="outset" w:sz="6" w:space="0" w:color="auto"/>
                  </w:tcBorders>
                  <w:shd w:val="clear" w:color="auto" w:fill="auto"/>
                  <w:hideMark/>
                </w:tcPr>
                <w:p w14:paraId="0F0FADE9"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283" w:type="dxa"/>
                  <w:tcBorders>
                    <w:top w:val="outset" w:sz="6" w:space="0" w:color="auto"/>
                    <w:left w:val="outset" w:sz="6" w:space="0" w:color="auto"/>
                    <w:bottom w:val="outset" w:sz="6" w:space="0" w:color="auto"/>
                    <w:right w:val="outset" w:sz="6" w:space="0" w:color="auto"/>
                  </w:tcBorders>
                  <w:shd w:val="clear" w:color="auto" w:fill="auto"/>
                  <w:hideMark/>
                </w:tcPr>
                <w:p w14:paraId="678F7DA3"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310" w:type="dxa"/>
                  <w:tcBorders>
                    <w:top w:val="outset" w:sz="6" w:space="0" w:color="auto"/>
                    <w:left w:val="outset" w:sz="6" w:space="0" w:color="auto"/>
                    <w:bottom w:val="outset" w:sz="6" w:space="0" w:color="auto"/>
                    <w:right w:val="outset" w:sz="6" w:space="0" w:color="auto"/>
                  </w:tcBorders>
                  <w:shd w:val="clear" w:color="auto" w:fill="auto"/>
                  <w:hideMark/>
                </w:tcPr>
                <w:p w14:paraId="06D3C6B0" w14:textId="77777777" w:rsidR="00064127" w:rsidRPr="00064127" w:rsidRDefault="00064127" w:rsidP="00064127">
                  <w:pPr>
                    <w:pStyle w:val="a7"/>
                    <w:spacing w:before="0" w:beforeAutospacing="0" w:after="90" w:afterAutospacing="0"/>
                    <w:rPr>
                      <w:sz w:val="28"/>
                      <w:szCs w:val="28"/>
                    </w:rPr>
                  </w:pPr>
                  <w:r w:rsidRPr="00064127">
                    <w:rPr>
                      <w:rStyle w:val="a8"/>
                      <w:rFonts w:eastAsiaTheme="majorEastAsia"/>
                      <w:sz w:val="28"/>
                      <w:szCs w:val="28"/>
                    </w:rPr>
                    <w:t> </w:t>
                  </w:r>
                </w:p>
              </w:tc>
              <w:tc>
                <w:tcPr>
                  <w:tcW w:w="166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79F3B5" w14:textId="77777777" w:rsidR="00064127" w:rsidRPr="00064127" w:rsidRDefault="00064127" w:rsidP="00064127">
                  <w:pPr>
                    <w:rPr>
                      <w:sz w:val="28"/>
                      <w:szCs w:val="28"/>
                    </w:rPr>
                  </w:pPr>
                </w:p>
              </w:tc>
            </w:tr>
          </w:tbl>
          <w:p w14:paraId="016B391D" w14:textId="77777777" w:rsidR="00064127" w:rsidRPr="00064127" w:rsidRDefault="00064127" w:rsidP="00064127">
            <w:pPr>
              <w:pStyle w:val="a7"/>
              <w:shd w:val="clear" w:color="auto" w:fill="FFFFFF"/>
              <w:spacing w:before="0" w:beforeAutospacing="0" w:after="0" w:afterAutospacing="0"/>
              <w:rPr>
                <w:rFonts w:ascii="Times New Roman" w:hAnsi="Times New Roman" w:cs="Times New Roman"/>
                <w:color w:val="333333"/>
                <w:sz w:val="28"/>
                <w:szCs w:val="28"/>
              </w:rPr>
            </w:pPr>
          </w:p>
          <w:p w14:paraId="097ABD91" w14:textId="77777777" w:rsidR="00064127" w:rsidRPr="00064127" w:rsidRDefault="00064127" w:rsidP="00064127">
            <w:pPr>
              <w:ind w:left="46" w:firstLine="709"/>
              <w:jc w:val="center"/>
              <w:rPr>
                <w:rFonts w:ascii="Times New Roman" w:hAnsi="Times New Roman" w:cs="Times New Roman"/>
                <w:b/>
                <w:sz w:val="28"/>
                <w:szCs w:val="28"/>
              </w:rPr>
            </w:pPr>
            <w:r w:rsidRPr="00064127">
              <w:rPr>
                <w:rFonts w:ascii="Times New Roman" w:hAnsi="Times New Roman" w:cs="Times New Roman"/>
                <w:b/>
                <w:sz w:val="28"/>
                <w:szCs w:val="28"/>
              </w:rPr>
              <w:t>КЕЙС</w:t>
            </w:r>
          </w:p>
          <w:p w14:paraId="274B53C3" w14:textId="62280C0B" w:rsidR="00064127" w:rsidRPr="00064127" w:rsidRDefault="00064127" w:rsidP="00064127">
            <w:pPr>
              <w:ind w:left="46" w:firstLine="709"/>
              <w:jc w:val="center"/>
              <w:rPr>
                <w:rFonts w:ascii="Times New Roman" w:hAnsi="Times New Roman" w:cs="Times New Roman"/>
                <w:b/>
                <w:sz w:val="28"/>
                <w:szCs w:val="28"/>
              </w:rPr>
            </w:pPr>
            <w:r w:rsidRPr="00064127">
              <w:rPr>
                <w:rFonts w:ascii="Times New Roman" w:hAnsi="Times New Roman" w:cs="Times New Roman"/>
                <w:b/>
                <w:sz w:val="28"/>
                <w:szCs w:val="28"/>
              </w:rPr>
              <w:t>«Правовые ситуации, связанные с нарушением трудовых прав педагогов».</w:t>
            </w:r>
            <w:r>
              <w:rPr>
                <w:rFonts w:ascii="Times New Roman" w:hAnsi="Times New Roman" w:cs="Times New Roman"/>
                <w:b/>
                <w:sz w:val="28"/>
                <w:szCs w:val="28"/>
              </w:rPr>
              <w:t xml:space="preserve"> </w:t>
            </w:r>
            <w:r w:rsidRPr="00064127">
              <w:rPr>
                <w:rFonts w:ascii="Times New Roman" w:hAnsi="Times New Roman" w:cs="Times New Roman"/>
                <w:b/>
                <w:sz w:val="28"/>
                <w:szCs w:val="28"/>
              </w:rPr>
              <w:t>Прием на работу молодого специалист в должности «учитель», по срочному трудовому договору.</w:t>
            </w:r>
          </w:p>
          <w:p w14:paraId="0FD92B85"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Сцена: кабинет директора, заходит молодой специалист:</w:t>
            </w:r>
          </w:p>
          <w:p w14:paraId="19675254"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Молодой специалист: - Здравствуйте</w:t>
            </w:r>
          </w:p>
          <w:p w14:paraId="2BCE1F28"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Директор: - Здравствуйте</w:t>
            </w:r>
          </w:p>
          <w:p w14:paraId="1D8E15AE"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lastRenderedPageBreak/>
              <w:t>Молодой специалист: - Я пришел трудоустраиваться, мне сказали, что у Вас есть вакансия по должности «учитель математики».</w:t>
            </w:r>
          </w:p>
          <w:p w14:paraId="6EE26703"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Директор: - Да есть, какое у Вас образование? Что заканчивали? Стаж работы по должности «учитель математики» имеете?</w:t>
            </w:r>
          </w:p>
          <w:p w14:paraId="7E96BDC5"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Молодой специалист: - У меня высшее образование по специальности «учитель математики». Я закончила АГУ в этом году, стажа работы не имею, но проходила педагогическую практику в разных школах города Астрахани.</w:t>
            </w:r>
          </w:p>
          <w:p w14:paraId="77FB2D1E"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Директор: - Нам нужен учитель математики в старших классах и нам нужно хорошее качество работы, сможете осилить и дать хорошее качество?</w:t>
            </w:r>
          </w:p>
          <w:p w14:paraId="79FED028"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Молодой специалист: - Не знаю, постараюсь не подвести.</w:t>
            </w:r>
          </w:p>
          <w:p w14:paraId="3F847CE7"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Директор: - Тогда давай сначала заключим с Вами срочный трудовой договор на один год с испытательным сроком, а там посмотрим, если справитесь, то заключим с Вами бессрочный трудовой договор.</w:t>
            </w:r>
          </w:p>
          <w:p w14:paraId="58B872D2"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Молодой специалист: - Хорошо.</w:t>
            </w:r>
          </w:p>
          <w:p w14:paraId="3719D860"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Директор: - Напишите заявление, укажите в нем на то, что хотите работать по срочному трудовому договору. И можете уже сейчас приступить к работе. Заместитель директора покажет Вам рабочее место.</w:t>
            </w:r>
          </w:p>
          <w:p w14:paraId="758EBEE7" w14:textId="77777777" w:rsidR="00064127" w:rsidRPr="00064127" w:rsidRDefault="00064127" w:rsidP="00064127">
            <w:pPr>
              <w:ind w:left="46" w:firstLine="709"/>
              <w:jc w:val="both"/>
              <w:rPr>
                <w:rFonts w:ascii="Times New Roman" w:hAnsi="Times New Roman" w:cs="Times New Roman"/>
                <w:i/>
                <w:sz w:val="28"/>
                <w:szCs w:val="28"/>
              </w:rPr>
            </w:pPr>
            <w:r w:rsidRPr="00064127">
              <w:rPr>
                <w:rFonts w:ascii="Times New Roman" w:hAnsi="Times New Roman" w:cs="Times New Roman"/>
                <w:i/>
                <w:sz w:val="28"/>
                <w:szCs w:val="28"/>
              </w:rPr>
              <w:t>У нас секретарь находится в отпуске, выйдет через 5 рабочих дней, тогда и заключим с Вами трудовой договор и оформим приказ.</w:t>
            </w:r>
          </w:p>
          <w:p w14:paraId="438E67A9" w14:textId="77777777" w:rsidR="00E32855" w:rsidRDefault="00064127" w:rsidP="00064127">
            <w:pPr>
              <w:shd w:val="clear" w:color="auto" w:fill="FFFFFF"/>
              <w:ind w:left="122" w:right="264" w:firstLine="609"/>
              <w:jc w:val="both"/>
              <w:rPr>
                <w:rFonts w:ascii="Times New Roman" w:hAnsi="Times New Roman" w:cs="Times New Roman"/>
                <w:i/>
                <w:sz w:val="28"/>
                <w:szCs w:val="28"/>
              </w:rPr>
            </w:pPr>
            <w:r w:rsidRPr="00064127">
              <w:rPr>
                <w:rFonts w:ascii="Times New Roman" w:hAnsi="Times New Roman" w:cs="Times New Roman"/>
                <w:i/>
                <w:sz w:val="28"/>
                <w:szCs w:val="28"/>
              </w:rPr>
              <w:t>Вопрос: Какие нормы трудового законодательства нарушены и почему?</w:t>
            </w:r>
          </w:p>
          <w:p w14:paraId="27AD10C8" w14:textId="77777777" w:rsidR="0016123A" w:rsidRDefault="0016123A" w:rsidP="00064127">
            <w:pPr>
              <w:shd w:val="clear" w:color="auto" w:fill="FFFFFF"/>
              <w:ind w:left="122" w:right="264" w:firstLine="609"/>
              <w:jc w:val="both"/>
              <w:rPr>
                <w:rFonts w:ascii="Times New Roman" w:hAnsi="Times New Roman" w:cs="Times New Roman"/>
                <w:i/>
                <w:sz w:val="28"/>
                <w:szCs w:val="28"/>
              </w:rPr>
            </w:pPr>
          </w:p>
          <w:p w14:paraId="2EF3862D" w14:textId="77777777" w:rsidR="0016123A" w:rsidRPr="0016123A" w:rsidRDefault="0016123A" w:rsidP="00064127">
            <w:pPr>
              <w:shd w:val="clear" w:color="auto" w:fill="FFFFFF"/>
              <w:ind w:left="122" w:right="264" w:firstLine="609"/>
              <w:jc w:val="both"/>
              <w:rPr>
                <w:rFonts w:ascii="Times New Roman" w:hAnsi="Times New Roman" w:cs="Times New Roman"/>
                <w:i/>
                <w:sz w:val="32"/>
                <w:szCs w:val="32"/>
              </w:rPr>
            </w:pPr>
          </w:p>
          <w:p w14:paraId="6C158BF0" w14:textId="77777777" w:rsidR="0016123A" w:rsidRPr="0016123A" w:rsidRDefault="0016123A" w:rsidP="0016123A">
            <w:pPr>
              <w:jc w:val="both"/>
              <w:rPr>
                <w:rFonts w:ascii="Times New Roman" w:eastAsia="Times New Roman" w:hAnsi="Times New Roman" w:cs="Times New Roman"/>
                <w:sz w:val="28"/>
                <w:szCs w:val="28"/>
              </w:rPr>
            </w:pPr>
            <w:r w:rsidRPr="0016123A">
              <w:rPr>
                <w:rFonts w:ascii="Times New Roman" w:eastAsia="Times New Roman" w:hAnsi="Times New Roman" w:cs="Times New Roman"/>
                <w:b/>
                <w:color w:val="000000"/>
                <w:sz w:val="28"/>
                <w:szCs w:val="28"/>
              </w:rPr>
              <w:t>Рабочий лист №1</w:t>
            </w:r>
            <w:r w:rsidRPr="0016123A">
              <w:rPr>
                <w:rFonts w:ascii="Times New Roman" w:eastAsia="Times New Roman" w:hAnsi="Times New Roman" w:cs="Times New Roman"/>
                <w:color w:val="000000"/>
                <w:sz w:val="28"/>
                <w:szCs w:val="28"/>
              </w:rPr>
              <w:t xml:space="preserve"> «</w:t>
            </w:r>
            <w:r w:rsidRPr="0016123A">
              <w:rPr>
                <w:rFonts w:ascii="Times New Roman" w:hAnsi="Times New Roman" w:cs="Times New Roman"/>
                <w:bCs/>
                <w:color w:val="000000"/>
                <w:kern w:val="36"/>
                <w:sz w:val="28"/>
                <w:szCs w:val="28"/>
              </w:rPr>
              <w:t>Правовой статус педагогических работников. Права и свободы педагогических работников, гарантии их реализации</w:t>
            </w:r>
            <w:r w:rsidRPr="0016123A">
              <w:rPr>
                <w:rFonts w:ascii="Times New Roman" w:eastAsia="Times New Roman" w:hAnsi="Times New Roman" w:cs="Times New Roman"/>
                <w:sz w:val="28"/>
                <w:szCs w:val="28"/>
              </w:rPr>
              <w:t>»</w:t>
            </w:r>
          </w:p>
          <w:p w14:paraId="11A66097" w14:textId="77777777" w:rsidR="0016123A" w:rsidRPr="0016123A" w:rsidRDefault="0016123A" w:rsidP="0016123A">
            <w:pPr>
              <w:jc w:val="both"/>
              <w:rPr>
                <w:rFonts w:ascii="Times New Roman" w:eastAsia="Times New Roman" w:hAnsi="Times New Roman" w:cs="Times New Roman"/>
                <w:sz w:val="28"/>
                <w:szCs w:val="28"/>
              </w:rPr>
            </w:pPr>
            <w:r w:rsidRPr="0016123A">
              <w:rPr>
                <w:rFonts w:ascii="Times New Roman" w:eastAsia="Times New Roman" w:hAnsi="Times New Roman" w:cs="Times New Roman"/>
                <w:b/>
                <w:sz w:val="28"/>
                <w:szCs w:val="28"/>
              </w:rPr>
              <w:t>Рабочий лист №2</w:t>
            </w:r>
            <w:r w:rsidRPr="0016123A">
              <w:rPr>
                <w:rFonts w:ascii="Times New Roman" w:eastAsia="Times New Roman" w:hAnsi="Times New Roman" w:cs="Times New Roman"/>
                <w:sz w:val="28"/>
                <w:szCs w:val="28"/>
              </w:rPr>
              <w:t xml:space="preserve"> </w:t>
            </w:r>
            <w:r w:rsidRPr="0016123A">
              <w:rPr>
                <w:rFonts w:ascii="Times New Roman" w:eastAsia="Times New Roman" w:hAnsi="Times New Roman" w:cs="Times New Roman"/>
                <w:color w:val="000000"/>
                <w:sz w:val="28"/>
                <w:szCs w:val="28"/>
              </w:rPr>
              <w:t>«</w:t>
            </w:r>
            <w:r w:rsidRPr="0016123A">
              <w:rPr>
                <w:rFonts w:ascii="Times New Roman" w:eastAsia="Times New Roman" w:hAnsi="Times New Roman" w:cs="Times New Roman"/>
                <w:sz w:val="28"/>
                <w:szCs w:val="28"/>
              </w:rPr>
              <w:t xml:space="preserve">Правовой статус педагогических работников. </w:t>
            </w:r>
            <w:r w:rsidRPr="0016123A">
              <w:rPr>
                <w:rFonts w:ascii="Times New Roman" w:hAnsi="Times New Roman" w:cs="Times New Roman"/>
                <w:bCs/>
                <w:color w:val="000000"/>
                <w:kern w:val="36"/>
                <w:sz w:val="28"/>
                <w:szCs w:val="28"/>
              </w:rPr>
              <w:t>Обязанности и ответственность педагогических работников</w:t>
            </w:r>
            <w:r w:rsidRPr="0016123A">
              <w:rPr>
                <w:rFonts w:ascii="Times New Roman" w:eastAsia="Times New Roman" w:hAnsi="Times New Roman" w:cs="Times New Roman"/>
                <w:sz w:val="28"/>
                <w:szCs w:val="28"/>
              </w:rPr>
              <w:t>»</w:t>
            </w:r>
          </w:p>
          <w:p w14:paraId="0349DFD4" w14:textId="356997DB" w:rsidR="0016123A" w:rsidRPr="0016123A" w:rsidRDefault="0016123A" w:rsidP="00064127">
            <w:pPr>
              <w:shd w:val="clear" w:color="auto" w:fill="FFFFFF"/>
              <w:ind w:left="122" w:right="264" w:firstLine="609"/>
              <w:jc w:val="both"/>
              <w:rPr>
                <w:rFonts w:ascii="Times New Roman" w:hAnsi="Times New Roman" w:cs="Times New Roman"/>
                <w:iCs/>
                <w:sz w:val="28"/>
                <w:szCs w:val="28"/>
              </w:rPr>
            </w:pPr>
          </w:p>
        </w:tc>
      </w:tr>
      <w:tr w:rsidR="00E32855" w:rsidRPr="0020534D" w14:paraId="19C5B26F" w14:textId="77777777" w:rsidTr="003372FC">
        <w:tc>
          <w:tcPr>
            <w:tcW w:w="9628" w:type="dxa"/>
            <w:shd w:val="clear" w:color="F2F2F2" w:fill="D5DCE4" w:themeFill="text2" w:themeFillTint="33"/>
          </w:tcPr>
          <w:p w14:paraId="1375658E" w14:textId="77777777" w:rsidR="00E32855" w:rsidRPr="0020534D" w:rsidRDefault="00A30934" w:rsidP="00EC78CE">
            <w:pPr>
              <w:widowControl w:val="0"/>
              <w:ind w:left="57" w:right="57"/>
              <w:rPr>
                <w:rFonts w:ascii="Times New Roman" w:hAnsi="Times New Roman" w:cs="Times New Roman"/>
                <w:b/>
                <w:color w:val="000000"/>
                <w:sz w:val="28"/>
                <w:szCs w:val="28"/>
              </w:rPr>
            </w:pPr>
            <w:r>
              <w:rPr>
                <w:rFonts w:ascii="Times New Roman" w:hAnsi="Times New Roman" w:cs="Times New Roman"/>
                <w:b/>
                <w:color w:val="44546A" w:themeColor="text2"/>
                <w:sz w:val="28"/>
                <w:szCs w:val="28"/>
              </w:rPr>
              <w:lastRenderedPageBreak/>
              <w:t>Реф</w:t>
            </w:r>
            <w:r w:rsidR="00C55C77">
              <w:rPr>
                <w:rFonts w:ascii="Times New Roman" w:hAnsi="Times New Roman" w:cs="Times New Roman"/>
                <w:b/>
                <w:color w:val="44546A" w:themeColor="text2"/>
                <w:sz w:val="28"/>
                <w:szCs w:val="28"/>
              </w:rPr>
              <w:t>л</w:t>
            </w:r>
            <w:r>
              <w:rPr>
                <w:rFonts w:ascii="Times New Roman" w:hAnsi="Times New Roman" w:cs="Times New Roman"/>
                <w:b/>
                <w:color w:val="44546A" w:themeColor="text2"/>
                <w:sz w:val="28"/>
                <w:szCs w:val="28"/>
              </w:rPr>
              <w:t>ексия</w:t>
            </w:r>
          </w:p>
        </w:tc>
      </w:tr>
      <w:tr w:rsidR="00F302E4" w:rsidRPr="0020534D" w14:paraId="7057BA1F" w14:textId="77777777" w:rsidTr="003372FC">
        <w:tc>
          <w:tcPr>
            <w:tcW w:w="9628" w:type="dxa"/>
          </w:tcPr>
          <w:p w14:paraId="05F339C4" w14:textId="77777777" w:rsidR="00F302E4" w:rsidRPr="00F302E4" w:rsidRDefault="00F302E4" w:rsidP="00F302E4">
            <w:pPr>
              <w:shd w:val="clear" w:color="auto" w:fill="FFFFFF"/>
              <w:ind w:left="122" w:right="264" w:firstLine="609"/>
              <w:jc w:val="both"/>
              <w:rPr>
                <w:rFonts w:ascii="Times New Roman" w:eastAsia="Times New Roman" w:hAnsi="Times New Roman" w:cs="Times New Roman"/>
                <w:sz w:val="28"/>
                <w:szCs w:val="28"/>
              </w:rPr>
            </w:pPr>
            <w:r w:rsidRPr="00F302E4">
              <w:rPr>
                <w:rFonts w:ascii="Times New Roman" w:eastAsia="Times New Roman" w:hAnsi="Times New Roman" w:cs="Times New Roman"/>
                <w:sz w:val="28"/>
                <w:szCs w:val="28"/>
              </w:rPr>
              <w:t xml:space="preserve">Беседа. Некоторые вопросы для беседы: </w:t>
            </w:r>
          </w:p>
          <w:p w14:paraId="6EFCB925" w14:textId="5CD1D3E1" w:rsidR="00F302E4" w:rsidRPr="0020534D" w:rsidRDefault="0016123A" w:rsidP="0016123A">
            <w:pPr>
              <w:shd w:val="clear" w:color="auto" w:fill="FFFFFF"/>
              <w:ind w:left="122" w:right="264" w:firstLine="609"/>
              <w:jc w:val="both"/>
              <w:rPr>
                <w:rFonts w:ascii="Times New Roman" w:hAnsi="Times New Roman" w:cs="Times New Roman"/>
                <w:i/>
                <w:color w:val="000000"/>
                <w:sz w:val="28"/>
                <w:szCs w:val="28"/>
              </w:rPr>
            </w:pPr>
            <w:r w:rsidRPr="0016123A">
              <w:rPr>
                <w:rFonts w:ascii="Times New Roman" w:eastAsia="Times New Roman" w:hAnsi="Times New Roman" w:cs="Times New Roman"/>
                <w:sz w:val="28"/>
                <w:szCs w:val="28"/>
              </w:rPr>
              <w:t>Что было важным в сегодняшнем занятии?</w:t>
            </w:r>
            <w:r>
              <w:rPr>
                <w:rFonts w:ascii="Times New Roman" w:eastAsia="Times New Roman" w:hAnsi="Times New Roman" w:cs="Times New Roman"/>
                <w:sz w:val="28"/>
                <w:szCs w:val="28"/>
              </w:rPr>
              <w:t xml:space="preserve"> К</w:t>
            </w:r>
            <w:r w:rsidRPr="0016123A">
              <w:rPr>
                <w:rFonts w:ascii="Times New Roman" w:eastAsia="Times New Roman" w:hAnsi="Times New Roman" w:cs="Times New Roman"/>
                <w:sz w:val="28"/>
                <w:szCs w:val="28"/>
              </w:rPr>
              <w:t>акие выводы из занятия можно сделать для себя?</w:t>
            </w:r>
          </w:p>
        </w:tc>
      </w:tr>
    </w:tbl>
    <w:p w14:paraId="708C36DD" w14:textId="77777777" w:rsidR="00694D5C" w:rsidRDefault="00694D5C"/>
    <w:sectPr w:rsidR="00694D5C" w:rsidSect="00E32855">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2B67"/>
    <w:multiLevelType w:val="hybridMultilevel"/>
    <w:tmpl w:val="E106427E"/>
    <w:lvl w:ilvl="0" w:tplc="440843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3A386A"/>
    <w:multiLevelType w:val="hybridMultilevel"/>
    <w:tmpl w:val="D9A67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10E34"/>
    <w:multiLevelType w:val="multilevel"/>
    <w:tmpl w:val="4596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15997"/>
    <w:multiLevelType w:val="hybridMultilevel"/>
    <w:tmpl w:val="7380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6D5D7C"/>
    <w:multiLevelType w:val="hybridMultilevel"/>
    <w:tmpl w:val="6E4CD7BE"/>
    <w:lvl w:ilvl="0" w:tplc="0419000F">
      <w:start w:val="1"/>
      <w:numFmt w:val="decimal"/>
      <w:lvlText w:val="%1."/>
      <w:lvlJc w:val="left"/>
      <w:pPr>
        <w:ind w:left="1451" w:hanging="360"/>
      </w:pPr>
    </w:lvl>
    <w:lvl w:ilvl="1" w:tplc="04190019" w:tentative="1">
      <w:start w:val="1"/>
      <w:numFmt w:val="lowerLetter"/>
      <w:lvlText w:val="%2."/>
      <w:lvlJc w:val="left"/>
      <w:pPr>
        <w:ind w:left="2171" w:hanging="360"/>
      </w:pPr>
    </w:lvl>
    <w:lvl w:ilvl="2" w:tplc="0419001B" w:tentative="1">
      <w:start w:val="1"/>
      <w:numFmt w:val="lowerRoman"/>
      <w:lvlText w:val="%3."/>
      <w:lvlJc w:val="right"/>
      <w:pPr>
        <w:ind w:left="2891" w:hanging="180"/>
      </w:pPr>
    </w:lvl>
    <w:lvl w:ilvl="3" w:tplc="0419000F" w:tentative="1">
      <w:start w:val="1"/>
      <w:numFmt w:val="decimal"/>
      <w:lvlText w:val="%4."/>
      <w:lvlJc w:val="left"/>
      <w:pPr>
        <w:ind w:left="3611" w:hanging="360"/>
      </w:pPr>
    </w:lvl>
    <w:lvl w:ilvl="4" w:tplc="04190019" w:tentative="1">
      <w:start w:val="1"/>
      <w:numFmt w:val="lowerLetter"/>
      <w:lvlText w:val="%5."/>
      <w:lvlJc w:val="left"/>
      <w:pPr>
        <w:ind w:left="4331" w:hanging="360"/>
      </w:pPr>
    </w:lvl>
    <w:lvl w:ilvl="5" w:tplc="0419001B" w:tentative="1">
      <w:start w:val="1"/>
      <w:numFmt w:val="lowerRoman"/>
      <w:lvlText w:val="%6."/>
      <w:lvlJc w:val="right"/>
      <w:pPr>
        <w:ind w:left="5051" w:hanging="180"/>
      </w:pPr>
    </w:lvl>
    <w:lvl w:ilvl="6" w:tplc="0419000F" w:tentative="1">
      <w:start w:val="1"/>
      <w:numFmt w:val="decimal"/>
      <w:lvlText w:val="%7."/>
      <w:lvlJc w:val="left"/>
      <w:pPr>
        <w:ind w:left="5771" w:hanging="360"/>
      </w:pPr>
    </w:lvl>
    <w:lvl w:ilvl="7" w:tplc="04190019" w:tentative="1">
      <w:start w:val="1"/>
      <w:numFmt w:val="lowerLetter"/>
      <w:lvlText w:val="%8."/>
      <w:lvlJc w:val="left"/>
      <w:pPr>
        <w:ind w:left="6491" w:hanging="360"/>
      </w:pPr>
    </w:lvl>
    <w:lvl w:ilvl="8" w:tplc="0419001B" w:tentative="1">
      <w:start w:val="1"/>
      <w:numFmt w:val="lowerRoman"/>
      <w:lvlText w:val="%9."/>
      <w:lvlJc w:val="right"/>
      <w:pPr>
        <w:ind w:left="7211" w:hanging="180"/>
      </w:pPr>
    </w:lvl>
  </w:abstractNum>
  <w:abstractNum w:abstractNumId="5" w15:restartNumberingAfterBreak="0">
    <w:nsid w:val="347C42B8"/>
    <w:multiLevelType w:val="hybridMultilevel"/>
    <w:tmpl w:val="7F16FED2"/>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55"/>
    <w:rsid w:val="0000730D"/>
    <w:rsid w:val="00064127"/>
    <w:rsid w:val="000C19BC"/>
    <w:rsid w:val="0016123A"/>
    <w:rsid w:val="00205C71"/>
    <w:rsid w:val="00287427"/>
    <w:rsid w:val="002B5195"/>
    <w:rsid w:val="00335D65"/>
    <w:rsid w:val="003372FC"/>
    <w:rsid w:val="0035174F"/>
    <w:rsid w:val="0043168D"/>
    <w:rsid w:val="004C6E30"/>
    <w:rsid w:val="005F5293"/>
    <w:rsid w:val="00694D5C"/>
    <w:rsid w:val="006964A7"/>
    <w:rsid w:val="006E22BA"/>
    <w:rsid w:val="0084764E"/>
    <w:rsid w:val="008817F3"/>
    <w:rsid w:val="00A30934"/>
    <w:rsid w:val="00A3642B"/>
    <w:rsid w:val="00B14A75"/>
    <w:rsid w:val="00B578D9"/>
    <w:rsid w:val="00BF15DF"/>
    <w:rsid w:val="00C2205B"/>
    <w:rsid w:val="00C55C77"/>
    <w:rsid w:val="00E32855"/>
    <w:rsid w:val="00E85977"/>
    <w:rsid w:val="00EC78CE"/>
    <w:rsid w:val="00F302E4"/>
    <w:rsid w:val="00F42B5C"/>
    <w:rsid w:val="00F6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8520"/>
  <w15:chartTrackingRefBased/>
  <w15:docId w15:val="{1347F506-B7EC-4037-A0FE-B93F6417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55"/>
  </w:style>
  <w:style w:type="paragraph" w:styleId="2">
    <w:name w:val="heading 2"/>
    <w:basedOn w:val="a"/>
    <w:next w:val="a"/>
    <w:link w:val="20"/>
    <w:uiPriority w:val="9"/>
    <w:unhideWhenUsed/>
    <w:qFormat/>
    <w:rsid w:val="00E328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32855"/>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E32855"/>
    <w:pPr>
      <w:ind w:left="708"/>
    </w:pPr>
    <w:rPr>
      <w:rFonts w:ascii="Arial Narrow" w:eastAsia="Times New Roman" w:hAnsi="Arial Narrow"/>
      <w:color w:val="auto"/>
      <w:szCs w:val="24"/>
      <w:lang w:eastAsia="ru-RU"/>
    </w:rPr>
  </w:style>
  <w:style w:type="table" w:styleId="a4">
    <w:name w:val="Table Grid"/>
    <w:basedOn w:val="a1"/>
    <w:uiPriority w:val="59"/>
    <w:rsid w:val="00E32855"/>
    <w:rPr>
      <w:rFonts w:ascii="Calibri" w:eastAsia="Calibri" w:hAnsi="Calibri" w:cs="Calibri"/>
      <w:color w:val="auto"/>
      <w:sz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annotation text"/>
    <w:basedOn w:val="a"/>
    <w:link w:val="a6"/>
    <w:uiPriority w:val="99"/>
    <w:unhideWhenUsed/>
    <w:rsid w:val="00E32855"/>
    <w:rPr>
      <w:rFonts w:eastAsia="Times New Roman"/>
      <w:color w:val="auto"/>
      <w:sz w:val="20"/>
      <w:szCs w:val="20"/>
      <w:lang w:eastAsia="ru-RU"/>
    </w:rPr>
  </w:style>
  <w:style w:type="character" w:customStyle="1" w:styleId="a6">
    <w:name w:val="Текст примечания Знак"/>
    <w:basedOn w:val="a0"/>
    <w:link w:val="a5"/>
    <w:uiPriority w:val="99"/>
    <w:rsid w:val="00E32855"/>
    <w:rPr>
      <w:rFonts w:eastAsia="Times New Roman"/>
      <w:color w:val="auto"/>
      <w:sz w:val="20"/>
      <w:szCs w:val="20"/>
      <w:lang w:eastAsia="ru-RU"/>
    </w:rPr>
  </w:style>
  <w:style w:type="paragraph" w:styleId="a7">
    <w:name w:val="Normal (Web)"/>
    <w:basedOn w:val="a"/>
    <w:uiPriority w:val="99"/>
    <w:unhideWhenUsed/>
    <w:rsid w:val="00E32855"/>
    <w:pPr>
      <w:spacing w:before="100" w:beforeAutospacing="1" w:after="100" w:afterAutospacing="1"/>
    </w:pPr>
    <w:rPr>
      <w:rFonts w:eastAsia="Times New Roman"/>
      <w:color w:val="auto"/>
      <w:szCs w:val="24"/>
      <w:lang w:eastAsia="ru-RU"/>
    </w:rPr>
  </w:style>
  <w:style w:type="character" w:styleId="a8">
    <w:name w:val="Emphasis"/>
    <w:basedOn w:val="a0"/>
    <w:uiPriority w:val="20"/>
    <w:qFormat/>
    <w:rsid w:val="000641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3159</Words>
  <Characters>18011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Кобелев</dc:creator>
  <cp:keywords/>
  <dc:description/>
  <cp:lastModifiedBy>Антон Кобелев</cp:lastModifiedBy>
  <cp:revision>2</cp:revision>
  <dcterms:created xsi:type="dcterms:W3CDTF">2024-10-17T02:10:00Z</dcterms:created>
  <dcterms:modified xsi:type="dcterms:W3CDTF">2024-10-17T02:10:00Z</dcterms:modified>
</cp:coreProperties>
</file>