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51789" w14:textId="77777777" w:rsidR="003230EB" w:rsidRPr="00F439AF" w:rsidRDefault="0028269C">
      <w:r>
        <w:rPr>
          <w:noProof/>
        </w:rPr>
        <w:pict w14:anchorId="281EB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2.3pt;margin-top:-74.1pt;width:596pt;height:859.2pt;z-index:-251650048">
            <v:imagedata r:id="rId8" o:title="Обложка эл"/>
          </v:shape>
        </w:pict>
      </w:r>
    </w:p>
    <w:p w14:paraId="3B34CC1F" w14:textId="77777777" w:rsidR="003230EB" w:rsidRPr="00F439AF" w:rsidRDefault="003230EB">
      <w:r w:rsidRPr="00F439AF">
        <w:br w:type="page"/>
      </w:r>
    </w:p>
    <w:p w14:paraId="73878392" w14:textId="0AE6591A" w:rsidR="00134963" w:rsidRPr="00F439AF" w:rsidRDefault="00134963" w:rsidP="001349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ЗАНЯТИЯ</w:t>
      </w:r>
    </w:p>
    <w:p w14:paraId="30CF6EBA" w14:textId="6642FF3E" w:rsidR="00134963" w:rsidRPr="00F439AF" w:rsidRDefault="00134963" w:rsidP="001349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71351" w:rsidRPr="00F439AF">
        <w:rPr>
          <w:rFonts w:ascii="Times New Roman" w:hAnsi="Times New Roman" w:cs="Times New Roman"/>
          <w:b/>
          <w:sz w:val="28"/>
          <w:szCs w:val="28"/>
        </w:rPr>
        <w:t>Х</w:t>
      </w:r>
      <w:r w:rsidR="004E3557">
        <w:rPr>
          <w:rFonts w:ascii="Times New Roman" w:hAnsi="Times New Roman" w:cs="Times New Roman"/>
          <w:b/>
          <w:sz w:val="28"/>
          <w:szCs w:val="28"/>
        </w:rPr>
        <w:t>УДОЖНИКИ  ВЯТСКОГО  КРАЯ</w:t>
      </w:r>
      <w:r w:rsidRPr="00F439A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0D7A49F" w14:textId="7B47046E" w:rsidR="00134963" w:rsidRPr="00F439AF" w:rsidRDefault="00134963" w:rsidP="0013496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D33371" w14:textId="5EF6B750" w:rsidR="00134963" w:rsidRPr="00F439AF" w:rsidRDefault="00134963" w:rsidP="00B10A19">
      <w:pPr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6525964"/>
      <w:r w:rsidRPr="004E3557">
        <w:rPr>
          <w:rFonts w:ascii="Times New Roman" w:hAnsi="Times New Roman" w:cs="Times New Roman"/>
          <w:b/>
          <w:bCs/>
          <w:sz w:val="28"/>
          <w:szCs w:val="28"/>
        </w:rPr>
        <w:t>ЧАСТЬ 1. МОТИВАЦИОННАЯ</w:t>
      </w:r>
      <w:r w:rsidR="00E945A1" w:rsidRPr="00F439AF">
        <w:rPr>
          <w:rFonts w:ascii="Times New Roman" w:hAnsi="Times New Roman" w:cs="Times New Roman"/>
          <w:sz w:val="28"/>
          <w:szCs w:val="28"/>
        </w:rPr>
        <w:t xml:space="preserve">  </w:t>
      </w:r>
      <w:r w:rsidR="00E945A1" w:rsidRPr="00F439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(см. презентацию)</w:t>
      </w:r>
    </w:p>
    <w:bookmarkEnd w:id="0"/>
    <w:p w14:paraId="40693B0F" w14:textId="14249A76" w:rsidR="00134963" w:rsidRPr="00F439AF" w:rsidRDefault="00134963" w:rsidP="006A02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B10A19" w:rsidRPr="00F439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1195B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195B" w:rsidRPr="00F439AF">
        <w:rPr>
          <w:rFonts w:ascii="Times New Roman" w:hAnsi="Times New Roman" w:cs="Times New Roman"/>
          <w:sz w:val="28"/>
          <w:szCs w:val="28"/>
        </w:rPr>
        <w:t>Р</w:t>
      </w:r>
      <w:r w:rsidRPr="00F439AF">
        <w:rPr>
          <w:rFonts w:ascii="Times New Roman" w:hAnsi="Times New Roman" w:cs="Times New Roman"/>
          <w:sz w:val="28"/>
          <w:szCs w:val="28"/>
        </w:rPr>
        <w:t>ебята, на</w:t>
      </w:r>
      <w:r w:rsidR="00271351" w:rsidRPr="00F439AF">
        <w:rPr>
          <w:rFonts w:ascii="Times New Roman" w:hAnsi="Times New Roman" w:cs="Times New Roman"/>
          <w:sz w:val="28"/>
          <w:szCs w:val="28"/>
        </w:rPr>
        <w:t xml:space="preserve"> экране репродукции известных картины. Кто может назвать авторов и названия?</w:t>
      </w:r>
    </w:p>
    <w:p w14:paraId="200B9374" w14:textId="6C294C1D" w:rsidR="00134963" w:rsidRPr="00F439AF" w:rsidRDefault="00134963" w:rsidP="006A02F8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9AF">
        <w:rPr>
          <w:rFonts w:ascii="Times New Roman" w:hAnsi="Times New Roman" w:cs="Times New Roman"/>
          <w:i/>
          <w:sz w:val="28"/>
          <w:szCs w:val="28"/>
          <w:u w:val="single"/>
        </w:rPr>
        <w:t>Ответы учащихся</w:t>
      </w:r>
      <w:r w:rsidR="00833D6C" w:rsidRPr="00F439AF">
        <w:rPr>
          <w:rFonts w:ascii="Times New Roman" w:hAnsi="Times New Roman" w:cs="Times New Roman"/>
          <w:i/>
          <w:sz w:val="28"/>
          <w:szCs w:val="28"/>
        </w:rPr>
        <w:t>.</w:t>
      </w:r>
    </w:p>
    <w:p w14:paraId="77249D48" w14:textId="053E176E" w:rsidR="00134963" w:rsidRPr="00F439AF" w:rsidRDefault="00134963" w:rsidP="006A02F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901F45" w:rsidRPr="00F439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1351" w:rsidRPr="00F439AF">
        <w:rPr>
          <w:rFonts w:ascii="Times New Roman" w:hAnsi="Times New Roman" w:cs="Times New Roman"/>
          <w:bCs/>
          <w:sz w:val="28"/>
          <w:szCs w:val="28"/>
        </w:rPr>
        <w:t>Создателями</w:t>
      </w:r>
      <w:r w:rsidRPr="00F439AF">
        <w:rPr>
          <w:rFonts w:ascii="Times New Roman" w:hAnsi="Times New Roman" w:cs="Times New Roman"/>
          <w:sz w:val="28"/>
          <w:szCs w:val="28"/>
        </w:rPr>
        <w:t xml:space="preserve"> этих </w:t>
      </w:r>
      <w:r w:rsidR="00271351" w:rsidRPr="00F439AF">
        <w:rPr>
          <w:rFonts w:ascii="Times New Roman" w:hAnsi="Times New Roman" w:cs="Times New Roman"/>
          <w:sz w:val="28"/>
          <w:szCs w:val="28"/>
        </w:rPr>
        <w:t>известных работ являю</w:t>
      </w:r>
      <w:r w:rsidRPr="00F439AF">
        <w:rPr>
          <w:rFonts w:ascii="Times New Roman" w:hAnsi="Times New Roman" w:cs="Times New Roman"/>
          <w:sz w:val="28"/>
          <w:szCs w:val="28"/>
        </w:rPr>
        <w:t xml:space="preserve">тся </w:t>
      </w:r>
      <w:r w:rsidR="00271351" w:rsidRPr="00F439AF">
        <w:rPr>
          <w:rFonts w:ascii="Times New Roman" w:hAnsi="Times New Roman" w:cs="Times New Roman"/>
          <w:sz w:val="28"/>
          <w:szCs w:val="28"/>
        </w:rPr>
        <w:t>наши земляки художники Виктор Васнецов, Иван Шишкин, Аркадий Рылов</w:t>
      </w:r>
      <w:r w:rsidRPr="00F439AF">
        <w:rPr>
          <w:rFonts w:ascii="Times New Roman" w:hAnsi="Times New Roman" w:cs="Times New Roman"/>
          <w:sz w:val="28"/>
          <w:szCs w:val="28"/>
        </w:rPr>
        <w:t xml:space="preserve">. </w:t>
      </w:r>
      <w:r w:rsidR="00271351" w:rsidRPr="00F439AF">
        <w:rPr>
          <w:rFonts w:ascii="Times New Roman" w:hAnsi="Times New Roman" w:cs="Times New Roman"/>
          <w:sz w:val="28"/>
          <w:szCs w:val="28"/>
        </w:rPr>
        <w:t>Каких вятских художников</w:t>
      </w:r>
      <w:r w:rsidR="00833D6C" w:rsidRPr="00F439AF">
        <w:rPr>
          <w:rFonts w:ascii="Times New Roman" w:hAnsi="Times New Roman" w:cs="Times New Roman"/>
          <w:sz w:val="28"/>
          <w:szCs w:val="28"/>
        </w:rPr>
        <w:t xml:space="preserve"> и их работы</w:t>
      </w:r>
      <w:r w:rsidR="00271351" w:rsidRPr="00F439AF">
        <w:rPr>
          <w:rFonts w:ascii="Times New Roman" w:hAnsi="Times New Roman" w:cs="Times New Roman"/>
          <w:sz w:val="28"/>
          <w:szCs w:val="28"/>
        </w:rPr>
        <w:t xml:space="preserve"> вы можете </w:t>
      </w:r>
      <w:r w:rsidR="00833D6C" w:rsidRPr="00F439AF">
        <w:rPr>
          <w:rFonts w:ascii="Times New Roman" w:hAnsi="Times New Roman" w:cs="Times New Roman"/>
          <w:sz w:val="28"/>
          <w:szCs w:val="28"/>
        </w:rPr>
        <w:t xml:space="preserve">ещё </w:t>
      </w:r>
      <w:r w:rsidR="00271351" w:rsidRPr="00F439AF">
        <w:rPr>
          <w:rFonts w:ascii="Times New Roman" w:hAnsi="Times New Roman" w:cs="Times New Roman"/>
          <w:sz w:val="28"/>
          <w:szCs w:val="28"/>
        </w:rPr>
        <w:t>назвать</w:t>
      </w:r>
      <w:r w:rsidR="008568E6" w:rsidRPr="00F439AF">
        <w:rPr>
          <w:rFonts w:ascii="Times New Roman" w:hAnsi="Times New Roman" w:cs="Times New Roman"/>
          <w:sz w:val="28"/>
          <w:szCs w:val="28"/>
        </w:rPr>
        <w:t>?</w:t>
      </w:r>
    </w:p>
    <w:p w14:paraId="52B2D2AF" w14:textId="1907AC50" w:rsidR="00134963" w:rsidRPr="00F439AF" w:rsidRDefault="00833D6C" w:rsidP="006A02F8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9AF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Ответы </w:t>
      </w:r>
      <w:r w:rsidR="00134963" w:rsidRPr="00F439AF">
        <w:rPr>
          <w:rFonts w:ascii="Times New Roman" w:hAnsi="Times New Roman" w:cs="Times New Roman"/>
          <w:i/>
          <w:sz w:val="28"/>
          <w:szCs w:val="28"/>
          <w:u w:val="single"/>
        </w:rPr>
        <w:t>учащихся</w:t>
      </w:r>
      <w:r w:rsidR="00134963" w:rsidRPr="00F439AF">
        <w:rPr>
          <w:rFonts w:ascii="Times New Roman" w:hAnsi="Times New Roman" w:cs="Times New Roman"/>
          <w:i/>
          <w:sz w:val="28"/>
          <w:szCs w:val="28"/>
        </w:rPr>
        <w:t>.</w:t>
      </w:r>
    </w:p>
    <w:p w14:paraId="6FD5E27E" w14:textId="4C2A9E76" w:rsidR="0021195B" w:rsidRPr="00F439AF" w:rsidRDefault="00833D6C" w:rsidP="00B10A19">
      <w:pPr>
        <w:spacing w:after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901F45" w:rsidRPr="00F439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34963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4963" w:rsidRPr="00F439AF">
        <w:rPr>
          <w:rFonts w:ascii="Times New Roman" w:hAnsi="Times New Roman" w:cs="Times New Roman"/>
          <w:sz w:val="28"/>
          <w:szCs w:val="28"/>
        </w:rPr>
        <w:t xml:space="preserve">Сегодня мы познакомимся </w:t>
      </w:r>
      <w:r w:rsidRPr="00F439AF">
        <w:rPr>
          <w:rFonts w:ascii="Times New Roman" w:hAnsi="Times New Roman" w:cs="Times New Roman"/>
          <w:sz w:val="28"/>
          <w:szCs w:val="28"/>
        </w:rPr>
        <w:t>с самыми и</w:t>
      </w:r>
      <w:r w:rsidRPr="00F439AF">
        <w:rPr>
          <w:rFonts w:ascii="Times New Roman" w:eastAsiaTheme="minorHAnsi" w:hAnsi="Times New Roman" w:cs="Times New Roman"/>
          <w:bCs/>
          <w:sz w:val="28"/>
          <w:szCs w:val="28"/>
        </w:rPr>
        <w:t>звестными художниками</w:t>
      </w:r>
      <w:r w:rsidR="00E945A1" w:rsidRPr="00F439AF"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r w:rsidRPr="00F439AF">
        <w:rPr>
          <w:rFonts w:ascii="Times New Roman" w:eastAsiaTheme="minorHAnsi" w:hAnsi="Times New Roman" w:cs="Times New Roman"/>
          <w:bCs/>
          <w:sz w:val="28"/>
          <w:szCs w:val="28"/>
        </w:rPr>
        <w:t xml:space="preserve">Вятского края, </w:t>
      </w:r>
      <w:r w:rsidR="00E945A1" w:rsidRPr="00F439AF">
        <w:rPr>
          <w:rFonts w:ascii="Times New Roman" w:eastAsiaTheme="minorHAnsi" w:hAnsi="Times New Roman" w:cs="Times New Roman"/>
          <w:bCs/>
          <w:sz w:val="28"/>
          <w:szCs w:val="28"/>
        </w:rPr>
        <w:t>их творчеством,</w:t>
      </w:r>
      <w:r w:rsidRPr="00F439AF">
        <w:rPr>
          <w:rFonts w:ascii="Times New Roman" w:eastAsiaTheme="minorHAnsi" w:hAnsi="Times New Roman" w:cs="Times New Roman"/>
          <w:bCs/>
          <w:sz w:val="28"/>
          <w:szCs w:val="28"/>
        </w:rPr>
        <w:t xml:space="preserve"> жанров</w:t>
      </w:r>
      <w:r w:rsidR="00E945A1" w:rsidRPr="00F439AF">
        <w:rPr>
          <w:rFonts w:ascii="Times New Roman" w:eastAsiaTheme="minorHAnsi" w:hAnsi="Times New Roman" w:cs="Times New Roman"/>
          <w:bCs/>
          <w:sz w:val="28"/>
          <w:szCs w:val="28"/>
        </w:rPr>
        <w:t>ым</w:t>
      </w:r>
      <w:r w:rsidRPr="00F439AF">
        <w:rPr>
          <w:rFonts w:ascii="Times New Roman" w:eastAsiaTheme="minorHAnsi" w:hAnsi="Times New Roman" w:cs="Times New Roman"/>
          <w:bCs/>
          <w:sz w:val="28"/>
          <w:szCs w:val="28"/>
        </w:rPr>
        <w:t xml:space="preserve"> разнообразие</w:t>
      </w:r>
      <w:r w:rsidR="00E945A1" w:rsidRPr="00F439AF">
        <w:rPr>
          <w:rFonts w:ascii="Times New Roman" w:eastAsiaTheme="minorHAnsi" w:hAnsi="Times New Roman" w:cs="Times New Roman"/>
          <w:bCs/>
          <w:sz w:val="28"/>
          <w:szCs w:val="28"/>
        </w:rPr>
        <w:t>м</w:t>
      </w:r>
      <w:r w:rsidR="00134963" w:rsidRPr="00F439AF">
        <w:rPr>
          <w:rFonts w:ascii="Times New Roman" w:hAnsi="Times New Roman" w:cs="Times New Roman"/>
          <w:sz w:val="28"/>
          <w:szCs w:val="28"/>
        </w:rPr>
        <w:t xml:space="preserve"> </w:t>
      </w:r>
      <w:r w:rsidR="00E945A1" w:rsidRPr="00F439AF">
        <w:rPr>
          <w:rFonts w:ascii="Times New Roman" w:hAnsi="Times New Roman" w:cs="Times New Roman"/>
          <w:sz w:val="28"/>
          <w:szCs w:val="28"/>
        </w:rPr>
        <w:t>их работ</w:t>
      </w:r>
      <w:r w:rsidR="00362568" w:rsidRPr="00F439AF">
        <w:rPr>
          <w:rFonts w:ascii="Times New Roman" w:hAnsi="Times New Roman" w:cs="Times New Roman"/>
          <w:sz w:val="28"/>
          <w:szCs w:val="28"/>
        </w:rPr>
        <w:t>.</w:t>
      </w:r>
    </w:p>
    <w:p w14:paraId="3F57D591" w14:textId="77777777" w:rsidR="004E3557" w:rsidRDefault="00B10A19" w:rsidP="00B10A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557">
        <w:rPr>
          <w:rFonts w:ascii="Times New Roman" w:hAnsi="Times New Roman" w:cs="Times New Roman"/>
          <w:b/>
          <w:bCs/>
          <w:sz w:val="28"/>
          <w:szCs w:val="28"/>
        </w:rPr>
        <w:t xml:space="preserve">ЧАСТЬ  </w:t>
      </w:r>
      <w:r w:rsidR="0021195B" w:rsidRPr="004E355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E3557">
        <w:rPr>
          <w:rFonts w:ascii="Times New Roman" w:hAnsi="Times New Roman" w:cs="Times New Roman"/>
          <w:b/>
          <w:bCs/>
          <w:sz w:val="28"/>
          <w:szCs w:val="28"/>
        </w:rPr>
        <w:t>. ОСНОВНАЯ</w:t>
      </w:r>
      <w:r w:rsidRPr="00F43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FA1784" w14:textId="3346D4A0" w:rsidR="0021195B" w:rsidRPr="00F439AF" w:rsidRDefault="00B10A19" w:rsidP="00B10A1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>(</w:t>
      </w:r>
      <w:r w:rsidRPr="00F439AF">
        <w:rPr>
          <w:rFonts w:ascii="Times New Roman" w:hAnsi="Times New Roman" w:cs="Times New Roman"/>
          <w:i/>
          <w:sz w:val="28"/>
          <w:szCs w:val="28"/>
        </w:rPr>
        <w:t>Обучающиеся параллельно заполняют рабочий лист ).</w:t>
      </w:r>
    </w:p>
    <w:p w14:paraId="35254E40" w14:textId="6BBB81CC" w:rsidR="00E945A1" w:rsidRPr="00F439AF" w:rsidRDefault="00B10A19" w:rsidP="00B10A19">
      <w:pPr>
        <w:spacing w:line="276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134963" w:rsidRPr="00F439AF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945A1" w:rsidRPr="00F439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Искусство (в его европейском</w:t>
      </w:r>
      <w:r w:rsidRPr="00F439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понимании) приходит на Вятскую </w:t>
      </w:r>
      <w:r w:rsidR="00E945A1" w:rsidRPr="00F439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землю лишь в </w:t>
      </w:r>
      <w:r w:rsidR="00E945A1" w:rsidRPr="00F439A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XIX</w:t>
      </w:r>
      <w:r w:rsidR="00E945A1" w:rsidRPr="00F439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</w:t>
      </w:r>
      <w:r w:rsidR="00E945A1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тогда родились художники прославившие вятскую землю на всю Россию (слайд 3).</w:t>
      </w:r>
    </w:p>
    <w:p w14:paraId="7FE64233" w14:textId="5261F5CB" w:rsidR="00E945A1" w:rsidRPr="00F439AF" w:rsidRDefault="00E945A1" w:rsidP="00B10A19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роль в подготовке местных художников сыграли сосланные в Вятку </w:t>
      </w:r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Александр </w:t>
      </w:r>
      <w:proofErr w:type="spellStart"/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Витберг</w:t>
      </w:r>
      <w:proofErr w:type="spellEnd"/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дававший уроки </w:t>
      </w:r>
      <w:r w:rsidRPr="00F43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Дмитрию Чарушину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(портретист, дядя известного архитектора </w:t>
      </w:r>
      <w:proofErr w:type="spellStart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И.А.Чарушина</w:t>
      </w:r>
      <w:proofErr w:type="spellEnd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Эльвиро</w:t>
      </w:r>
      <w:proofErr w:type="spellEnd"/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Андриолли</w:t>
      </w:r>
      <w:proofErr w:type="spellEnd"/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учивший молодых 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братьев Васнецовых</w:t>
      </w:r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B88CDA6" w14:textId="15DD8255" w:rsidR="00AC57ED" w:rsidRPr="00F439AF" w:rsidRDefault="002C0031" w:rsidP="006A02F8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9A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FD8D7B9" wp14:editId="7A6F8189">
            <wp:simplePos x="0" y="0"/>
            <wp:positionH relativeFrom="margin">
              <wp:posOffset>35560</wp:posOffset>
            </wp:positionH>
            <wp:positionV relativeFrom="margin">
              <wp:posOffset>5080000</wp:posOffset>
            </wp:positionV>
            <wp:extent cx="1611630" cy="2190115"/>
            <wp:effectExtent l="76200" t="76200" r="64770" b="95885"/>
            <wp:wrapSquare wrapText="bothSides"/>
            <wp:docPr id="4" name="Picture 4" descr="первый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ервый 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1828" r="3401" b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90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7ED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Виктор Михайлович Васнецов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="00AC57ED" w:rsidRPr="00F439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1848-1926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родился в селе </w:t>
      </w:r>
      <w:proofErr w:type="spellStart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Лопьял</w:t>
      </w:r>
      <w:proofErr w:type="spellEnd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Уржумского</w:t>
      </w:r>
      <w:proofErr w:type="spellEnd"/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 Вятской губернии </w:t>
      </w:r>
      <w:r w:rsidR="00AC57ED" w:rsidRPr="00F439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AC57ED" w:rsidRPr="00F439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пожалуй, самый русский из всех русских художников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Известен работами, воспевающими фольклор, сказки, былины… Первые навыки рисования он получил от отца, а любовь к изобразительному искусству привила своим внукам бабушка, которую все так и называли: «бабушка с акварелями».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35368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 Виктора Михайловича Васнецова раскрылся в полотнах на сказочные, исторические, библейские сюжеты, в которых оживала не только русская история, но, прежде всего русская душа. С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</w:rPr>
        <w:t xml:space="preserve">ам он называл себя </w:t>
      </w:r>
      <w:proofErr w:type="spellStart"/>
      <w:r w:rsidR="00AC57ED" w:rsidRPr="00F439AF">
        <w:rPr>
          <w:rFonts w:ascii="Times New Roman" w:eastAsia="Times New Roman" w:hAnsi="Times New Roman" w:cs="Times New Roman"/>
          <w:sz w:val="28"/>
          <w:szCs w:val="28"/>
        </w:rPr>
        <w:t>былинником</w:t>
      </w:r>
      <w:proofErr w:type="spellEnd"/>
      <w:r w:rsidR="00AC57ED" w:rsidRPr="00F439AF">
        <w:rPr>
          <w:rFonts w:ascii="Times New Roman" w:eastAsia="Times New Roman" w:hAnsi="Times New Roman" w:cs="Times New Roman"/>
          <w:sz w:val="28"/>
          <w:szCs w:val="28"/>
        </w:rPr>
        <w:t xml:space="preserve">, сказочником. </w:t>
      </w:r>
    </w:p>
    <w:p w14:paraId="7364BF5B" w14:textId="3B5E5491" w:rsidR="00AC57ED" w:rsidRPr="00F439AF" w:rsidRDefault="00235368" w:rsidP="006A02F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9A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6A02F8" w:rsidRPr="00F439AF"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="00AC57ED" w:rsidRPr="00F439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См.</w:t>
      </w:r>
      <w:r w:rsidR="00AC57ED" w:rsidRPr="00F439AF">
        <w:rPr>
          <w:rFonts w:ascii="Times New Roman" w:eastAsiaTheme="minorEastAsia" w:hAnsi="Times New Roman" w:cs="Times New Roman"/>
          <w:b/>
          <w:kern w:val="24"/>
          <w:sz w:val="28"/>
          <w:szCs w:val="28"/>
          <w:u w:val="single"/>
          <w:lang w:eastAsia="ru-RU"/>
        </w:rPr>
        <w:t xml:space="preserve"> в</w:t>
      </w:r>
      <w:r w:rsidR="00AC57ED" w:rsidRPr="00F439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идео</w:t>
      </w:r>
      <w:r w:rsidR="00A1131B" w:rsidRPr="00F439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«Виктор Васнецов - сказочный русский художник» (5</w:t>
      </w:r>
      <w:r w:rsidR="009E4D6D"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>' 24"</w:t>
      </w:r>
      <w:r w:rsidR="00AC57ED"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>)</w:t>
      </w:r>
      <w:r w:rsidR="001B5335" w:rsidRPr="00F439A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9D9E93" w14:textId="52D22803" w:rsidR="009E4D6D" w:rsidRPr="00F439AF" w:rsidRDefault="002C0031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E4D6D" w:rsidRPr="00F439AF">
        <w:rPr>
          <w:rFonts w:ascii="Times New Roman" w:hAnsi="Times New Roman" w:cs="Times New Roman"/>
          <w:sz w:val="28"/>
          <w:szCs w:val="28"/>
        </w:rPr>
        <w:t>Росписи Владимирского собора в Киеве с 1885 по 1896 г. - самое значительное монументально-декоративное произведение Виктора Васнецова.</w:t>
      </w:r>
      <w:r w:rsidR="001B5335" w:rsidRPr="00F439AF">
        <w:rPr>
          <w:rFonts w:ascii="Times New Roman" w:hAnsi="Times New Roman" w:cs="Times New Roman"/>
          <w:sz w:val="28"/>
          <w:szCs w:val="28"/>
        </w:rPr>
        <w:t xml:space="preserve"> </w:t>
      </w:r>
      <w:r w:rsidR="009E4D6D" w:rsidRPr="00F439AF">
        <w:rPr>
          <w:rFonts w:ascii="Times New Roman" w:hAnsi="Times New Roman" w:cs="Times New Roman"/>
          <w:sz w:val="28"/>
          <w:szCs w:val="28"/>
        </w:rPr>
        <w:t>Сохранилась фотография, где мы видим Васнецова за этой работой.</w:t>
      </w:r>
      <w:r w:rsidR="001B5335" w:rsidRPr="00F439AF">
        <w:rPr>
          <w:sz w:val="28"/>
          <w:szCs w:val="28"/>
        </w:rPr>
        <w:t xml:space="preserve"> </w:t>
      </w:r>
      <w:r w:rsidR="001B5335" w:rsidRPr="00F439AF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Традиционный образ Богоматери получил под кистью Васнецова оригинальную и </w:t>
      </w:r>
      <w:r w:rsidR="00235368" w:rsidRPr="00F43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01D5546C" wp14:editId="7A84E73A">
            <wp:simplePos x="0" y="0"/>
            <wp:positionH relativeFrom="margin">
              <wp:posOffset>1270</wp:posOffset>
            </wp:positionH>
            <wp:positionV relativeFrom="margin">
              <wp:posOffset>91886</wp:posOffset>
            </wp:positionV>
            <wp:extent cx="1624965" cy="1971675"/>
            <wp:effectExtent l="0" t="0" r="0" b="0"/>
            <wp:wrapSquare wrapText="bothSides"/>
            <wp:docPr id="1" name="Picture 2" descr="https://arthive.com/res/media/img/oy800/work/e2f/260336@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rthive.com/res/media/img/oy800/work/e2f/260336@2x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10916" b="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335" w:rsidRPr="00F439AF">
        <w:rPr>
          <w:rFonts w:ascii="Times New Roman" w:hAnsi="Times New Roman" w:cs="Times New Roman"/>
          <w:sz w:val="28"/>
          <w:szCs w:val="28"/>
        </w:rPr>
        <w:t xml:space="preserve">своеобразную трактовку. Этот образ с тех пор называют </w:t>
      </w:r>
      <w:r w:rsidR="0002512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B5335" w:rsidRPr="00F439AF">
        <w:rPr>
          <w:rFonts w:ascii="Times New Roman" w:hAnsi="Times New Roman" w:cs="Times New Roman"/>
          <w:b/>
          <w:sz w:val="28"/>
          <w:szCs w:val="28"/>
        </w:rPr>
        <w:t>Васнецовской</w:t>
      </w:r>
      <w:proofErr w:type="spellEnd"/>
      <w:r w:rsidR="001B5335" w:rsidRPr="00F439AF">
        <w:rPr>
          <w:rFonts w:ascii="Times New Roman" w:hAnsi="Times New Roman" w:cs="Times New Roman"/>
          <w:b/>
          <w:sz w:val="28"/>
          <w:szCs w:val="28"/>
        </w:rPr>
        <w:t xml:space="preserve"> Богоматерью</w:t>
      </w:r>
      <w:r w:rsidR="0002512E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="001B5335" w:rsidRPr="00F439AF">
        <w:rPr>
          <w:rFonts w:ascii="Times New Roman" w:hAnsi="Times New Roman" w:cs="Times New Roman"/>
          <w:sz w:val="28"/>
          <w:szCs w:val="28"/>
        </w:rPr>
        <w:t>(в рабочем листе предусмотрено задание №2 – работа с текстом, связанное с этим образом ).</w:t>
      </w:r>
    </w:p>
    <w:p w14:paraId="6092F0F7" w14:textId="0B0E9FBC" w:rsidR="001B5335" w:rsidRPr="00F439AF" w:rsidRDefault="001B5335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</w:t>
      </w:r>
      <w:r w:rsidR="00B10A19" w:rsidRPr="00F439AF">
        <w:rPr>
          <w:rFonts w:ascii="Times New Roman" w:hAnsi="Times New Roman" w:cs="Times New Roman"/>
          <w:sz w:val="28"/>
          <w:szCs w:val="28"/>
        </w:rPr>
        <w:t xml:space="preserve">   </w:t>
      </w:r>
      <w:r w:rsidRPr="00F439AF">
        <w:rPr>
          <w:rFonts w:ascii="Times New Roman" w:hAnsi="Times New Roman" w:cs="Times New Roman"/>
          <w:sz w:val="28"/>
          <w:szCs w:val="28"/>
        </w:rPr>
        <w:t>Фасад Государственной Третьяковской галереи  – пожалуй, самое  известное произведение  Виктора Васнецова. Организатор Русских сезонов в Париже Сергей Дягилев сказал: «</w:t>
      </w:r>
      <w:r w:rsidRPr="00F439AF">
        <w:rPr>
          <w:rFonts w:ascii="Times New Roman" w:hAnsi="Times New Roman" w:cs="Times New Roman"/>
          <w:b/>
          <w:bCs/>
          <w:i/>
          <w:sz w:val="28"/>
          <w:szCs w:val="28"/>
        </w:rPr>
        <w:t>Васнецов</w:t>
      </w:r>
      <w:r w:rsidRPr="00F439AF">
        <w:rPr>
          <w:rFonts w:ascii="Times New Roman" w:hAnsi="Times New Roman" w:cs="Times New Roman"/>
          <w:i/>
          <w:sz w:val="28"/>
          <w:szCs w:val="28"/>
        </w:rPr>
        <w:t xml:space="preserve"> хотел разбудить нас и призвать к самобытно</w:t>
      </w:r>
      <w:r w:rsidR="00B10A19" w:rsidRPr="00F439AF">
        <w:rPr>
          <w:rFonts w:ascii="Times New Roman" w:hAnsi="Times New Roman" w:cs="Times New Roman"/>
          <w:i/>
          <w:sz w:val="28"/>
          <w:szCs w:val="28"/>
        </w:rPr>
        <w:t xml:space="preserve">сти он открыл русскому человеку </w:t>
      </w:r>
      <w:r w:rsidRPr="00F439AF">
        <w:rPr>
          <w:rFonts w:ascii="Times New Roman" w:hAnsi="Times New Roman" w:cs="Times New Roman"/>
          <w:i/>
          <w:sz w:val="28"/>
          <w:szCs w:val="28"/>
        </w:rPr>
        <w:t>его корни былинную поэтическую сказочную Русь, внёс новую живую струю в русское искусство, теснящееся в рамках бытового жанра и уставшего обличать современность</w:t>
      </w:r>
      <w:r w:rsidRPr="00F439AF">
        <w:rPr>
          <w:rFonts w:ascii="Times New Roman" w:hAnsi="Times New Roman" w:cs="Times New Roman"/>
          <w:sz w:val="28"/>
          <w:szCs w:val="28"/>
        </w:rPr>
        <w:t xml:space="preserve">» … Не изменил он традициям рода, вывел в полной мере всю силу предков  накопленную веками…. </w:t>
      </w:r>
    </w:p>
    <w:p w14:paraId="04BE39A6" w14:textId="75BA0E4E" w:rsidR="00901F45" w:rsidRPr="00F439AF" w:rsidRDefault="00235368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0B365112" wp14:editId="48C0C92E">
            <wp:simplePos x="0" y="0"/>
            <wp:positionH relativeFrom="margin">
              <wp:posOffset>-18254</wp:posOffset>
            </wp:positionH>
            <wp:positionV relativeFrom="margin">
              <wp:posOffset>3134834</wp:posOffset>
            </wp:positionV>
            <wp:extent cx="1637665" cy="2353945"/>
            <wp:effectExtent l="76200" t="76200" r="57785" b="103505"/>
            <wp:wrapSquare wrapText="bothSides"/>
            <wp:docPr id="2050" name="Picture 2" descr="Портрет работы Н. Д. Кузнецова, 189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ртрет работы Н. Д. Кузнецова, 1897 го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r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5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19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7E5EFE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5EFE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Аполлинарий  Михайлович  Васнецов </w:t>
      </w:r>
      <w:r w:rsidR="007E5EFE" w:rsidRPr="00F439AF">
        <w:rPr>
          <w:rFonts w:ascii="Times New Roman" w:hAnsi="Times New Roman" w:cs="Times New Roman"/>
          <w:sz w:val="28"/>
          <w:szCs w:val="28"/>
        </w:rPr>
        <w:t>(</w:t>
      </w:r>
      <w:r w:rsidR="007E5EFE" w:rsidRPr="00F439AF">
        <w:rPr>
          <w:rFonts w:ascii="Times New Roman" w:hAnsi="Times New Roman" w:cs="Times New Roman"/>
          <w:b/>
          <w:bCs/>
          <w:sz w:val="28"/>
          <w:szCs w:val="28"/>
        </w:rPr>
        <w:t>1856-1933</w:t>
      </w:r>
      <w:r w:rsidR="007E5EFE" w:rsidRPr="00F439AF">
        <w:rPr>
          <w:rFonts w:ascii="Times New Roman" w:hAnsi="Times New Roman" w:cs="Times New Roman"/>
          <w:sz w:val="28"/>
          <w:szCs w:val="28"/>
        </w:rPr>
        <w:t>гг.) младший брат Виктора, р</w:t>
      </w:r>
      <w:r w:rsidR="00901F45" w:rsidRPr="00F439AF">
        <w:rPr>
          <w:rFonts w:ascii="Times New Roman" w:hAnsi="Times New Roman" w:cs="Times New Roman"/>
          <w:sz w:val="28"/>
          <w:szCs w:val="28"/>
        </w:rPr>
        <w:t>одился в селе Рябово Вятской губернии (ныне Зуевский район) - живописец, график и археолог, в своём творче</w:t>
      </w:r>
      <w:r w:rsidR="007E5EFE" w:rsidRPr="00F439AF">
        <w:rPr>
          <w:rFonts w:ascii="Times New Roman" w:hAnsi="Times New Roman" w:cs="Times New Roman"/>
          <w:sz w:val="28"/>
          <w:szCs w:val="28"/>
        </w:rPr>
        <w:t>стве соединил живопись и науку. П</w:t>
      </w:r>
      <w:r w:rsidR="00901F45" w:rsidRPr="00F439AF">
        <w:rPr>
          <w:rFonts w:ascii="Times New Roman" w:hAnsi="Times New Roman" w:cs="Times New Roman"/>
          <w:sz w:val="28"/>
          <w:szCs w:val="28"/>
        </w:rPr>
        <w:t xml:space="preserve">исал эпические пейзажи Подмосковья, Урала, поэтические виды старинной Москвы - </w:t>
      </w:r>
      <w:r w:rsidR="00901F45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 его картинами до сих пор сверяются историки и археологи</w:t>
      </w:r>
      <w:r w:rsidR="00901F45" w:rsidRPr="00F439AF">
        <w:rPr>
          <w:rFonts w:ascii="Times New Roman" w:hAnsi="Times New Roman" w:cs="Times New Roman"/>
          <w:sz w:val="28"/>
          <w:szCs w:val="28"/>
        </w:rPr>
        <w:t xml:space="preserve">. Кроме того, Аполлинарий Михайлович работал и как театральный художник: он писал декорации для спектакля Садко. </w:t>
      </w:r>
    </w:p>
    <w:p w14:paraId="27F3A7AA" w14:textId="77777777" w:rsidR="00B10A19" w:rsidRPr="00F439AF" w:rsidRDefault="00235368" w:rsidP="00B10A1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1072" behindDoc="0" locked="0" layoutInCell="1" allowOverlap="1" wp14:anchorId="1367800B" wp14:editId="19EDD5DD">
            <wp:simplePos x="0" y="0"/>
            <wp:positionH relativeFrom="margin">
              <wp:posOffset>3447728</wp:posOffset>
            </wp:positionH>
            <wp:positionV relativeFrom="margin">
              <wp:posOffset>5994476</wp:posOffset>
            </wp:positionV>
            <wp:extent cx="2809240" cy="1633855"/>
            <wp:effectExtent l="76200" t="76200" r="67310" b="9969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19" w:rsidRPr="00F439A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01F45" w:rsidRPr="00F439AF">
        <w:rPr>
          <w:rFonts w:ascii="Times New Roman" w:hAnsi="Times New Roman" w:cs="Times New Roman"/>
          <w:b/>
          <w:sz w:val="28"/>
          <w:szCs w:val="28"/>
        </w:rPr>
        <w:t>Учитель</w:t>
      </w:r>
      <w:r w:rsidR="00901F45" w:rsidRPr="00F439AF">
        <w:rPr>
          <w:rFonts w:ascii="Times New Roman" w:hAnsi="Times New Roman" w:cs="Times New Roman"/>
          <w:sz w:val="28"/>
          <w:szCs w:val="28"/>
        </w:rPr>
        <w:t xml:space="preserve">: </w:t>
      </w:r>
      <w:r w:rsidR="00A1131B" w:rsidRPr="00F439AF">
        <w:rPr>
          <w:rFonts w:ascii="Times New Roman" w:hAnsi="Times New Roman" w:cs="Times New Roman"/>
          <w:bCs/>
          <w:sz w:val="28"/>
          <w:szCs w:val="28"/>
        </w:rPr>
        <w:t>«Озеро»</w:t>
      </w:r>
      <w:r w:rsidR="00A1131B" w:rsidRPr="00F439AF">
        <w:rPr>
          <w:rFonts w:ascii="Times New Roman" w:hAnsi="Times New Roman" w:cs="Times New Roman"/>
          <w:sz w:val="28"/>
          <w:szCs w:val="28"/>
        </w:rPr>
        <w:t xml:space="preserve"> одна из самых монументальных пейзажных работ художника. </w:t>
      </w:r>
      <w:r w:rsidR="00901F45" w:rsidRPr="00F439AF">
        <w:rPr>
          <w:rFonts w:ascii="Times New Roman" w:hAnsi="Times New Roman" w:cs="Times New Roman"/>
          <w:sz w:val="28"/>
          <w:szCs w:val="28"/>
        </w:rPr>
        <w:t xml:space="preserve">Ребята, за счёт чего создаётся впечатление звенящей тишины, угрюмости, неприветливости – какое-то </w:t>
      </w:r>
      <w:r w:rsidR="00901F45" w:rsidRPr="00F439AF">
        <w:rPr>
          <w:rFonts w:ascii="Times New Roman" w:hAnsi="Times New Roman" w:cs="Times New Roman"/>
          <w:sz w:val="28"/>
          <w:szCs w:val="28"/>
          <w:u w:val="single"/>
        </w:rPr>
        <w:t>особое ощущение одиночества?</w:t>
      </w:r>
      <w:r w:rsidR="007E5EFE" w:rsidRPr="00F439AF">
        <w:rPr>
          <w:noProof/>
          <w:lang w:eastAsia="ru-RU"/>
        </w:rPr>
        <w:t xml:space="preserve"> </w:t>
      </w:r>
    </w:p>
    <w:p w14:paraId="05E04303" w14:textId="5EBB7068" w:rsidR="00901F45" w:rsidRPr="00F439AF" w:rsidRDefault="00B10A19" w:rsidP="00B10A1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   </w:t>
      </w:r>
      <w:r w:rsidR="00901F45" w:rsidRPr="00F439AF">
        <w:rPr>
          <w:rFonts w:ascii="Times New Roman" w:hAnsi="Times New Roman" w:cs="Times New Roman"/>
          <w:i/>
          <w:sz w:val="28"/>
          <w:szCs w:val="28"/>
          <w:u w:val="single"/>
        </w:rPr>
        <w:t>Ответы учащихся</w:t>
      </w:r>
      <w:r w:rsidR="00901F45" w:rsidRPr="00F439AF">
        <w:rPr>
          <w:rFonts w:ascii="Times New Roman" w:hAnsi="Times New Roman" w:cs="Times New Roman"/>
          <w:i/>
          <w:sz w:val="28"/>
          <w:szCs w:val="28"/>
        </w:rPr>
        <w:t>.</w:t>
      </w:r>
    </w:p>
    <w:p w14:paraId="551AA0FA" w14:textId="02C4C64C" w:rsidR="00901F45" w:rsidRPr="00F439AF" w:rsidRDefault="00A1131B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C0031" w:rsidRPr="00F439A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01F45" w:rsidRPr="00F439AF">
        <w:rPr>
          <w:rFonts w:ascii="Times New Roman" w:hAnsi="Times New Roman" w:cs="Times New Roman"/>
          <w:b/>
          <w:sz w:val="28"/>
          <w:szCs w:val="28"/>
        </w:rPr>
        <w:t>Учитель</w:t>
      </w:r>
      <w:r w:rsidR="002C0031" w:rsidRPr="00F439AF">
        <w:rPr>
          <w:rFonts w:ascii="Times New Roman" w:hAnsi="Times New Roman" w:cs="Times New Roman"/>
          <w:sz w:val="28"/>
          <w:szCs w:val="28"/>
        </w:rPr>
        <w:t xml:space="preserve">: </w:t>
      </w:r>
      <w:r w:rsidR="00901F45" w:rsidRPr="00F439AF">
        <w:rPr>
          <w:rFonts w:ascii="Times New Roman" w:hAnsi="Times New Roman" w:cs="Times New Roman"/>
          <w:sz w:val="28"/>
          <w:szCs w:val="28"/>
        </w:rPr>
        <w:t>…благодаря одинок</w:t>
      </w:r>
      <w:r w:rsidRPr="00F439AF">
        <w:rPr>
          <w:rFonts w:ascii="Times New Roman" w:hAnsi="Times New Roman" w:cs="Times New Roman"/>
          <w:sz w:val="28"/>
          <w:szCs w:val="28"/>
        </w:rPr>
        <w:t xml:space="preserve">ой фигуре – девушке, собирающей цветы. </w:t>
      </w:r>
      <w:r w:rsidRPr="00F439AF">
        <w:rPr>
          <w:rFonts w:ascii="Times New Roman" w:hAnsi="Times New Roman" w:cs="Times New Roman"/>
          <w:sz w:val="28"/>
          <w:szCs w:val="28"/>
          <w:u w:val="single"/>
        </w:rPr>
        <w:t>Особое ощущение одиночества</w:t>
      </w:r>
      <w:r w:rsidRPr="00F439AF">
        <w:rPr>
          <w:rFonts w:ascii="Times New Roman" w:hAnsi="Times New Roman" w:cs="Times New Roman"/>
          <w:sz w:val="28"/>
          <w:szCs w:val="28"/>
        </w:rPr>
        <w:t xml:space="preserve">  - в</w:t>
      </w:r>
      <w:r w:rsidR="00901F45" w:rsidRPr="00F439AF">
        <w:rPr>
          <w:rFonts w:ascii="Times New Roman" w:hAnsi="Times New Roman" w:cs="Times New Roman"/>
          <w:sz w:val="28"/>
          <w:szCs w:val="28"/>
        </w:rPr>
        <w:t>пе</w:t>
      </w:r>
      <w:r w:rsidRPr="00F439AF">
        <w:rPr>
          <w:rFonts w:ascii="Times New Roman" w:hAnsi="Times New Roman" w:cs="Times New Roman"/>
          <w:sz w:val="28"/>
          <w:szCs w:val="28"/>
        </w:rPr>
        <w:t xml:space="preserve">чатление, которое оставляет </w:t>
      </w:r>
      <w:r w:rsidR="00901F45" w:rsidRPr="00F439AF">
        <w:rPr>
          <w:rFonts w:ascii="Times New Roman" w:hAnsi="Times New Roman" w:cs="Times New Roman"/>
          <w:sz w:val="28"/>
          <w:szCs w:val="28"/>
        </w:rPr>
        <w:t>человеку молчаливый пасмурный лес.</w:t>
      </w:r>
    </w:p>
    <w:p w14:paraId="5A53DE7E" w14:textId="556AE8C7" w:rsidR="00A1131B" w:rsidRPr="00F439AF" w:rsidRDefault="00A1131B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     С начала 1900-х годов Аполлинарий окончательно поселился в Москве. Патриархальная Москва ему ближе и интереснее… Знание истории и археологии помогло ему стать основателем нового жанра  в русской живописи - исторического пейзажа. Аполлинарий стал знаменит</w:t>
      </w:r>
      <w:r w:rsidR="00235368" w:rsidRPr="00F439AF">
        <w:rPr>
          <w:rFonts w:ascii="Times New Roman" w:hAnsi="Times New Roman" w:cs="Times New Roman"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sz w:val="28"/>
          <w:szCs w:val="28"/>
        </w:rPr>
        <w:t>своими картинами древней Москвы. В свободное время занимался литературным трудом, писал рассказы. </w:t>
      </w:r>
    </w:p>
    <w:p w14:paraId="16AE5F23" w14:textId="0170FA5B" w:rsidR="00A1131B" w:rsidRPr="00F439AF" w:rsidRDefault="00A1131B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39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481D2F" w:rsidRPr="00F439A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35368" w:rsidRPr="00F439AF">
        <w:rPr>
          <w:rFonts w:ascii="Times New Roman" w:hAnsi="Times New Roman" w:cs="Times New Roman"/>
          <w:b/>
          <w:sz w:val="28"/>
          <w:szCs w:val="28"/>
        </w:rPr>
        <w:t>*</w:t>
      </w:r>
      <w:r w:rsidRPr="00F439A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439AF">
        <w:rPr>
          <w:rFonts w:ascii="Times New Roman" w:hAnsi="Times New Roman" w:cs="Times New Roman"/>
          <w:b/>
          <w:sz w:val="28"/>
          <w:szCs w:val="28"/>
          <w:u w:val="single"/>
        </w:rPr>
        <w:t xml:space="preserve">См. видео  </w:t>
      </w:r>
      <w:r w:rsidRPr="00F439AF">
        <w:rPr>
          <w:rFonts w:ascii="Times New Roman" w:hAnsi="Times New Roman" w:cs="Times New Roman"/>
          <w:sz w:val="28"/>
          <w:szCs w:val="28"/>
          <w:u w:val="single"/>
        </w:rPr>
        <w:t>«Аполлинарий Васнецов. Гонцы» (2 ' 51").</w:t>
      </w:r>
    </w:p>
    <w:p w14:paraId="1CA2DC43" w14:textId="6732DE83" w:rsidR="00A1131B" w:rsidRPr="00F439AF" w:rsidRDefault="009A3E63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8C32026" wp14:editId="032F9A87">
            <wp:simplePos x="0" y="0"/>
            <wp:positionH relativeFrom="margin">
              <wp:posOffset>4137025</wp:posOffset>
            </wp:positionH>
            <wp:positionV relativeFrom="margin">
              <wp:posOffset>1490743</wp:posOffset>
            </wp:positionV>
            <wp:extent cx="2132330" cy="1521460"/>
            <wp:effectExtent l="76200" t="76200" r="58420" b="9779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D9F7055" wp14:editId="278F5058">
            <wp:simplePos x="0" y="0"/>
            <wp:positionH relativeFrom="margin">
              <wp:posOffset>-19050</wp:posOffset>
            </wp:positionH>
            <wp:positionV relativeFrom="margin">
              <wp:posOffset>85090</wp:posOffset>
            </wp:positionV>
            <wp:extent cx="2756535" cy="1587500"/>
            <wp:effectExtent l="76200" t="76200" r="100965" b="1079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58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>«Шум старого парка» (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>Всё в прошлом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>) (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>1926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>г.) одна</w:t>
      </w:r>
      <w:r w:rsidR="00A1131B" w:rsidRPr="00F439AF">
        <w:rPr>
          <w:rFonts w:ascii="Times New Roman" w:hAnsi="Times New Roman" w:cs="Times New Roman"/>
          <w:sz w:val="28"/>
          <w:szCs w:val="28"/>
        </w:rPr>
        <w:t xml:space="preserve"> из самых значительных работ, её можно назвать итоговой …Написана после смерти старшего брата Виктора …На переднем плане седо</w:t>
      </w:r>
      <w:r w:rsidR="00B44CF6" w:rsidRPr="00F439AF">
        <w:rPr>
          <w:rFonts w:ascii="Times New Roman" w:hAnsi="Times New Roman" w:cs="Times New Roman"/>
          <w:sz w:val="28"/>
          <w:szCs w:val="28"/>
        </w:rPr>
        <w:t>й старик (</w:t>
      </w:r>
      <w:r w:rsidR="00A1131B" w:rsidRPr="00F439AF">
        <w:rPr>
          <w:rFonts w:ascii="Times New Roman" w:hAnsi="Times New Roman" w:cs="Times New Roman"/>
          <w:sz w:val="28"/>
          <w:szCs w:val="28"/>
        </w:rPr>
        <w:t xml:space="preserve">образ старости) … все мои победы – в прошлом (снятый венок у статуи), </w:t>
      </w:r>
      <w:r w:rsidR="00B44CF6" w:rsidRPr="00F439AF">
        <w:rPr>
          <w:rFonts w:ascii="Times New Roman" w:hAnsi="Times New Roman" w:cs="Times New Roman"/>
          <w:sz w:val="28"/>
          <w:szCs w:val="28"/>
        </w:rPr>
        <w:t>в усадьбе горит огонь (</w:t>
      </w:r>
      <w:r w:rsidR="00A1131B" w:rsidRPr="00F439AF">
        <w:rPr>
          <w:rFonts w:ascii="Times New Roman" w:hAnsi="Times New Roman" w:cs="Times New Roman"/>
          <w:sz w:val="28"/>
          <w:szCs w:val="28"/>
        </w:rPr>
        <w:t xml:space="preserve">праздник жизни продолжается) – язык символов. Эта работа перекликается с ранней </w:t>
      </w:r>
      <w:r w:rsidR="00B44CF6" w:rsidRPr="00F439AF">
        <w:rPr>
          <w:rFonts w:ascii="Times New Roman" w:hAnsi="Times New Roman" w:cs="Times New Roman"/>
          <w:sz w:val="28"/>
          <w:szCs w:val="28"/>
        </w:rPr>
        <w:t xml:space="preserve"> </w:t>
      </w:r>
      <w:r w:rsidR="00A1131B" w:rsidRPr="00F439AF">
        <w:rPr>
          <w:rFonts w:ascii="Times New Roman" w:hAnsi="Times New Roman" w:cs="Times New Roman"/>
          <w:sz w:val="28"/>
          <w:szCs w:val="28"/>
        </w:rPr>
        <w:t>работой</w:t>
      </w:r>
      <w:r w:rsidR="00B44CF6" w:rsidRPr="00F439AF">
        <w:rPr>
          <w:rFonts w:ascii="Times New Roman" w:hAnsi="Times New Roman" w:cs="Times New Roman"/>
          <w:sz w:val="28"/>
          <w:szCs w:val="28"/>
        </w:rPr>
        <w:t xml:space="preserve">   </w:t>
      </w:r>
      <w:r w:rsidR="00A1131B" w:rsidRPr="00F439AF">
        <w:rPr>
          <w:rFonts w:ascii="Times New Roman" w:hAnsi="Times New Roman" w:cs="Times New Roman"/>
          <w:b/>
          <w:sz w:val="28"/>
          <w:szCs w:val="28"/>
        </w:rPr>
        <w:t>«Элегия»</w:t>
      </w:r>
      <w:r w:rsidR="00A1131B" w:rsidRPr="00F439AF">
        <w:rPr>
          <w:rFonts w:ascii="Times New Roman" w:hAnsi="Times New Roman" w:cs="Times New Roman"/>
          <w:sz w:val="28"/>
          <w:szCs w:val="28"/>
        </w:rPr>
        <w:t xml:space="preserve">, где на скамейке предаётся своим мыслям юноша, </w:t>
      </w:r>
      <w:r w:rsidR="00B44CF6" w:rsidRPr="00F439AF">
        <w:rPr>
          <w:rFonts w:ascii="Times New Roman" w:hAnsi="Times New Roman" w:cs="Times New Roman"/>
          <w:sz w:val="28"/>
          <w:szCs w:val="28"/>
        </w:rPr>
        <w:t>а здесь –уже проживший жизнь человек.</w:t>
      </w:r>
    </w:p>
    <w:p w14:paraId="7880D086" w14:textId="743A7F80" w:rsidR="00B44CF6" w:rsidRPr="00F439AF" w:rsidRDefault="00B44CF6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   В честь братьев Васнецовых назван музей в самом центре города Кирова. На фото новое здание музея, построенного в 1992 г. Рядом с музеем памятник В. М. и А. М. Васнецовым 1992 года, скульптор: Ю. Г. Орехов, архитектор С. П. </w:t>
      </w:r>
      <w:proofErr w:type="spellStart"/>
      <w:r w:rsidRPr="00F439AF">
        <w:rPr>
          <w:rFonts w:ascii="Times New Roman" w:hAnsi="Times New Roman" w:cs="Times New Roman"/>
          <w:sz w:val="28"/>
          <w:szCs w:val="28"/>
        </w:rPr>
        <w:t>Хаджибаронов</w:t>
      </w:r>
      <w:proofErr w:type="spellEnd"/>
      <w:r w:rsidRPr="00F439AF">
        <w:rPr>
          <w:rFonts w:ascii="Times New Roman" w:hAnsi="Times New Roman" w:cs="Times New Roman"/>
          <w:sz w:val="28"/>
          <w:szCs w:val="28"/>
        </w:rPr>
        <w:t>.</w:t>
      </w:r>
    </w:p>
    <w:p w14:paraId="399CBD77" w14:textId="6A34E7EE" w:rsidR="00B44CF6" w:rsidRPr="00F439AF" w:rsidRDefault="009A3E63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0B36738" wp14:editId="5B58C48A">
            <wp:simplePos x="0" y="0"/>
            <wp:positionH relativeFrom="margin">
              <wp:posOffset>55880</wp:posOffset>
            </wp:positionH>
            <wp:positionV relativeFrom="margin">
              <wp:posOffset>4117975</wp:posOffset>
            </wp:positionV>
            <wp:extent cx="1405255" cy="2126615"/>
            <wp:effectExtent l="76200" t="76200" r="61595" b="102235"/>
            <wp:wrapSquare wrapText="bothSides"/>
            <wp:docPr id="3" name="Picture 4" descr="http://s017.radikal.ru/i441/1206/0a/d45abcad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s017.radikal.ru/i441/1206/0a/d45abcad5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524" r="16570" b="19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60E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>Иван Иванович Шишкин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4CF6" w:rsidRPr="00F439AF">
        <w:rPr>
          <w:rFonts w:ascii="Times New Roman" w:hAnsi="Times New Roman" w:cs="Times New Roman"/>
          <w:sz w:val="28"/>
          <w:szCs w:val="28"/>
        </w:rPr>
        <w:t>(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>1832-1898</w:t>
      </w:r>
      <w:r w:rsidR="007F760E" w:rsidRPr="00F439AF">
        <w:rPr>
          <w:rFonts w:ascii="Times New Roman" w:hAnsi="Times New Roman" w:cs="Times New Roman"/>
          <w:sz w:val="28"/>
          <w:szCs w:val="28"/>
        </w:rPr>
        <w:t>) о</w:t>
      </w:r>
      <w:r w:rsidR="00B44CF6" w:rsidRPr="00F439AF">
        <w:rPr>
          <w:rFonts w:ascii="Times New Roman" w:hAnsi="Times New Roman" w:cs="Times New Roman"/>
          <w:sz w:val="28"/>
          <w:szCs w:val="28"/>
        </w:rPr>
        <w:t xml:space="preserve">дин из </w:t>
      </w:r>
      <w:proofErr w:type="spellStart"/>
      <w:r w:rsidR="00B44CF6" w:rsidRPr="00F439AF">
        <w:rPr>
          <w:rFonts w:ascii="Times New Roman" w:hAnsi="Times New Roman" w:cs="Times New Roman"/>
          <w:sz w:val="28"/>
          <w:szCs w:val="28"/>
        </w:rPr>
        <w:t>даровитейших</w:t>
      </w:r>
      <w:proofErr w:type="spellEnd"/>
      <w:r w:rsidR="00B44CF6" w:rsidRPr="00F439AF">
        <w:rPr>
          <w:rFonts w:ascii="Times New Roman" w:hAnsi="Times New Roman" w:cs="Times New Roman"/>
          <w:sz w:val="28"/>
          <w:szCs w:val="28"/>
        </w:rPr>
        <w:t xml:space="preserve"> русских пейзажистов, живописец, рисовальщик и гравер-аквафортист, сын купца, родился 13 января в 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Елабуге </w:t>
      </w:r>
      <w:r w:rsidR="00B44CF6" w:rsidRPr="00F439AF">
        <w:rPr>
          <w:rFonts w:ascii="Times New Roman" w:hAnsi="Times New Roman" w:cs="Times New Roman"/>
          <w:sz w:val="28"/>
          <w:szCs w:val="28"/>
        </w:rPr>
        <w:t>Вятской губернии (ныне т</w:t>
      </w:r>
      <w:r w:rsidR="007F760E" w:rsidRPr="00F439AF">
        <w:rPr>
          <w:rFonts w:ascii="Times New Roman" w:hAnsi="Times New Roman" w:cs="Times New Roman"/>
          <w:sz w:val="28"/>
          <w:szCs w:val="28"/>
        </w:rPr>
        <w:t xml:space="preserve">ерритория республики Татарстан). </w:t>
      </w:r>
      <w:r w:rsidR="00B44CF6" w:rsidRPr="00F439AF">
        <w:rPr>
          <w:rFonts w:ascii="Times New Roman" w:hAnsi="Times New Roman" w:cs="Times New Roman"/>
          <w:sz w:val="28"/>
          <w:szCs w:val="28"/>
        </w:rPr>
        <w:t xml:space="preserve">…Досрочно вернувшись из заграничной командировки, больше уже не отрывался он от родных лесов, полей и рек… Он открыл новый жанр </w:t>
      </w:r>
      <w:r w:rsidR="00B44CF6" w:rsidRPr="00F439AF">
        <w:rPr>
          <w:rFonts w:ascii="Times New Roman" w:hAnsi="Times New Roman" w:cs="Times New Roman"/>
          <w:b/>
          <w:bCs/>
          <w:sz w:val="28"/>
          <w:szCs w:val="28"/>
        </w:rPr>
        <w:t>«парадный портрет русской природы» - он выбирает ясный день, лето…</w:t>
      </w:r>
      <w:r w:rsidR="007F760E"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4CF6" w:rsidRPr="00F439AF">
        <w:rPr>
          <w:rFonts w:ascii="Times New Roman" w:hAnsi="Times New Roman" w:cs="Times New Roman"/>
          <w:sz w:val="28"/>
          <w:szCs w:val="28"/>
        </w:rPr>
        <w:t xml:space="preserve">Никто из всех виртуозов-пейзажистов не воплотил так ярко как Шишкин </w:t>
      </w:r>
      <w:r w:rsidR="00B44CF6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три патриотических символа  родных п</w:t>
      </w:r>
      <w:r w:rsidR="006576CA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росторов - русский лес, русский </w:t>
      </w:r>
      <w:r w:rsidR="00B44CF6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медведь и русское поле…</w:t>
      </w:r>
    </w:p>
    <w:p w14:paraId="548C619C" w14:textId="4642FB9E" w:rsidR="007F760E" w:rsidRPr="00F439AF" w:rsidRDefault="007F760E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sz w:val="28"/>
          <w:szCs w:val="28"/>
        </w:rPr>
        <w:t xml:space="preserve">      </w:t>
      </w:r>
      <w:r w:rsidR="009A3E63" w:rsidRPr="00F439AF">
        <w:rPr>
          <w:rFonts w:ascii="Times New Roman" w:hAnsi="Times New Roman" w:cs="Times New Roman"/>
          <w:sz w:val="28"/>
          <w:szCs w:val="28"/>
        </w:rPr>
        <w:t xml:space="preserve">    </w:t>
      </w:r>
      <w:r w:rsidRPr="00F439AF">
        <w:rPr>
          <w:rFonts w:ascii="Times New Roman" w:hAnsi="Times New Roman" w:cs="Times New Roman"/>
          <w:sz w:val="28"/>
          <w:szCs w:val="28"/>
        </w:rPr>
        <w:t xml:space="preserve">  </w:t>
      </w:r>
      <w:r w:rsidR="009A3E63" w:rsidRPr="00F439AF">
        <w:rPr>
          <w:rFonts w:ascii="Times New Roman" w:hAnsi="Times New Roman" w:cs="Times New Roman"/>
          <w:sz w:val="28"/>
          <w:szCs w:val="28"/>
        </w:rPr>
        <w:t>*</w:t>
      </w:r>
      <w:r w:rsidRPr="00F439AF">
        <w:rPr>
          <w:rFonts w:ascii="Times New Roman" w:hAnsi="Times New Roman" w:cs="Times New Roman"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/>
          <w:sz w:val="28"/>
          <w:szCs w:val="28"/>
          <w:u w:val="single"/>
        </w:rPr>
        <w:t>См. видео</w:t>
      </w:r>
      <w:r w:rsidRPr="00F439AF">
        <w:rPr>
          <w:rFonts w:ascii="Times New Roman" w:hAnsi="Times New Roman" w:cs="Times New Roman"/>
          <w:sz w:val="28"/>
          <w:szCs w:val="28"/>
          <w:u w:val="single"/>
        </w:rPr>
        <w:t xml:space="preserve">  « Шишкин И.И. «Рожь»  ( 4' 35")</w:t>
      </w:r>
      <w:r w:rsidRPr="00F439AF">
        <w:rPr>
          <w:rFonts w:ascii="Times New Roman" w:hAnsi="Times New Roman" w:cs="Times New Roman"/>
          <w:sz w:val="28"/>
          <w:szCs w:val="28"/>
        </w:rPr>
        <w:t>.</w:t>
      </w:r>
    </w:p>
    <w:p w14:paraId="010FD586" w14:textId="7248065C" w:rsidR="007F760E" w:rsidRPr="00F439AF" w:rsidRDefault="007F0FD9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«Лесные дали»,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1884 г. Противопоставляя себя обличителям-реалистам, своими работами Шишкин показывал, что есть положительного в русской жизни, что Россия – это богатейшая страна, что каждый мотив пейзажа требует достойного воплощения. Душевная ясность наполняет его полотна.</w:t>
      </w:r>
      <w:r w:rsidR="00C258FD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258FD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«Лес»</w:t>
      </w:r>
      <w:r w:rsidR="00C258FD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«…</w:t>
      </w:r>
      <w:r w:rsidR="00C258FD" w:rsidRPr="00F439AF">
        <w:rPr>
          <w:rFonts w:ascii="Times New Roman" w:hAnsi="Times New Roman" w:cs="Times New Roman"/>
          <w:bCs/>
          <w:i/>
          <w:iCs/>
          <w:sz w:val="28"/>
          <w:szCs w:val="28"/>
        </w:rPr>
        <w:t>д</w:t>
      </w:r>
      <w:r w:rsidR="007F760E" w:rsidRPr="00F439AF">
        <w:rPr>
          <w:rFonts w:ascii="Times New Roman" w:hAnsi="Times New Roman" w:cs="Times New Roman"/>
          <w:bCs/>
          <w:i/>
          <w:iCs/>
          <w:sz w:val="28"/>
          <w:szCs w:val="28"/>
        </w:rPr>
        <w:t>ерево нужно изображать так, чтобы ты мог представить, как тебе можно обойти это дерево</w:t>
      </w:r>
      <w:r w:rsidR="007F760E" w:rsidRPr="00F439AF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7F760E" w:rsidRPr="00F439AF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="007F760E" w:rsidRPr="00F439AF">
        <w:rPr>
          <w:rFonts w:ascii="Times New Roman" w:hAnsi="Times New Roman" w:cs="Times New Roman"/>
          <w:sz w:val="28"/>
          <w:szCs w:val="28"/>
        </w:rPr>
        <w:t xml:space="preserve">то есть, </w:t>
      </w:r>
      <w:proofErr w:type="spellStart"/>
      <w:r w:rsidR="007F760E" w:rsidRPr="00F439AF">
        <w:rPr>
          <w:rFonts w:ascii="Times New Roman" w:hAnsi="Times New Roman" w:cs="Times New Roman"/>
          <w:sz w:val="28"/>
          <w:szCs w:val="28"/>
        </w:rPr>
        <w:t>как-будто</w:t>
      </w:r>
      <w:proofErr w:type="spellEnd"/>
      <w:r w:rsidR="007F760E" w:rsidRPr="00F439AF">
        <w:rPr>
          <w:rFonts w:ascii="Times New Roman" w:hAnsi="Times New Roman" w:cs="Times New Roman"/>
          <w:sz w:val="28"/>
          <w:szCs w:val="28"/>
        </w:rPr>
        <w:t xml:space="preserve"> у зрителя может возникнуть непосредственный инт</w:t>
      </w:r>
      <w:r w:rsidRPr="00F439AF">
        <w:rPr>
          <w:rFonts w:ascii="Times New Roman" w:hAnsi="Times New Roman" w:cs="Times New Roman"/>
          <w:sz w:val="28"/>
          <w:szCs w:val="28"/>
        </w:rPr>
        <w:t>ерес внимательно разглядеть его.</w:t>
      </w:r>
    </w:p>
    <w:p w14:paraId="52C0ECCB" w14:textId="67CE656C" w:rsidR="007F0FD9" w:rsidRPr="00F439AF" w:rsidRDefault="007F0FD9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</w:t>
      </w:r>
      <w:r w:rsidR="00BC4D50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«Утро в сосновом лесу»  -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визитная карточка художника. Долгое время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считалось, что медведей в этом пейзаже написал Константин Савицкий, но современные исследования  показали, что Шишкин один работал над этим полотном. Свой гонорар </w:t>
      </w:r>
      <w:proofErr w:type="spellStart"/>
      <w:r w:rsidRPr="00F439AF">
        <w:rPr>
          <w:rFonts w:ascii="Times New Roman" w:hAnsi="Times New Roman" w:cs="Times New Roman"/>
          <w:bCs/>
          <w:iCs/>
          <w:sz w:val="28"/>
          <w:szCs w:val="28"/>
        </w:rPr>
        <w:t>К.Савицкий</w:t>
      </w:r>
      <w:proofErr w:type="spellEnd"/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получил </w:t>
      </w:r>
      <w:r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за идею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– изобразить медведей в чаще... Рисовать животных Шишкин учился  у известного  швейцарского анималиста Рудольфа </w:t>
      </w:r>
      <w:proofErr w:type="spellStart"/>
      <w:r w:rsidRPr="00F439AF">
        <w:rPr>
          <w:rFonts w:ascii="Times New Roman" w:hAnsi="Times New Roman" w:cs="Times New Roman"/>
          <w:bCs/>
          <w:iCs/>
          <w:sz w:val="28"/>
          <w:szCs w:val="28"/>
        </w:rPr>
        <w:t>Коллера</w:t>
      </w:r>
      <w:proofErr w:type="spellEnd"/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3A3967D6" w14:textId="76DABCCF" w:rsidR="007F0FD9" w:rsidRPr="00F439AF" w:rsidRDefault="007F0FD9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2D191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Корабельная роща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» - самая масштабная и монументальная работа. Сила этой работы в том, что художник максимально близко подходит к природе, он не пытается </w:t>
      </w:r>
      <w:proofErr w:type="spellStart"/>
      <w:r w:rsidRPr="00F439AF">
        <w:rPr>
          <w:rFonts w:ascii="Times New Roman" w:hAnsi="Times New Roman" w:cs="Times New Roman"/>
          <w:bCs/>
          <w:iCs/>
          <w:sz w:val="28"/>
          <w:szCs w:val="28"/>
        </w:rPr>
        <w:t>преукрасить</w:t>
      </w:r>
      <w:proofErr w:type="spellEnd"/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природу, она и без того красива, он передаёт её такой какая она есть, он точен и правдив!</w:t>
      </w:r>
    </w:p>
    <w:p w14:paraId="542C23EC" w14:textId="4E4CF4B1" w:rsidR="00BC4D50" w:rsidRPr="00F439AF" w:rsidRDefault="006576CA" w:rsidP="006A02F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00367385" wp14:editId="5A19503F">
            <wp:simplePos x="0" y="0"/>
            <wp:positionH relativeFrom="margin">
              <wp:posOffset>28575</wp:posOffset>
            </wp:positionH>
            <wp:positionV relativeFrom="margin">
              <wp:posOffset>1729674</wp:posOffset>
            </wp:positionV>
            <wp:extent cx="1535430" cy="2122170"/>
            <wp:effectExtent l="76200" t="76200" r="64770" b="106680"/>
            <wp:wrapSquare wrapText="bothSides"/>
            <wp:docPr id="92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12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50"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9EB87F9" wp14:editId="75CE4FBC">
            <wp:simplePos x="0" y="0"/>
            <wp:positionH relativeFrom="margin">
              <wp:posOffset>3652046</wp:posOffset>
            </wp:positionH>
            <wp:positionV relativeFrom="margin">
              <wp:posOffset>4547330</wp:posOffset>
            </wp:positionV>
            <wp:extent cx="2607945" cy="1824990"/>
            <wp:effectExtent l="95250" t="76200" r="97155" b="118110"/>
            <wp:wrapSquare wrapText="bothSides"/>
            <wp:docPr id="5" name="Picture 2" descr="https://muzei-mira.com/templates/museum/images/paint/zelenii-shum-rilov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muzei-mira.com/templates/museum/images/paint/zelenii-shum-rilov+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9B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57369B"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Рылов Аркадий Александрович</w:t>
      </w:r>
      <w:r w:rsidR="0057369B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57369B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1870-1939</w:t>
      </w:r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г.) родился в селе </w:t>
      </w:r>
      <w:proofErr w:type="spellStart"/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>Истобенское</w:t>
      </w:r>
      <w:proofErr w:type="spellEnd"/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Вятской губернии (ныне </w:t>
      </w:r>
      <w:proofErr w:type="spellStart"/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>Оричевский</w:t>
      </w:r>
      <w:proofErr w:type="spellEnd"/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район) основоположник советской пейзажной живописи. Он создал десятки картин и эскизов в характерной для него цветовой гамме. Всем известны его прославленные картины «Зелёный шум» и «В голубом просторе», воспевающие красоту земли. Природа в этих картинах предстаёт как чудесный, наполненный неразгаданными тайнами мир. Его полотна дышат свежестью и первозданной чистотой. Рылова прозвали </w:t>
      </w:r>
      <w:r w:rsidR="0057369B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«чароде</w:t>
      </w:r>
      <w:r w:rsidR="00BC4D50" w:rsidRPr="00F439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ем  тайн  сине-зелёного тона». </w:t>
      </w:r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>Художник также успешно работал как художник-иллюстратор.</w:t>
      </w:r>
      <w:r w:rsidR="00BC4D50" w:rsidRPr="00F439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8D202CE" w14:textId="227563A5" w:rsidR="00BC4D50" w:rsidRPr="00F439AF" w:rsidRDefault="00B40705" w:rsidP="00BC4D50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EBB961" wp14:editId="45A1D615">
            <wp:simplePos x="0" y="0"/>
            <wp:positionH relativeFrom="margin">
              <wp:posOffset>-12065</wp:posOffset>
            </wp:positionH>
            <wp:positionV relativeFrom="margin">
              <wp:posOffset>7570470</wp:posOffset>
            </wp:positionV>
            <wp:extent cx="1528445" cy="1564005"/>
            <wp:effectExtent l="0" t="0" r="0" b="0"/>
            <wp:wrapSquare wrapText="bothSides"/>
            <wp:docPr id="6" name="Picture 2" descr="http://www.herzenlib.ru/almanac/images/gerzenka18_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herzenlib.ru/almanac/images/gerzenka18_3_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9B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4D50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 w:rsidR="00BC4D50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Аркадий Рылов</w:t>
      </w:r>
      <w:r w:rsidR="00BC4D50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всегда хранил привязанность к романтически приподнятым и обобщающим образам, эффектам освещения, декоративному пониманию цвета, но при этом точно следовал завету учителя – А. Куинджи - как можно больше работать на натуре. В окрестностях Петербурга и в Финляндии Рыловым были созданы десятки картин и эскизов в характерной для него насыщенной цветовой гамме. Создавая преимущественно  </w:t>
      </w:r>
      <w:r w:rsidR="00BC4D50"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пейзаж</w:t>
      </w:r>
      <w:r w:rsidR="00BC4D50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ные картины, Рылов стремился дать обобщённый, национально-романтический по настроению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образ родной страны</w:t>
      </w:r>
      <w:r w:rsidR="002D191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191A" w:rsidRPr="00F439AF">
        <w:rPr>
          <w:rFonts w:ascii="Times New Roman" w:hAnsi="Times New Roman" w:cs="Times New Roman"/>
          <w:bCs/>
          <w:iCs/>
        </w:rPr>
        <w:t xml:space="preserve">(«Зеленый </w:t>
      </w:r>
      <w:r w:rsidR="00BC4D50" w:rsidRPr="00F439AF">
        <w:rPr>
          <w:rFonts w:ascii="Times New Roman" w:hAnsi="Times New Roman" w:cs="Times New Roman"/>
          <w:bCs/>
          <w:iCs/>
        </w:rPr>
        <w:t>шум» 1904, «В лесу» 1905, «В голубом прост</w:t>
      </w:r>
      <w:r w:rsidR="002D191A" w:rsidRPr="00F439AF">
        <w:rPr>
          <w:rFonts w:ascii="Times New Roman" w:hAnsi="Times New Roman" w:cs="Times New Roman"/>
          <w:bCs/>
          <w:iCs/>
        </w:rPr>
        <w:t>оре» 1918, «Лесная река» 1929 и др.</w:t>
      </w:r>
      <w:r w:rsidR="00BC4D50" w:rsidRPr="00F439AF">
        <w:rPr>
          <w:rFonts w:ascii="Times New Roman" w:hAnsi="Times New Roman" w:cs="Times New Roman"/>
          <w:bCs/>
          <w:iCs/>
        </w:rPr>
        <w:t>).</w:t>
      </w:r>
      <w:r w:rsidR="002D191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1024F86B" w14:textId="3DCBC55C" w:rsidR="002D191A" w:rsidRPr="00F439AF" w:rsidRDefault="002D191A" w:rsidP="002D191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B40705"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Вятский художественный кружок.</w:t>
      </w:r>
      <w:r w:rsidR="00B40705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На протяжении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первой трети ХХ века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стояли</w:t>
      </w:r>
      <w:r w:rsidR="00B40705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вопросы создания публичной художественной коллекции. Учителя рисования, фотографы и художники,</w:t>
      </w:r>
      <w:r w:rsidR="00B40705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входившие в Вятский художественный кружок: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Сергей Лобовиков, Николай Хохряков,</w:t>
      </w:r>
      <w:r w:rsidR="00B40705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Николай Румянцев, Алексей Исупов, Алексей Репин, Алексей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Столбов,</w:t>
      </w:r>
      <w:r w:rsidR="00B40705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Леонид </w:t>
      </w:r>
      <w:proofErr w:type="spellStart"/>
      <w:r w:rsidR="00B40705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Сырнев</w:t>
      </w:r>
      <w:proofErr w:type="spellEnd"/>
      <w:r w:rsidR="00B40705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Алексей Деньшин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начали собирательскую деятельность и в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1910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г. открыли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первый в губернии художественно-исторический музей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</w:p>
    <w:p w14:paraId="3070B8B0" w14:textId="63EAD774" w:rsidR="0067536A" w:rsidRPr="00F439AF" w:rsidRDefault="00B40705" w:rsidP="0067536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827E99" wp14:editId="018BFC76">
            <wp:simplePos x="0" y="0"/>
            <wp:positionH relativeFrom="margin">
              <wp:posOffset>55880</wp:posOffset>
            </wp:positionH>
            <wp:positionV relativeFrom="margin">
              <wp:posOffset>651510</wp:posOffset>
            </wp:positionV>
            <wp:extent cx="2640330" cy="1761490"/>
            <wp:effectExtent l="95250" t="76200" r="102870" b="12446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Хохряков Николай Николаевич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1857-1928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г.)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>мастер интерьерных полотен.</w:t>
      </w:r>
    </w:p>
    <w:p w14:paraId="62EB2C79" w14:textId="7BE07FC5" w:rsidR="00B40705" w:rsidRPr="00F439AF" w:rsidRDefault="00B40705" w:rsidP="00B4070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sz w:val="28"/>
          <w:szCs w:val="28"/>
        </w:rPr>
        <w:t>Хо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хряков не только писал пейзажи, </w:t>
      </w:r>
      <w:r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>интерьеры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, натюрморты, он был превосходным рисовальщиком школы </w:t>
      </w:r>
      <w:hyperlink r:id="rId25" w:history="1">
        <w:proofErr w:type="spellStart"/>
        <w:r w:rsidRPr="00F439AF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</w:rPr>
          <w:t>И.И.Шишкина</w:t>
        </w:r>
        <w:proofErr w:type="spellEnd"/>
      </w:hyperlink>
      <w:r w:rsidRPr="00F439AF">
        <w:rPr>
          <w:rFonts w:ascii="Times New Roman" w:hAnsi="Times New Roman" w:cs="Times New Roman"/>
          <w:bCs/>
          <w:iCs/>
          <w:sz w:val="28"/>
          <w:szCs w:val="28"/>
        </w:rPr>
        <w:t>, мастером цинкографий, коллекционером гравюр русских и ин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остранных, фотографом, одним из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основателей музея им. В.М. и </w:t>
      </w:r>
      <w:hyperlink r:id="rId26" w:history="1">
        <w:proofErr w:type="spellStart"/>
        <w:r w:rsidRPr="00F439AF">
          <w:rPr>
            <w:rStyle w:val="ac"/>
            <w:rFonts w:ascii="Times New Roman" w:hAnsi="Times New Roman" w:cs="Times New Roman"/>
            <w:bCs/>
            <w:iCs/>
            <w:color w:val="auto"/>
            <w:sz w:val="28"/>
            <w:szCs w:val="28"/>
          </w:rPr>
          <w:t>А.М.Васнецовых</w:t>
        </w:r>
        <w:proofErr w:type="spellEnd"/>
      </w:hyperlink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и его сотрудником на протяжении 15-ти лет.</w:t>
      </w:r>
    </w:p>
    <w:p w14:paraId="21ACC9AE" w14:textId="319E1D03" w:rsidR="0067536A" w:rsidRPr="00F439AF" w:rsidRDefault="0067536A" w:rsidP="0067536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         В эти годы большую роль в художественной жизни играл художник М. А. Демидов, чья педагогическая, общественная и творческая деятельность повлияла на развитие изобразительного искусства в первые годы советской власти и способствовала появлению молодых талантливых художников в губернии.</w:t>
      </w:r>
    </w:p>
    <w:p w14:paraId="2659A155" w14:textId="214530F1" w:rsidR="0067536A" w:rsidRPr="00F439AF" w:rsidRDefault="00AF528A" w:rsidP="0067536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936B2AE" wp14:editId="717552CE">
            <wp:simplePos x="0" y="0"/>
            <wp:positionH relativeFrom="margin">
              <wp:posOffset>5015230</wp:posOffset>
            </wp:positionH>
            <wp:positionV relativeFrom="margin">
              <wp:posOffset>5181050</wp:posOffset>
            </wp:positionV>
            <wp:extent cx="1281430" cy="1967230"/>
            <wp:effectExtent l="0" t="0" r="0" b="0"/>
            <wp:wrapSquare wrapText="bothSides"/>
            <wp:docPr id="4098" name="Picture 2" descr="https://cdn6.picryl.com/photo/1794/01/01/a-woman-looking-at-her-reflection-in-a-mirror-55983a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cdn6.picryl.com/photo/1794/01/01/a-woman-looking-at-her-reflection-in-a-mirror-55983a-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A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50271B" wp14:editId="72095B69">
            <wp:simplePos x="0" y="0"/>
            <wp:positionH relativeFrom="margin">
              <wp:posOffset>-5052</wp:posOffset>
            </wp:positionH>
            <wp:positionV relativeFrom="margin">
              <wp:posOffset>5018728</wp:posOffset>
            </wp:positionV>
            <wp:extent cx="2199640" cy="2108200"/>
            <wp:effectExtent l="76200" t="76200" r="67310" b="10160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7536A"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Михаил Афанасьевич Демидов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67536A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1885-1929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мастер настроения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Большинство работ художника достаточно оригинальны, хотя и написаны под влиянием техники многих мастеров «серебряного века» как салонных, так и авангардных: </w:t>
      </w:r>
      <w:proofErr w:type="spellStart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В.Серова</w:t>
      </w:r>
      <w:proofErr w:type="spellEnd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М.Врубеля</w:t>
      </w:r>
      <w:proofErr w:type="spellEnd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Л.Поповой</w:t>
      </w:r>
      <w:proofErr w:type="spellEnd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 и др. Но вершиной творчества Михаила Демидова является «Девушка с зеркалом. Портрет Л. Агалаковой» (созданной под влиянием гравюры </w:t>
      </w:r>
      <w:proofErr w:type="spellStart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>Утамаро</w:t>
      </w:r>
      <w:proofErr w:type="spellEnd"/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Модель </w:t>
      </w:r>
      <w:r w:rsidR="0067536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показана одновременно с двух сторон: со спины и её отражение в зеркале. Яркие краски ковра, тканей, скатерти стола, контраст белого и черного; все эти цвета, ещё более оживленные солнечными лучами, поют радостную песню весне, молодости, красоте. </w:t>
      </w:r>
    </w:p>
    <w:p w14:paraId="05994AC9" w14:textId="3E0C9AC3" w:rsidR="0067536A" w:rsidRPr="00F439AF" w:rsidRDefault="0067536A" w:rsidP="0067536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39AF">
        <w:rPr>
          <w:rFonts w:ascii="Times New Roman" w:hAnsi="Times New Roman" w:cs="Times New Roman"/>
          <w:bCs/>
          <w:iCs/>
          <w:sz w:val="28"/>
          <w:szCs w:val="28"/>
        </w:rPr>
        <w:t>Сам художник объяснял свою работу так: «…</w:t>
      </w:r>
      <w:r w:rsidRPr="00F439AF">
        <w:rPr>
          <w:rFonts w:ascii="Times New Roman" w:hAnsi="Times New Roman" w:cs="Times New Roman"/>
          <w:bCs/>
          <w:i/>
          <w:iCs/>
          <w:sz w:val="28"/>
          <w:szCs w:val="28"/>
        </w:rPr>
        <w:t>я всем говорю, что это просто должно быть весело, радостно и светло, как юность, когда человек смеётся без причины тому, что солнце светит, что кругом всё хорошо и ему не о чем грустить</w:t>
      </w:r>
      <w:r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…» </w:t>
      </w:r>
    </w:p>
    <w:p w14:paraId="77FB5265" w14:textId="77777777" w:rsidR="006576CA" w:rsidRPr="00F439AF" w:rsidRDefault="006576CA" w:rsidP="006576CA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</w:t>
      </w:r>
      <w:r w:rsidR="00AF528A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>Учитель</w:t>
      </w:r>
      <w:r w:rsidR="00AF528A" w:rsidRPr="00F439AF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="00AF528A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почему создаётся впечатление лёгкости, беспечности?... </w:t>
      </w:r>
    </w:p>
    <w:p w14:paraId="4572809E" w14:textId="2B0CA1E4" w:rsidR="00AF528A" w:rsidRPr="00F439AF" w:rsidRDefault="006576CA" w:rsidP="006576CA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</w:t>
      </w:r>
      <w:r w:rsidR="00AF528A" w:rsidRPr="00F439AF">
        <w:rPr>
          <w:rFonts w:ascii="Times New Roman" w:hAnsi="Times New Roman" w:cs="Times New Roman"/>
          <w:i/>
          <w:sz w:val="28"/>
          <w:szCs w:val="28"/>
          <w:u w:val="single"/>
        </w:rPr>
        <w:t>Ответы учащихся</w:t>
      </w:r>
      <w:r w:rsidR="00AF528A" w:rsidRPr="00F439AF">
        <w:rPr>
          <w:rFonts w:ascii="Times New Roman" w:hAnsi="Times New Roman" w:cs="Times New Roman"/>
          <w:i/>
          <w:sz w:val="28"/>
          <w:szCs w:val="28"/>
        </w:rPr>
        <w:t>.(</w:t>
      </w:r>
      <w:proofErr w:type="spellStart"/>
      <w:r w:rsidR="00AF528A" w:rsidRPr="00F439AF">
        <w:rPr>
          <w:rFonts w:ascii="Times New Roman" w:hAnsi="Times New Roman" w:cs="Times New Roman"/>
          <w:i/>
          <w:sz w:val="28"/>
          <w:szCs w:val="28"/>
        </w:rPr>
        <w:t>см.РАБОЧИЙ</w:t>
      </w:r>
      <w:proofErr w:type="spellEnd"/>
      <w:r w:rsidR="00AF528A" w:rsidRPr="00F439AF">
        <w:rPr>
          <w:rFonts w:ascii="Times New Roman" w:hAnsi="Times New Roman" w:cs="Times New Roman"/>
          <w:i/>
          <w:sz w:val="28"/>
          <w:szCs w:val="28"/>
        </w:rPr>
        <w:t xml:space="preserve"> ЛИСТ, в нём обозначен этот вопрос… )</w:t>
      </w:r>
    </w:p>
    <w:p w14:paraId="388DF7F3" w14:textId="31449534" w:rsidR="00AF528A" w:rsidRPr="00F439AF" w:rsidRDefault="00AF528A" w:rsidP="00EB43DF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</w:rPr>
        <w:t xml:space="preserve">        Учитель: …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обратить внимание на занавески, которые легко колышет 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ветерок – вольно гуляющий…</w:t>
      </w:r>
      <w:r w:rsidRPr="00F439A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Можно сравнить девушку перед зеркалом японского гравёра </w:t>
      </w:r>
      <w:proofErr w:type="spellStart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Утамаро</w:t>
      </w:r>
      <w:proofErr w:type="spellEnd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девушкой Демидова – поговорить о настроении, которое создаёт работа Демидова , пусть ребята выскажут свою точку зрения). </w:t>
      </w:r>
    </w:p>
    <w:p w14:paraId="249E702F" w14:textId="7A47DD11" w:rsidR="006576CA" w:rsidRPr="00F439AF" w:rsidRDefault="000A5342" w:rsidP="00EB43DF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7FE62EF" wp14:editId="4F10C200">
            <wp:simplePos x="0" y="0"/>
            <wp:positionH relativeFrom="margin">
              <wp:posOffset>42223</wp:posOffset>
            </wp:positionH>
            <wp:positionV relativeFrom="margin">
              <wp:posOffset>2371080</wp:posOffset>
            </wp:positionV>
            <wp:extent cx="1504315" cy="2155825"/>
            <wp:effectExtent l="76200" t="76200" r="57785" b="92075"/>
            <wp:wrapSquare wrapText="bothSides"/>
            <wp:docPr id="47107" name="Picture 3" descr="https://img0.liveinternet.ru/images/attach/b/2/23/457/2345717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https://img0.liveinternet.ru/images/attach/b/2/23/457/23457176_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15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CA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</w:t>
      </w:r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Алексей Владимирович Исупов</w:t>
      </w:r>
      <w:r w:rsidR="007737CA"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 </w:t>
      </w:r>
      <w:r w:rsidR="007737CA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(1889 Вятка - 17 июля 1957 Рим) - </w:t>
      </w:r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в </w:t>
      </w:r>
      <w:r w:rsidR="007737CA"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Италии он</w:t>
      </w:r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«</w:t>
      </w:r>
      <w:proofErr w:type="spellStart"/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Alessio</w:t>
      </w:r>
      <w:proofErr w:type="spellEnd"/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Isupoff</w:t>
      </w:r>
      <w:proofErr w:type="spellEnd"/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»</w:t>
      </w:r>
      <w:r w:rsidR="007737CA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7737CA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«Родившийся в семье вятского иконописца Алексей Исупов до девятнадцати годов сам обучался труду и мастерству у местных богомазов, многое перенял, еще больше освоил у матушки-природы, перенося ее неиссякаемые виды на холсты и картоны». В период учебы в Москве Исупов входил в круг </w:t>
      </w:r>
      <w:r w:rsidR="007737CA"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русских пленэристов, или, как их называли раньше, "</w:t>
      </w:r>
      <w:r w:rsidR="007737CA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русских импрессионист</w:t>
      </w:r>
      <w:r w:rsidR="007737CA"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ов"</w:t>
      </w:r>
      <w:r w:rsidR="007737CA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Затем следуют периоды: туркеста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нский, московский, итальянский. </w:t>
      </w:r>
      <w:r w:rsidRPr="00F439A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«Алмаз родился в Вятке, огранили его в Италии, а бриллиантом он стал мировой величины...»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Итальянские газеты называли русского художника «откровением для Рима», «прекрасным рисовальщиком и волнующим живописцем», но особенно произведения художника любили за «нежные краски», а публика находила в них «истину и поэзию». В Риме Исупов заслужил большую </w:t>
      </w:r>
      <w:r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популярность как </w:t>
      </w:r>
      <w:r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портретист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В этом жанре родилась свойственная только Алексею Исупову манера окутывать светлые предметы чем-то вроде сияния, заставлять их переливаться оттенками перламутра. Созданные в этот период портреты и автопортреты нередко построены на контрасте черного и белого со всем богатством оттенков, что напоминает изысканную живопись одного из его учителей – Валентина Серова. Он писал дам в белом, мастерски изображал белых лошадей и белые цветы, итальянцы его обожали. Последние 30 лет жизни художник провел в Италии, подписывая свои картины именем «</w:t>
      </w:r>
      <w:proofErr w:type="spellStart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Alessio</w:t>
      </w:r>
      <w:proofErr w:type="spellEnd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Isupoff</w:t>
      </w:r>
      <w:proofErr w:type="spellEnd"/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 правда во всех иностранных источниках было написано, что он – русский художник, и это вызывало недоумение многих любителей живописи - «какой русский?», «мы такого имени не знаем!». Оказалось, да – исконно русский, кроме того, ученик великих Коровина и Серова, Архипова и Васнецова, один из немногих русских художников, кому был заказан автопортрет для знаменитой Галереи Уффиц</w:t>
      </w:r>
      <w:r w:rsidR="000251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 Флоренции.</w:t>
      </w:r>
      <w:r w:rsidR="001B50E2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70B0EFEA" w14:textId="29368901" w:rsidR="006576CA" w:rsidRPr="00F439AF" w:rsidRDefault="006576CA" w:rsidP="00EB43DF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</w:t>
      </w:r>
      <w:r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Художники </w:t>
      </w:r>
      <w:r w:rsidR="000251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второй </w:t>
      </w:r>
      <w:r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ХХ века.</w:t>
      </w:r>
    </w:p>
    <w:p w14:paraId="21371A20" w14:textId="60531D17" w:rsidR="001B50E2" w:rsidRPr="00F439AF" w:rsidRDefault="001B50E2" w:rsidP="001B50E2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В 1960-е годы в творчестве кировских художников в основном преобладали революционные, фронтовые, производственные сюжеты, в портретах – образы героев войны или передовиков труда, а в пейзажах – индустриальные мотивы: дымящие трубы промышленных гигантов, огромные стройки, линии высоковольтных передач. В то же время создавались «не парадные» лирические пейзажи, декоративные натюрморты, психологические портреты.</w:t>
      </w:r>
    </w:p>
    <w:p w14:paraId="6E1A04C1" w14:textId="2488C7AF" w:rsidR="005D3F34" w:rsidRPr="00F439AF" w:rsidRDefault="006576CA" w:rsidP="005D3F34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</w:t>
      </w:r>
      <w:r w:rsidR="00F137ED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B50E2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самых различных по формам и жанрам произведениях художники отображали успехи строительства новой послевоенной жизни. Патриотизм, причастность к судьбам народа и страны, философские раздумья художника о сути бытия - отличае</w:t>
      </w:r>
      <w:r w:rsidR="00F137ED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 художников послевоенной поры. К числу крупных живописцев Кирова той поры отнесём </w:t>
      </w:r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Петра </w:t>
      </w:r>
      <w:proofErr w:type="spellStart"/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Саввича</w:t>
      </w:r>
      <w:proofErr w:type="spellEnd"/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Вершигорова</w:t>
      </w:r>
      <w:proofErr w:type="spellEnd"/>
      <w:r w:rsidR="00F137ED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Аркадия </w:t>
      </w:r>
      <w:proofErr w:type="spellStart"/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Колчанова</w:t>
      </w:r>
      <w:proofErr w:type="spellEnd"/>
      <w:r w:rsidR="00F137ED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F137ED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Виктора Харлова</w:t>
      </w:r>
      <w:r w:rsidR="00F137ED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других мастеров.</w:t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Советском Союзе в эти годы </w:t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зарождалось неофициальное искусство. Появились группы художников, пытавшихся отойти от жестких канонов  социалистического реализма. Они попали под огонь хрущевской критики на выставке </w:t>
      </w:r>
      <w:proofErr w:type="spellStart"/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МОСХа</w:t>
      </w:r>
      <w:proofErr w:type="spellEnd"/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В Кирове это направление не получило развития. Отступления от заказного официального искусства приобрели </w:t>
      </w:r>
      <w:r w:rsidR="005D3F34"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дух романтизма </w:t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(«На мамушке-реке», «За синей птицей» П. </w:t>
      </w:r>
      <w:proofErr w:type="spellStart"/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Вершигорова</w:t>
      </w:r>
      <w:proofErr w:type="spellEnd"/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). Обращения к сельскому пейзажу, к переживанию разрушения внутреннего лада, глубинного единства человека и природы. Главную идею </w:t>
      </w:r>
      <w:r w:rsidRPr="00F439AF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A50A8E9" wp14:editId="1AD24564">
            <wp:simplePos x="0" y="0"/>
            <wp:positionH relativeFrom="margin">
              <wp:posOffset>15240</wp:posOffset>
            </wp:positionH>
            <wp:positionV relativeFrom="margin">
              <wp:posOffset>1320165</wp:posOffset>
            </wp:positionV>
            <wp:extent cx="2353945" cy="2055495"/>
            <wp:effectExtent l="76200" t="76200" r="65405" b="97155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живописных полотен </w:t>
      </w:r>
      <w:r w:rsidR="005D3F34"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Виктора Харлова </w:t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можно определить словами писателя Федора Абрамова как «</w:t>
      </w:r>
      <w:r w:rsidR="005D3F34" w:rsidRPr="00F439A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прощание России навсегда со своей тысячелетней избяной историей</w:t>
      </w:r>
      <w:r w:rsidR="005D3F34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  <w:r w:rsidR="000F3933"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1F29E2DD" w14:textId="0D35A598" w:rsidR="000F3933" w:rsidRPr="00F439AF" w:rsidRDefault="000F3933" w:rsidP="000F3933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последние десятилетия 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XX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века «визитной карточкой» вятских живописцев стал пейзаж-картина. Природа неисчерпаема, и её тонкую поэзию, неброскую красоту вятским художникам удаётся раскрыть в щемящих душу российских пейзажах. </w:t>
      </w:r>
    </w:p>
    <w:p w14:paraId="70AFCE3C" w14:textId="77777777" w:rsidR="008F1A4E" w:rsidRPr="00F439AF" w:rsidRDefault="000F3933" w:rsidP="008F1A4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Беззаветно преданный своей малой родине </w:t>
      </w:r>
      <w:r w:rsidRPr="00F439AF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Николай Поликарпов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На его картинах можно увидеть все времена года и суток, наполнены теплом и светом, поэзией, созвучной лирике Сергея Есенина  и Николая Рубцова. Впечатляет и чистота авторского восприятия мира. Все творчество </w:t>
      </w:r>
      <w:r w:rsidRPr="00F439A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пейзажиста</w:t>
      </w:r>
      <w:r w:rsidRPr="00F439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говорит, насколько близки и необходимы русскому человеку природа родного края, те корни, которые соединяют его с Родиной. П</w:t>
      </w:r>
      <w:r w:rsidRPr="00F43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атриот города Вятки, автор лирических  городских пейзажей 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Дмитрий Сенников</w:t>
      </w:r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Ярко и экспрессивно творит мастер портрета и натюрморта с предметами народных промыслов 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Инна Широкова</w:t>
      </w:r>
      <w:r w:rsidRPr="00F43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F439AF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Глубоким содержанием, пластической свободой и звучностью колорита привлекает в своих масштабных произведениях на библейские и исторические </w:t>
      </w:r>
      <w:proofErr w:type="spellStart"/>
      <w:r w:rsidR="008F1A4E" w:rsidRPr="00F439AF">
        <w:rPr>
          <w:rFonts w:ascii="Times New Roman" w:eastAsia="Times New Roman" w:hAnsi="Times New Roman" w:cs="Times New Roman"/>
          <w:sz w:val="28"/>
          <w:szCs w:val="28"/>
          <w:u w:val="single"/>
        </w:rPr>
        <w:t>сюжеты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Александр</w:t>
      </w:r>
      <w:proofErr w:type="spellEnd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Мочалов. </w:t>
      </w:r>
      <w:r w:rsidR="008F1A4E" w:rsidRPr="00F439AF">
        <w:rPr>
          <w:rFonts w:ascii="Times New Roman" w:hAnsi="Times New Roman" w:cs="Times New Roman"/>
          <w:sz w:val="28"/>
          <w:szCs w:val="28"/>
          <w:u w:val="single"/>
        </w:rPr>
        <w:t xml:space="preserve">Индивидуальное, нередко гротескное видение окружающей действительности характеризует </w:t>
      </w:r>
      <w:proofErr w:type="spellStart"/>
      <w:r w:rsidR="008F1A4E" w:rsidRPr="00F439AF">
        <w:rPr>
          <w:rFonts w:ascii="Times New Roman" w:hAnsi="Times New Roman" w:cs="Times New Roman"/>
          <w:sz w:val="28"/>
          <w:szCs w:val="28"/>
          <w:u w:val="single"/>
        </w:rPr>
        <w:t>соц-артовские</w:t>
      </w:r>
      <w:proofErr w:type="spellEnd"/>
      <w:r w:rsidR="008F1A4E" w:rsidRPr="00F439AF">
        <w:rPr>
          <w:rFonts w:ascii="Times New Roman" w:hAnsi="Times New Roman" w:cs="Times New Roman"/>
          <w:sz w:val="28"/>
          <w:szCs w:val="28"/>
          <w:u w:val="single"/>
        </w:rPr>
        <w:t xml:space="preserve"> работы </w:t>
      </w:r>
      <w:r w:rsidR="008F1A4E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Николая </w:t>
      </w:r>
      <w:proofErr w:type="spellStart"/>
      <w:r w:rsidR="008F1A4E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>Ендальцева</w:t>
      </w:r>
      <w:proofErr w:type="spellEnd"/>
      <w:r w:rsidR="008F1A4E" w:rsidRPr="00F439A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</w:p>
    <w:p w14:paraId="2BE5A5CB" w14:textId="22A2AF35" w:rsidR="008F1A4E" w:rsidRPr="00F439AF" w:rsidRDefault="002B5616" w:rsidP="008F1A4E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F439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12EFEF8" wp14:editId="3ED7147A">
            <wp:simplePos x="0" y="0"/>
            <wp:positionH relativeFrom="margin">
              <wp:posOffset>35560</wp:posOffset>
            </wp:positionH>
            <wp:positionV relativeFrom="margin">
              <wp:posOffset>6663055</wp:posOffset>
            </wp:positionV>
            <wp:extent cx="1651000" cy="2009140"/>
            <wp:effectExtent l="76200" t="76200" r="63500" b="10541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9" t="30533" r="43108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CA" w:rsidRPr="00F439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="008F1A4E" w:rsidRPr="00F439A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Николай Жолобов (1938-2024гг.)</w:t>
      </w:r>
      <w:r w:rsidR="008F1A4E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F1A4E"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>«</w:t>
      </w:r>
      <w:r w:rsidR="0002512E">
        <w:rPr>
          <w:rFonts w:ascii="Times New Roman" w:hAnsi="Times New Roman" w:cs="Times New Roman"/>
          <w:bCs/>
          <w:iCs/>
          <w:sz w:val="28"/>
          <w:szCs w:val="28"/>
          <w:u w:val="single"/>
        </w:rPr>
        <w:t>…</w:t>
      </w:r>
      <w:r w:rsidR="008F1A4E" w:rsidRPr="00F439AF">
        <w:rPr>
          <w:rFonts w:ascii="Times New Roman" w:hAnsi="Times New Roman" w:cs="Times New Roman"/>
          <w:bCs/>
          <w:iCs/>
          <w:sz w:val="28"/>
          <w:szCs w:val="28"/>
          <w:u w:val="single"/>
        </w:rPr>
        <w:t>Я выбрал более условный язык, несколько декоративный и символический, где обобщаю формы, стараюсь найти образ, а не просто копировать природу». Так выглядит "Ночной дозор" по Жолобову. Коты-стражи домашнего покоя, волшебные птицы, летающие кони под юными всадниками, коровы с грустными глазами и другие реальные и сказочные персонажи. Обращение к наивному искусству, ностальгия по утраченной гармонии своего деревенского детства, яркая декоративность отличают холсты Николая Жолобова.</w:t>
      </w:r>
    </w:p>
    <w:p w14:paraId="5A2BB6FC" w14:textId="77777777" w:rsidR="00AB63BA" w:rsidRPr="00F439AF" w:rsidRDefault="002B5616" w:rsidP="002B561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Несомненное внимание сегодня привлекают разные по техникам и стилистике графические работы 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Лидии Старковой, Веры Ушаковой, Елены </w:t>
      </w:r>
      <w:proofErr w:type="spellStart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Авиновой</w:t>
      </w:r>
      <w:proofErr w:type="spellEnd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, Александра </w:t>
      </w:r>
      <w:proofErr w:type="spellStart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Дёмышева</w:t>
      </w:r>
      <w:proofErr w:type="spellEnd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, Ольги, </w:t>
      </w:r>
      <w:proofErr w:type="spellStart"/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Кол</w:t>
      </w:r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чановой</w:t>
      </w:r>
      <w:proofErr w:type="spellEnd"/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, </w:t>
      </w:r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Александра </w:t>
      </w:r>
      <w:proofErr w:type="spellStart"/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Селезенева</w:t>
      </w:r>
      <w:proofErr w:type="spellEnd"/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 w:rsidR="00AB63BA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Безусловными лидерами акварели зарекомендовали себя</w:t>
      </w:r>
      <w:r w:rsidR="00AB63BA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Сергей Горбачев   </w:t>
      </w:r>
      <w:r w:rsidRPr="00F439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и</w:t>
      </w: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Татьяна Тимкина</w:t>
      </w:r>
      <w:r w:rsidR="00AB63BA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14:paraId="1288A36E" w14:textId="3CD19843" w:rsidR="002B5616" w:rsidRPr="00F439AF" w:rsidRDefault="00AD689A" w:rsidP="002B561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439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2B5616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Современные художественные процессы устремлены на поиск стилевого многообразия, появились новые имена в живописи и графике:</w:t>
      </w:r>
      <w:r w:rsidR="002B5616" w:rsidRPr="00F439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Максим Наумов, Игорь Сметанин, Владимир Широков, Дмитрий Патрушев. </w:t>
      </w:r>
    </w:p>
    <w:p w14:paraId="23277E4C" w14:textId="77777777" w:rsidR="00AD689A" w:rsidRPr="00F439AF" w:rsidRDefault="002B5616" w:rsidP="00AD689A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В 2024 году Вятское региональное отделение ВТОО «Союз художников России» отметило 85-летие. Это одна из старейших творческих организаций региона. В настоящее время Вятское региональное отделение объединяет более ста мастеров различных творческих направлений и жанров: живописцев, графиков, скульпторов, художников театра, мастеров декоративно-прикладного и народного искусства, искусствоведов.</w:t>
      </w:r>
      <w:r w:rsidR="00AD689A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DFDE16F" w14:textId="4B277D82" w:rsidR="004A2B03" w:rsidRPr="00F439AF" w:rsidRDefault="00AD689A" w:rsidP="00AD689A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4A2B03" w:rsidRPr="00F439AF">
        <w:rPr>
          <w:rFonts w:ascii="Times New Roman" w:hAnsi="Times New Roman" w:cs="Times New Roman"/>
          <w:b/>
          <w:bCs/>
          <w:spacing w:val="7"/>
          <w:sz w:val="28"/>
          <w:szCs w:val="28"/>
        </w:rPr>
        <w:t>Учитель</w:t>
      </w:r>
      <w:r w:rsidR="004A2B03" w:rsidRPr="00F439AF">
        <w:rPr>
          <w:rFonts w:ascii="Times New Roman" w:hAnsi="Times New Roman" w:cs="Times New Roman"/>
          <w:spacing w:val="7"/>
          <w:sz w:val="28"/>
          <w:szCs w:val="28"/>
        </w:rPr>
        <w:t xml:space="preserve">: дома </w:t>
      </w:r>
      <w:r w:rsidR="004A2B03" w:rsidRPr="00F439AF">
        <w:rPr>
          <w:rFonts w:ascii="Times New Roman" w:hAnsi="Times New Roman" w:cs="Times New Roman"/>
          <w:sz w:val="28"/>
          <w:szCs w:val="28"/>
        </w:rPr>
        <w:t>предлагаю на выбор выполнить задание  № 2 (работа с текстом, где предполагается визуальное представление о двух шедеврах ранее изученных ) и творческое задание № 3:</w:t>
      </w:r>
    </w:p>
    <w:p w14:paraId="6416ABCC" w14:textId="56284AFC" w:rsidR="004A2B03" w:rsidRPr="00F439AF" w:rsidRDefault="00AB63BA" w:rsidP="00AB63BA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439AF">
        <w:rPr>
          <w:spacing w:val="7"/>
          <w:sz w:val="28"/>
          <w:szCs w:val="28"/>
        </w:rPr>
        <w:t>См.</w:t>
      </w:r>
      <w:r w:rsidR="0002512E">
        <w:rPr>
          <w:spacing w:val="7"/>
          <w:sz w:val="28"/>
          <w:szCs w:val="28"/>
        </w:rPr>
        <w:t xml:space="preserve"> </w:t>
      </w:r>
      <w:r w:rsidRPr="00F439AF">
        <w:rPr>
          <w:spacing w:val="7"/>
          <w:sz w:val="28"/>
          <w:szCs w:val="28"/>
        </w:rPr>
        <w:t>рабочий лист:</w:t>
      </w:r>
      <w:r w:rsidR="004A2B03" w:rsidRPr="00F439AF">
        <w:rPr>
          <w:spacing w:val="7"/>
          <w:sz w:val="28"/>
          <w:szCs w:val="28"/>
        </w:rPr>
        <w:t xml:space="preserve"> </w:t>
      </w:r>
    </w:p>
    <w:p w14:paraId="54C9AC11" w14:textId="7E9D021C" w:rsidR="004A2B03" w:rsidRPr="00F439AF" w:rsidRDefault="0002512E" w:rsidP="004A2B03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Рассмотрите фрагмент росписи Владимирского собора с изображением Богородицы с Младенцем на руках.  Прочитайте текст. Вспомните образы Богородицы с Младенцем в «Сикстинской мадонне» Рафаэля Санти, на иконе Владимирской Божьей Матери, в чём отличие образов, почему эта композиция получила эксклюзивное название «</w:t>
      </w:r>
      <w:proofErr w:type="spellStart"/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Васнецовской</w:t>
      </w:r>
      <w:proofErr w:type="spellEnd"/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Богоматери»? </w:t>
      </w:r>
    </w:p>
    <w:p w14:paraId="57DAE4C9" w14:textId="47E1DC56" w:rsidR="004A2B03" w:rsidRPr="00F439AF" w:rsidRDefault="0002512E" w:rsidP="004A2B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Творческое задание</w:t>
      </w:r>
      <w:r w:rsidR="004A2B03" w:rsidRPr="00F439A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0387E058" w14:textId="3FC1A1D8" w:rsidR="004A2B03" w:rsidRPr="00F439AF" w:rsidRDefault="004A2B03" w:rsidP="004A2B03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выполнить презентацию с представлением 5 - 10 работ вятских  художников (название, автор, иллюстрация, комментарий), можно добавить музыкальный ряд;</w:t>
      </w:r>
    </w:p>
    <w:p w14:paraId="0EB643F9" w14:textId="686424B6" w:rsidR="004A2B03" w:rsidRPr="00F439AF" w:rsidRDefault="004A2B03" w:rsidP="004A2B03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презентации представить «Историю одной картины» художника-земляка;</w:t>
      </w:r>
    </w:p>
    <w:p w14:paraId="1B7F0A86" w14:textId="2E4532A6" w:rsidR="004A2B03" w:rsidRPr="00F439AF" w:rsidRDefault="004A2B03" w:rsidP="00AB63BA">
      <w:pPr>
        <w:numPr>
          <w:ilvl w:val="0"/>
          <w:numId w:val="6"/>
        </w:numPr>
        <w:spacing w:after="2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формате А4 нарисовать фрагмент одной из понравившихся работ художника-земляка.</w:t>
      </w:r>
    </w:p>
    <w:p w14:paraId="7CCBBAB9" w14:textId="52E0F760" w:rsidR="004A2B03" w:rsidRPr="004E3557" w:rsidRDefault="004A2B03" w:rsidP="004A2B0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</w:pPr>
      <w:r w:rsidRPr="004E3557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>ЧАСТЬ 3. ЗАКЛЮЧИТЕЛЬНАЯ</w:t>
      </w:r>
    </w:p>
    <w:p w14:paraId="6D23C7A1" w14:textId="15147724" w:rsidR="00AB63BA" w:rsidRPr="00F439AF" w:rsidRDefault="004A2B03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Учитель</w:t>
      </w:r>
      <w:r w:rsidR="00AB63BA" w:rsidRPr="00F439AF">
        <w:rPr>
          <w:rFonts w:ascii="Times New Roman" w:hAnsi="Times New Roman" w:cs="Times New Roman"/>
          <w:sz w:val="28"/>
          <w:szCs w:val="28"/>
          <w:shd w:val="clear" w:color="auto" w:fill="FFFFFF"/>
        </w:rPr>
        <w:t>: Вспомните жанры в работах наших художников-земляков…</w:t>
      </w:r>
    </w:p>
    <w:p w14:paraId="09A844C9" w14:textId="63460B5C" w:rsidR="004A2B03" w:rsidRPr="00F439AF" w:rsidRDefault="00AB63BA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сегодня на уроке было самым интересным для вас?</w:t>
      </w:r>
    </w:p>
    <w:p w14:paraId="2670DAF3" w14:textId="03686B62" w:rsidR="00334919" w:rsidRPr="00F439AF" w:rsidRDefault="004A2B03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</w:pPr>
      <w:r w:rsidRPr="00F439AF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Высказывания обучающихся</w:t>
      </w:r>
      <w:r w:rsidR="00AB63BA" w:rsidRPr="00F439AF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.</w:t>
      </w:r>
    </w:p>
    <w:p w14:paraId="57EC4D8A" w14:textId="617E70C4" w:rsidR="00AD689A" w:rsidRPr="00F439AF" w:rsidRDefault="00AD689A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439A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Сегодня вы узнали, что среди ваших земляков есть выдающиеся, известные всей России таланты – мастера живописи и графики. В союзе художников есть известные скульпторы, их творчество нужно представлять отдельной темой, некоторые образы, созданные ими вы знаете – видели на улицах нашего города.</w:t>
      </w:r>
      <w:r w:rsidR="007054AE" w:rsidRPr="00F439A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Представить их можно в творческом задании.</w:t>
      </w:r>
    </w:p>
    <w:p w14:paraId="00E749E0" w14:textId="42506067" w:rsidR="007054AE" w:rsidRPr="00F439AF" w:rsidRDefault="007054AE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208F2297" w14:textId="2E2EC629" w:rsidR="00F439AF" w:rsidRPr="00F439AF" w:rsidRDefault="00F439AF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5374DB6D" w14:textId="4512B7D8" w:rsidR="00F439AF" w:rsidRPr="00F439AF" w:rsidRDefault="00F439AF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7A23ABBD" w14:textId="45805C6F" w:rsidR="00F439AF" w:rsidRPr="00F439AF" w:rsidRDefault="00F439AF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6866E204" w14:textId="4DF9AF89" w:rsidR="00F439AF" w:rsidRPr="00F439AF" w:rsidRDefault="00F439AF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14:paraId="2E7BC2E1" w14:textId="77777777" w:rsidR="00F439AF" w:rsidRPr="00F439AF" w:rsidRDefault="00F439AF" w:rsidP="00AB6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bookmarkStart w:id="1" w:name="_GoBack"/>
      <w:bookmarkEnd w:id="1"/>
    </w:p>
    <w:p w14:paraId="1EF45089" w14:textId="17BA3C4F" w:rsidR="007054AE" w:rsidRDefault="007054AE" w:rsidP="004E3557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4E3557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ПРИЛОЖЕНИЕ</w:t>
      </w:r>
    </w:p>
    <w:p w14:paraId="5EA864EF" w14:textId="77777777" w:rsidR="004E3557" w:rsidRPr="004E3557" w:rsidRDefault="004E3557" w:rsidP="004E3557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691E19F3" w14:textId="5221DF50" w:rsidR="007054AE" w:rsidRDefault="00606B13" w:rsidP="004E3557">
      <w:pPr>
        <w:ind w:left="-284"/>
        <w:rPr>
          <w:rFonts w:ascii="Times New Roman" w:hAnsi="Times New Roman" w:cs="Times New Roman"/>
          <w:sz w:val="28"/>
          <w:szCs w:val="28"/>
        </w:rPr>
      </w:pPr>
      <w:r w:rsidRPr="004E3557">
        <w:rPr>
          <w:rFonts w:ascii="Times New Roman" w:hAnsi="Times New Roman" w:cs="Times New Roman"/>
          <w:sz w:val="28"/>
          <w:szCs w:val="28"/>
        </w:rPr>
        <w:t>Пример з</w:t>
      </w:r>
      <w:r w:rsidR="007054AE" w:rsidRPr="004E3557">
        <w:rPr>
          <w:rFonts w:ascii="Times New Roman" w:hAnsi="Times New Roman" w:cs="Times New Roman"/>
          <w:sz w:val="28"/>
          <w:szCs w:val="28"/>
        </w:rPr>
        <w:t>аполнен</w:t>
      </w:r>
      <w:r w:rsidRPr="004E3557">
        <w:rPr>
          <w:rFonts w:ascii="Times New Roman" w:hAnsi="Times New Roman" w:cs="Times New Roman"/>
          <w:sz w:val="28"/>
          <w:szCs w:val="28"/>
        </w:rPr>
        <w:t>ия</w:t>
      </w:r>
      <w:r w:rsidR="007054AE" w:rsidRPr="004E3557">
        <w:rPr>
          <w:rFonts w:ascii="Times New Roman" w:hAnsi="Times New Roman" w:cs="Times New Roman"/>
          <w:sz w:val="28"/>
          <w:szCs w:val="28"/>
        </w:rPr>
        <w:t xml:space="preserve"> таблиц</w:t>
      </w:r>
      <w:r w:rsidRPr="004E3557">
        <w:rPr>
          <w:rFonts w:ascii="Times New Roman" w:hAnsi="Times New Roman" w:cs="Times New Roman"/>
          <w:sz w:val="28"/>
          <w:szCs w:val="28"/>
        </w:rPr>
        <w:t>ы</w:t>
      </w:r>
      <w:r w:rsidR="007054AE" w:rsidRPr="004E3557">
        <w:rPr>
          <w:rFonts w:ascii="Times New Roman" w:hAnsi="Times New Roman" w:cs="Times New Roman"/>
          <w:sz w:val="28"/>
          <w:szCs w:val="28"/>
        </w:rPr>
        <w:t xml:space="preserve"> и </w:t>
      </w:r>
      <w:r w:rsidRPr="004E3557">
        <w:rPr>
          <w:rFonts w:ascii="Times New Roman" w:hAnsi="Times New Roman" w:cs="Times New Roman"/>
          <w:sz w:val="28"/>
          <w:szCs w:val="28"/>
        </w:rPr>
        <w:t xml:space="preserve">предполагаемый ответ в </w:t>
      </w:r>
      <w:r w:rsidR="007054AE" w:rsidRPr="004E3557">
        <w:rPr>
          <w:rFonts w:ascii="Times New Roman" w:hAnsi="Times New Roman" w:cs="Times New Roman"/>
          <w:sz w:val="28"/>
          <w:szCs w:val="28"/>
        </w:rPr>
        <w:t>задание №</w:t>
      </w:r>
      <w:r w:rsidR="004E3557">
        <w:rPr>
          <w:rFonts w:ascii="Times New Roman" w:hAnsi="Times New Roman" w:cs="Times New Roman"/>
          <w:sz w:val="28"/>
          <w:szCs w:val="28"/>
        </w:rPr>
        <w:t xml:space="preserve"> </w:t>
      </w:r>
      <w:r w:rsidR="007054AE" w:rsidRPr="004E3557">
        <w:rPr>
          <w:rFonts w:ascii="Times New Roman" w:hAnsi="Times New Roman" w:cs="Times New Roman"/>
          <w:sz w:val="28"/>
          <w:szCs w:val="28"/>
        </w:rPr>
        <w:t>2 рабочего листа:</w:t>
      </w:r>
    </w:p>
    <w:p w14:paraId="72661ADF" w14:textId="77777777" w:rsidR="004E3557" w:rsidRPr="004E3557" w:rsidRDefault="004E3557" w:rsidP="004E3557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9708" w:type="dxa"/>
        <w:tblLook w:val="04A0" w:firstRow="1" w:lastRow="0" w:firstColumn="1" w:lastColumn="0" w:noHBand="0" w:noVBand="1"/>
      </w:tblPr>
      <w:tblGrid>
        <w:gridCol w:w="5155"/>
        <w:gridCol w:w="4553"/>
      </w:tblGrid>
      <w:tr w:rsidR="00F439AF" w:rsidRPr="004E3557" w14:paraId="675436F2" w14:textId="77777777" w:rsidTr="007054AE">
        <w:trPr>
          <w:trHeight w:val="469"/>
        </w:trPr>
        <w:tc>
          <w:tcPr>
            <w:tcW w:w="5155" w:type="dxa"/>
          </w:tcPr>
          <w:p w14:paraId="42D67D15" w14:textId="229185A1" w:rsidR="007054AE" w:rsidRPr="004E3557" w:rsidRDefault="007054AE" w:rsidP="004E35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3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Цитаты о творчестве</w:t>
            </w:r>
          </w:p>
        </w:tc>
        <w:tc>
          <w:tcPr>
            <w:tcW w:w="4553" w:type="dxa"/>
          </w:tcPr>
          <w:p w14:paraId="3989677F" w14:textId="43C02856" w:rsidR="007054AE" w:rsidRPr="004E3557" w:rsidRDefault="007054AE" w:rsidP="004E35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3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 художника</w:t>
            </w:r>
            <w:r w:rsidR="00510AE0" w:rsidRPr="004E35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работы</w:t>
            </w:r>
          </w:p>
        </w:tc>
      </w:tr>
      <w:tr w:rsidR="00F439AF" w:rsidRPr="00F439AF" w14:paraId="1569F9F6" w14:textId="77777777" w:rsidTr="007054AE">
        <w:trPr>
          <w:trHeight w:val="626"/>
        </w:trPr>
        <w:tc>
          <w:tcPr>
            <w:tcW w:w="5155" w:type="dxa"/>
          </w:tcPr>
          <w:p w14:paraId="175FF0DF" w14:textId="12A0EA7C" w:rsidR="007054AE" w:rsidRPr="00F439AF" w:rsidRDefault="007054AE" w:rsidP="00101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«…</w:t>
            </w:r>
            <w:r w:rsidRPr="00F439A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самый русский из всех русских художников</w:t>
            </w: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53" w:type="dxa"/>
          </w:tcPr>
          <w:p w14:paraId="6D6B13F6" w14:textId="77777777" w:rsidR="007054AE" w:rsidRPr="00F439AF" w:rsidRDefault="007054AE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Виктор Михайлович Васнецов</w:t>
            </w:r>
          </w:p>
          <w:p w14:paraId="56A86650" w14:textId="5C25F6AD" w:rsidR="00F439AF" w:rsidRPr="00F439AF" w:rsidRDefault="00F439AF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«Богатыри», «Алёнушка»,…</w:t>
            </w:r>
          </w:p>
        </w:tc>
      </w:tr>
      <w:tr w:rsidR="00F439AF" w:rsidRPr="00F439AF" w14:paraId="28BFF392" w14:textId="77777777" w:rsidTr="00F439AF">
        <w:trPr>
          <w:trHeight w:val="577"/>
        </w:trPr>
        <w:tc>
          <w:tcPr>
            <w:tcW w:w="5155" w:type="dxa"/>
          </w:tcPr>
          <w:p w14:paraId="193C3518" w14:textId="76996B8F" w:rsidR="007054AE" w:rsidRPr="00F439AF" w:rsidRDefault="007054AE" w:rsidP="00101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«…</w:t>
            </w:r>
            <w:r w:rsidRPr="00F439A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 его картинами до сих пор сверяются историки и археологи</w:t>
            </w: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53" w:type="dxa"/>
          </w:tcPr>
          <w:p w14:paraId="317BB35D" w14:textId="77777777" w:rsidR="007054AE" w:rsidRPr="00F439AF" w:rsidRDefault="00510AE0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Аполлинарий Васнецов</w:t>
            </w:r>
          </w:p>
          <w:p w14:paraId="35CD86FA" w14:textId="1F049A9D" w:rsidR="00F439AF" w:rsidRPr="00F439AF" w:rsidRDefault="00F439AF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Образы  исторической  Москвы.</w:t>
            </w:r>
          </w:p>
        </w:tc>
      </w:tr>
      <w:tr w:rsidR="00F439AF" w:rsidRPr="00F439AF" w14:paraId="512CB30F" w14:textId="77777777" w:rsidTr="007054AE">
        <w:trPr>
          <w:trHeight w:val="927"/>
        </w:trPr>
        <w:tc>
          <w:tcPr>
            <w:tcW w:w="5155" w:type="dxa"/>
          </w:tcPr>
          <w:p w14:paraId="66EFFE34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открыл новый жанр </w:t>
            </w:r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«парадный портрет русской природы»</w:t>
            </w:r>
          </w:p>
          <w:p w14:paraId="1FF80CC0" w14:textId="77777777" w:rsidR="007054AE" w:rsidRPr="00F439AF" w:rsidRDefault="007054AE" w:rsidP="00101F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53" w:type="dxa"/>
          </w:tcPr>
          <w:p w14:paraId="153DD9E9" w14:textId="77777777" w:rsidR="00510AE0" w:rsidRPr="00F439AF" w:rsidRDefault="00510AE0" w:rsidP="00510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Иван Шишкин </w:t>
            </w:r>
          </w:p>
          <w:p w14:paraId="0A0DDEE5" w14:textId="04051628" w:rsidR="00510AE0" w:rsidRPr="00F439AF" w:rsidRDefault="00510AE0" w:rsidP="00510AE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439AF">
              <w:rPr>
                <w:rFonts w:ascii="Times New Roman" w:hAnsi="Times New Roman" w:cs="Times New Roman"/>
                <w:sz w:val="24"/>
                <w:szCs w:val="28"/>
              </w:rPr>
              <w:t xml:space="preserve">Рожь», </w:t>
            </w:r>
            <w:r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>«Утро в сосновом лесу»,</w:t>
            </w:r>
            <w:r w:rsidRPr="00F439AF">
              <w:rPr>
                <w:rFonts w:ascii="Times New Roman" w:hAnsi="Times New Roman" w:cs="Times New Roman"/>
                <w:sz w:val="24"/>
                <w:szCs w:val="28"/>
              </w:rPr>
              <w:t xml:space="preserve"> «Лесные дали»,</w:t>
            </w:r>
            <w:r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«Корабельная роща»</w:t>
            </w:r>
          </w:p>
        </w:tc>
      </w:tr>
      <w:tr w:rsidR="00F439AF" w:rsidRPr="00F439AF" w14:paraId="6902CEE8" w14:textId="77777777" w:rsidTr="00510AE0">
        <w:trPr>
          <w:trHeight w:val="611"/>
        </w:trPr>
        <w:tc>
          <w:tcPr>
            <w:tcW w:w="5155" w:type="dxa"/>
          </w:tcPr>
          <w:p w14:paraId="3ADE254F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«Чародей  тайн  сине-зелёного  тона»</w:t>
            </w:r>
          </w:p>
          <w:p w14:paraId="71B63FA6" w14:textId="3B13D676" w:rsidR="007054AE" w:rsidRPr="00F439AF" w:rsidRDefault="007054AE" w:rsidP="00101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3" w:type="dxa"/>
          </w:tcPr>
          <w:p w14:paraId="76C404A7" w14:textId="77777777" w:rsidR="007054AE" w:rsidRPr="00F439AF" w:rsidRDefault="00510AE0" w:rsidP="00510AE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Аркадий Рылов </w:t>
            </w:r>
            <w:r w:rsidRPr="00F439AF">
              <w:rPr>
                <w:rFonts w:ascii="Times New Roman" w:hAnsi="Times New Roman" w:cs="Times New Roman"/>
                <w:sz w:val="24"/>
                <w:szCs w:val="28"/>
              </w:rPr>
              <w:t>«Зелёный шум»,</w:t>
            </w:r>
          </w:p>
          <w:p w14:paraId="77B4AAA1" w14:textId="4C13CF0E" w:rsidR="00510AE0" w:rsidRPr="00F439AF" w:rsidRDefault="00510AE0" w:rsidP="00510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4"/>
                <w:szCs w:val="28"/>
              </w:rPr>
              <w:t>«В голубом просторе»</w:t>
            </w:r>
          </w:p>
        </w:tc>
      </w:tr>
      <w:tr w:rsidR="00F439AF" w:rsidRPr="00F439AF" w14:paraId="78F2CEFD" w14:textId="77777777" w:rsidTr="00F439AF">
        <w:trPr>
          <w:trHeight w:val="106"/>
        </w:trPr>
        <w:tc>
          <w:tcPr>
            <w:tcW w:w="5155" w:type="dxa"/>
          </w:tcPr>
          <w:p w14:paraId="48E9E395" w14:textId="3056700A" w:rsidR="007054AE" w:rsidRPr="00F439AF" w:rsidRDefault="007054AE" w:rsidP="00101F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Мастер интерьерных полотен</w:t>
            </w:r>
          </w:p>
        </w:tc>
        <w:tc>
          <w:tcPr>
            <w:tcW w:w="4553" w:type="dxa"/>
          </w:tcPr>
          <w:p w14:paraId="4FCCA56B" w14:textId="2EAA63B6" w:rsidR="007054AE" w:rsidRPr="00F439AF" w:rsidRDefault="00510AE0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Николай Хохряков</w:t>
            </w:r>
          </w:p>
        </w:tc>
      </w:tr>
      <w:tr w:rsidR="00F439AF" w:rsidRPr="00F439AF" w14:paraId="1F8EB141" w14:textId="77777777" w:rsidTr="007054AE">
        <w:trPr>
          <w:trHeight w:val="1252"/>
        </w:trPr>
        <w:tc>
          <w:tcPr>
            <w:tcW w:w="5155" w:type="dxa"/>
          </w:tcPr>
          <w:p w14:paraId="15FBA6F1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Мастер настроения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32"/>
                <w:u w:val="single"/>
                <w:shd w:val="clear" w:color="auto" w:fill="FFFFFF"/>
              </w:rPr>
              <w:t xml:space="preserve">«Девушка с зеркалом. Портрет Л. Агалаковой».  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32"/>
                <w:shd w:val="clear" w:color="auto" w:fill="FFFFFF"/>
              </w:rPr>
              <w:t>Почему создаётся впечатление лёгкости, беспечности?... Какое настроение создаёт эта работа?</w:t>
            </w:r>
          </w:p>
        </w:tc>
        <w:tc>
          <w:tcPr>
            <w:tcW w:w="4553" w:type="dxa"/>
          </w:tcPr>
          <w:p w14:paraId="0603794D" w14:textId="77777777" w:rsidR="007054AE" w:rsidRPr="00F439AF" w:rsidRDefault="000C0093" w:rsidP="00510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Михаил Демидов</w:t>
            </w:r>
          </w:p>
          <w:p w14:paraId="724015BC" w14:textId="18D4DF4F" w:rsidR="00510AE0" w:rsidRPr="00F439AF" w:rsidRDefault="00510AE0" w:rsidP="00510AE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i/>
                <w:sz w:val="28"/>
                <w:szCs w:val="28"/>
              </w:rPr>
              <w:t>Легко и радостно колышет ветер занавески, отсюда  - настроение беспечное и беззаботное</w:t>
            </w:r>
          </w:p>
        </w:tc>
      </w:tr>
      <w:tr w:rsidR="00F439AF" w:rsidRPr="00F439AF" w14:paraId="0C540A92" w14:textId="77777777" w:rsidTr="00F439AF">
        <w:trPr>
          <w:trHeight w:val="122"/>
        </w:trPr>
        <w:tc>
          <w:tcPr>
            <w:tcW w:w="5155" w:type="dxa"/>
          </w:tcPr>
          <w:p w14:paraId="777F3555" w14:textId="0469E716" w:rsidR="007054AE" w:rsidRPr="00F439AF" w:rsidRDefault="007054AE" w:rsidP="00101F2B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 Италии он «</w:t>
            </w:r>
            <w:proofErr w:type="spellStart"/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Alessio</w:t>
            </w:r>
            <w:proofErr w:type="spellEnd"/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Isupoff</w:t>
            </w:r>
            <w:proofErr w:type="spellEnd"/>
            <w:r w:rsidRPr="00F439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» </w:t>
            </w:r>
          </w:p>
        </w:tc>
        <w:tc>
          <w:tcPr>
            <w:tcW w:w="4553" w:type="dxa"/>
          </w:tcPr>
          <w:p w14:paraId="662DF670" w14:textId="7C3065B5" w:rsidR="007054AE" w:rsidRPr="00F439AF" w:rsidRDefault="000C0093" w:rsidP="0010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>Алексей Исупов</w:t>
            </w:r>
          </w:p>
        </w:tc>
      </w:tr>
      <w:tr w:rsidR="00F439AF" w:rsidRPr="00F439AF" w14:paraId="1F6322A6" w14:textId="77777777" w:rsidTr="00F439AF">
        <w:trPr>
          <w:trHeight w:val="4310"/>
        </w:trPr>
        <w:tc>
          <w:tcPr>
            <w:tcW w:w="5155" w:type="dxa"/>
          </w:tcPr>
          <w:p w14:paraId="0F263B63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Художники 2/2 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XX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начала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XXI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вв., в их работах: </w:t>
            </w:r>
          </w:p>
          <w:p w14:paraId="48C10F38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дух романтизма</w:t>
            </w:r>
          </w:p>
          <w:p w14:paraId="3171B169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«…</w:t>
            </w:r>
            <w:r w:rsidRPr="00F439A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прощание России навсегда со своей тысячелетней избяной историей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71AFC95B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CC9B72" w14:textId="6E0612F2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картины-пейзажи</w:t>
            </w:r>
          </w:p>
          <w:p w14:paraId="7A11ADAB" w14:textId="77777777" w:rsidR="008A5DE9" w:rsidRPr="00F439AF" w:rsidRDefault="008A5DE9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7745A20" w14:textId="77777777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7E32A1B" w14:textId="362BCCB3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гротескное видение окружающей действительности</w:t>
            </w:r>
            <w:r w:rsidR="000C0093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4992781" w14:textId="628D74F9" w:rsidR="000C0093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обращение к наивному искусству</w:t>
            </w:r>
            <w:r w:rsidR="000C0093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</w:p>
          <w:p w14:paraId="00F24DFB" w14:textId="766EEFE4" w:rsidR="007054AE" w:rsidRPr="00F439AF" w:rsidRDefault="000C0093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</w:p>
          <w:p w14:paraId="5A4D197D" w14:textId="75FAC8DB" w:rsidR="007054AE" w:rsidRPr="00F439AF" w:rsidRDefault="007054AE" w:rsidP="00101F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* мастера акварели</w:t>
            </w:r>
          </w:p>
        </w:tc>
        <w:tc>
          <w:tcPr>
            <w:tcW w:w="4553" w:type="dxa"/>
          </w:tcPr>
          <w:p w14:paraId="64E627BA" w14:textId="68D68417" w:rsidR="008A5DE9" w:rsidRPr="00F439AF" w:rsidRDefault="000C0093" w:rsidP="008A5D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Аркадия </w:t>
            </w:r>
            <w:proofErr w:type="spellStart"/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Колчанова</w:t>
            </w:r>
            <w:proofErr w:type="spellEnd"/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(график)</w:t>
            </w:r>
            <w:r w:rsidR="007054AE"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 Инна Широкова, Александр Мочалов</w:t>
            </w:r>
          </w:p>
          <w:p w14:paraId="5ABA25B0" w14:textId="0273A520" w:rsidR="007054AE" w:rsidRPr="00F439AF" w:rsidRDefault="000C0093" w:rsidP="008A5D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Петр </w:t>
            </w:r>
            <w:proofErr w:type="spellStart"/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Вершигоров</w:t>
            </w:r>
            <w:proofErr w:type="spellEnd"/>
          </w:p>
          <w:p w14:paraId="54AA43FF" w14:textId="7739B111" w:rsidR="007054AE" w:rsidRPr="00F439AF" w:rsidRDefault="000C0093" w:rsidP="007054A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7054AE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Виктор Харлов</w:t>
            </w:r>
          </w:p>
          <w:p w14:paraId="561DADB5" w14:textId="78DF49FA" w:rsidR="008A5DE9" w:rsidRPr="00F439AF" w:rsidRDefault="000C0093" w:rsidP="008A5D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8A5DE9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Балахничев Геннадий,</w:t>
            </w: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>Александр Веприков,</w:t>
            </w:r>
            <w:r w:rsidR="008A5DE9" w:rsidRPr="00F439AF">
              <w:rPr>
                <w:rFonts w:ascii="Times New Roman" w:eastAsiaTheme="minorEastAsia" w:hAnsi="Times New Roman" w:cs="Times New Roman"/>
                <w:bCs/>
                <w:kern w:val="24"/>
                <w:sz w:val="48"/>
                <w:szCs w:val="48"/>
                <w:lang w:eastAsia="ru-RU"/>
              </w:rPr>
              <w:t xml:space="preserve"> </w:t>
            </w:r>
            <w:r w:rsidR="008A5DE9"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>Николай Поликарпов</w:t>
            </w:r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>, Дмитрий Сенников</w:t>
            </w:r>
          </w:p>
          <w:p w14:paraId="75F2E379" w14:textId="326D367A" w:rsidR="008A5DE9" w:rsidRPr="00F439AF" w:rsidRDefault="000C0093" w:rsidP="008A5D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Николай </w:t>
            </w:r>
            <w:proofErr w:type="spellStart"/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>Ендальцев</w:t>
            </w:r>
            <w:proofErr w:type="spellEnd"/>
          </w:p>
          <w:p w14:paraId="4BB79DD6" w14:textId="1708D6B3" w:rsidR="008A5DE9" w:rsidRPr="00F439AF" w:rsidRDefault="000C0093" w:rsidP="00F439A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A5DE9" w:rsidRPr="00F439AF">
              <w:rPr>
                <w:rFonts w:ascii="Times New Roman" w:hAnsi="Times New Roman" w:cs="Times New Roman"/>
                <w:sz w:val="28"/>
                <w:szCs w:val="28"/>
              </w:rPr>
              <w:t>Николай Жолобов</w:t>
            </w:r>
            <w:r w:rsidRPr="00F439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>«Ночной дозор»</w:t>
            </w:r>
          </w:p>
          <w:p w14:paraId="5AD7AF0B" w14:textId="3013FD47" w:rsidR="008A5DE9" w:rsidRPr="00F439AF" w:rsidRDefault="000C0093" w:rsidP="00F439A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9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>Сергей Горбачев,</w:t>
            </w:r>
            <w:r w:rsidR="00F439AF"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="008A5DE9" w:rsidRPr="00F439AF">
              <w:rPr>
                <w:rFonts w:ascii="Times New Roman" w:hAnsi="Times New Roman" w:cs="Times New Roman"/>
                <w:bCs/>
                <w:sz w:val="24"/>
                <w:szCs w:val="28"/>
              </w:rPr>
              <w:t>Татьяна Тимкина</w:t>
            </w:r>
          </w:p>
        </w:tc>
      </w:tr>
    </w:tbl>
    <w:p w14:paraId="2FE0FDF0" w14:textId="31EB8630" w:rsidR="00606B13" w:rsidRDefault="00606B13" w:rsidP="00606B1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6EF5DCA2" w14:textId="00F16FEE" w:rsidR="007054AE" w:rsidRPr="008E645B" w:rsidRDefault="00606B13" w:rsidP="008E64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6C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F9604B4" wp14:editId="1AF28D77">
            <wp:simplePos x="0" y="0"/>
            <wp:positionH relativeFrom="margin">
              <wp:posOffset>4860290</wp:posOffset>
            </wp:positionH>
            <wp:positionV relativeFrom="margin">
              <wp:posOffset>7823200</wp:posOffset>
            </wp:positionV>
            <wp:extent cx="1296035" cy="1607820"/>
            <wp:effectExtent l="0" t="0" r="0" b="0"/>
            <wp:wrapSquare wrapText="bothSides"/>
            <wp:docPr id="12" name="Picture 2" descr="https://arthive.com/res/media/img/oy800/work/e2f/260336@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rthive.com/res/media/img/oy800/work/e2f/260336@2x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8" t="10916" r="7076" b="25589"/>
                    <a:stretch/>
                  </pic:blipFill>
                  <pic:spPr bwMode="auto">
                    <a:xfrm>
                      <a:off x="0" y="0"/>
                      <a:ext cx="12960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AE" w:rsidRPr="00F439AF">
        <w:rPr>
          <w:rFonts w:ascii="Times New Roman" w:hAnsi="Times New Roman" w:cs="Times New Roman"/>
          <w:b/>
          <w:bCs/>
        </w:rPr>
        <w:t>2</w:t>
      </w:r>
      <w:r w:rsidR="007054AE" w:rsidRPr="00606B13">
        <w:rPr>
          <w:rFonts w:ascii="Times New Roman" w:hAnsi="Times New Roman" w:cs="Times New Roman"/>
          <w:sz w:val="28"/>
          <w:szCs w:val="28"/>
        </w:rPr>
        <w:t xml:space="preserve">. </w:t>
      </w:r>
      <w:r w:rsidR="007054AE" w:rsidRPr="00606B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6B13">
        <w:rPr>
          <w:rFonts w:ascii="Times New Roman" w:hAnsi="Times New Roman" w:cs="Times New Roman"/>
          <w:i/>
          <w:color w:val="0F0F0F"/>
          <w:sz w:val="28"/>
          <w:szCs w:val="28"/>
          <w:u w:val="single"/>
        </w:rPr>
        <w:t xml:space="preserve"> Младенец как бы потянулся к открывшемуся ему дивному зрелищу и </w:t>
      </w:r>
      <w:r w:rsidRPr="008E645B">
        <w:rPr>
          <w:rFonts w:ascii="Times New Roman" w:hAnsi="Times New Roman" w:cs="Times New Roman"/>
          <w:b/>
          <w:i/>
          <w:color w:val="0F0F0F"/>
          <w:sz w:val="28"/>
          <w:szCs w:val="28"/>
          <w:u w:val="single"/>
        </w:rPr>
        <w:t>всплеснул ручонками</w:t>
      </w:r>
      <w:r w:rsidRPr="00606B13">
        <w:rPr>
          <w:rFonts w:ascii="Times New Roman" w:hAnsi="Times New Roman" w:cs="Times New Roman"/>
          <w:i/>
          <w:color w:val="0F0F0F"/>
          <w:sz w:val="28"/>
          <w:szCs w:val="28"/>
          <w:u w:val="single"/>
        </w:rPr>
        <w:t xml:space="preserve"> – это отличает младенца Иисуса от традиционного образа, это необычно и оригинально у Виктора</w:t>
      </w:r>
      <w:r w:rsidR="008E645B">
        <w:rPr>
          <w:rFonts w:ascii="Times New Roman" w:hAnsi="Times New Roman" w:cs="Times New Roman"/>
          <w:i/>
          <w:color w:val="0F0F0F"/>
          <w:sz w:val="28"/>
          <w:szCs w:val="28"/>
          <w:u w:val="single"/>
        </w:rPr>
        <w:t xml:space="preserve"> Михайловича </w:t>
      </w:r>
      <w:r w:rsidRPr="00606B13">
        <w:rPr>
          <w:rFonts w:ascii="Times New Roman" w:hAnsi="Times New Roman" w:cs="Times New Roman"/>
          <w:i/>
          <w:color w:val="0F0F0F"/>
          <w:sz w:val="28"/>
          <w:szCs w:val="28"/>
          <w:u w:val="single"/>
        </w:rPr>
        <w:t xml:space="preserve"> </w:t>
      </w:r>
      <w:r w:rsidRPr="008E645B">
        <w:rPr>
          <w:rFonts w:ascii="Times New Roman" w:hAnsi="Times New Roman" w:cs="Times New Roman"/>
          <w:i/>
          <w:color w:val="0F0F0F"/>
          <w:sz w:val="28"/>
          <w:szCs w:val="28"/>
          <w:u w:val="single"/>
        </w:rPr>
        <w:t>Васнецова</w:t>
      </w:r>
      <w:r w:rsidRPr="008E645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054AE" w:rsidRPr="008E645B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37ADF863" w14:textId="6629D124" w:rsidR="000B1BDC" w:rsidRPr="0033402F" w:rsidRDefault="000B1BDC" w:rsidP="000B1BDC"/>
    <w:sectPr w:rsidR="000B1BDC" w:rsidRPr="0033402F" w:rsidSect="007E5EFE">
      <w:headerReference w:type="even" r:id="rId36"/>
      <w:headerReference w:type="default" r:id="rId37"/>
      <w:headerReference w:type="first" r:id="rId38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710F5" w14:textId="77777777" w:rsidR="0028269C" w:rsidRDefault="0028269C" w:rsidP="003230EB">
      <w:r>
        <w:separator/>
      </w:r>
    </w:p>
  </w:endnote>
  <w:endnote w:type="continuationSeparator" w:id="0">
    <w:p w14:paraId="6B511DC2" w14:textId="77777777" w:rsidR="0028269C" w:rsidRDefault="0028269C" w:rsidP="00323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0821D" w14:textId="77777777" w:rsidR="0028269C" w:rsidRDefault="0028269C" w:rsidP="003230EB">
      <w:r>
        <w:separator/>
      </w:r>
    </w:p>
  </w:footnote>
  <w:footnote w:type="continuationSeparator" w:id="0">
    <w:p w14:paraId="61036FB8" w14:textId="77777777" w:rsidR="0028269C" w:rsidRDefault="0028269C" w:rsidP="00323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599ED" w14:textId="77777777" w:rsidR="003230EB" w:rsidRDefault="0028269C">
    <w:pPr>
      <w:pStyle w:val="a3"/>
    </w:pPr>
    <w:r>
      <w:rPr>
        <w:noProof/>
        <w:lang w:eastAsia="ru-RU"/>
      </w:rPr>
      <w:pict w14:anchorId="643C7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9" o:spid="_x0000_s2050" type="#_x0000_t75" style="position:absolute;margin-left:0;margin-top:0;width:595.45pt;height:841.45pt;z-index:-251657216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B5ABF" w14:textId="77777777" w:rsidR="003230EB" w:rsidRDefault="0028269C">
    <w:pPr>
      <w:pStyle w:val="a3"/>
    </w:pPr>
    <w:r>
      <w:rPr>
        <w:noProof/>
        <w:lang w:eastAsia="ru-RU"/>
      </w:rPr>
      <w:pict w14:anchorId="7DB6F3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20" o:spid="_x0000_s2051" type="#_x0000_t75" style="position:absolute;margin-left:0;margin-top:0;width:595.45pt;height:841.45pt;z-index:-251656192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5DEC" w14:textId="77777777" w:rsidR="003230EB" w:rsidRDefault="0028269C">
    <w:pPr>
      <w:pStyle w:val="a3"/>
    </w:pPr>
    <w:r>
      <w:rPr>
        <w:noProof/>
        <w:lang w:eastAsia="ru-RU"/>
      </w:rPr>
      <w:pict w14:anchorId="6E9D7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8" o:spid="_x0000_s2049" type="#_x0000_t75" style="position:absolute;margin-left:0;margin-top:0;width:595.45pt;height:841.45pt;z-index:-251658240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B459C"/>
    <w:multiLevelType w:val="hybridMultilevel"/>
    <w:tmpl w:val="50006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03B85"/>
    <w:multiLevelType w:val="hybridMultilevel"/>
    <w:tmpl w:val="27E00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7BF7"/>
    <w:multiLevelType w:val="hybridMultilevel"/>
    <w:tmpl w:val="13A27DE2"/>
    <w:lvl w:ilvl="0" w:tplc="324050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A4293"/>
    <w:multiLevelType w:val="hybridMultilevel"/>
    <w:tmpl w:val="28687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352F7"/>
    <w:multiLevelType w:val="hybridMultilevel"/>
    <w:tmpl w:val="50006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B64DB"/>
    <w:multiLevelType w:val="hybridMultilevel"/>
    <w:tmpl w:val="047A02E8"/>
    <w:lvl w:ilvl="0" w:tplc="DE2A83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ACCF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1E25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286E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16F0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5C64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FE74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D09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21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0EB"/>
    <w:rsid w:val="0002512E"/>
    <w:rsid w:val="00096D8C"/>
    <w:rsid w:val="000A5342"/>
    <w:rsid w:val="000B1BDC"/>
    <w:rsid w:val="000C0093"/>
    <w:rsid w:val="000E0668"/>
    <w:rsid w:val="000F1423"/>
    <w:rsid w:val="000F3933"/>
    <w:rsid w:val="00134963"/>
    <w:rsid w:val="00170FF5"/>
    <w:rsid w:val="001B50E2"/>
    <w:rsid w:val="001B5335"/>
    <w:rsid w:val="0021195B"/>
    <w:rsid w:val="00217394"/>
    <w:rsid w:val="00235368"/>
    <w:rsid w:val="0025715D"/>
    <w:rsid w:val="00271351"/>
    <w:rsid w:val="0028269C"/>
    <w:rsid w:val="002B31EE"/>
    <w:rsid w:val="002B5616"/>
    <w:rsid w:val="002C0031"/>
    <w:rsid w:val="002D191A"/>
    <w:rsid w:val="003230EB"/>
    <w:rsid w:val="00334919"/>
    <w:rsid w:val="0033757A"/>
    <w:rsid w:val="00362568"/>
    <w:rsid w:val="003B3ACB"/>
    <w:rsid w:val="00481D2F"/>
    <w:rsid w:val="004A2B03"/>
    <w:rsid w:val="004B3667"/>
    <w:rsid w:val="004E3557"/>
    <w:rsid w:val="00510AE0"/>
    <w:rsid w:val="0056167E"/>
    <w:rsid w:val="0057369B"/>
    <w:rsid w:val="005D3F34"/>
    <w:rsid w:val="00606B13"/>
    <w:rsid w:val="00637F84"/>
    <w:rsid w:val="006555F0"/>
    <w:rsid w:val="006576CA"/>
    <w:rsid w:val="0067536A"/>
    <w:rsid w:val="006A02F8"/>
    <w:rsid w:val="007054AE"/>
    <w:rsid w:val="007737CA"/>
    <w:rsid w:val="007E434F"/>
    <w:rsid w:val="007E5EFE"/>
    <w:rsid w:val="007F0FD9"/>
    <w:rsid w:val="007F760E"/>
    <w:rsid w:val="00833D6C"/>
    <w:rsid w:val="008568E6"/>
    <w:rsid w:val="008A5DE9"/>
    <w:rsid w:val="008E645B"/>
    <w:rsid w:val="008F1A4E"/>
    <w:rsid w:val="00901F45"/>
    <w:rsid w:val="009A08A0"/>
    <w:rsid w:val="009A3E63"/>
    <w:rsid w:val="009B3305"/>
    <w:rsid w:val="009E4D6D"/>
    <w:rsid w:val="009F66F0"/>
    <w:rsid w:val="00A06372"/>
    <w:rsid w:val="00A1131B"/>
    <w:rsid w:val="00AB63BA"/>
    <w:rsid w:val="00AC57ED"/>
    <w:rsid w:val="00AD689A"/>
    <w:rsid w:val="00AF528A"/>
    <w:rsid w:val="00B10A19"/>
    <w:rsid w:val="00B40705"/>
    <w:rsid w:val="00B41A76"/>
    <w:rsid w:val="00B44CF6"/>
    <w:rsid w:val="00BC4D50"/>
    <w:rsid w:val="00C258FD"/>
    <w:rsid w:val="00C3134F"/>
    <w:rsid w:val="00D541A5"/>
    <w:rsid w:val="00DB7925"/>
    <w:rsid w:val="00E67B63"/>
    <w:rsid w:val="00E81572"/>
    <w:rsid w:val="00E83D6D"/>
    <w:rsid w:val="00E945A1"/>
    <w:rsid w:val="00EB43DF"/>
    <w:rsid w:val="00EE341E"/>
    <w:rsid w:val="00EE7FE2"/>
    <w:rsid w:val="00F137ED"/>
    <w:rsid w:val="00F439AF"/>
    <w:rsid w:val="00FB6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A7A620"/>
  <w15:docId w15:val="{63B53AA4-856B-4E25-811C-042C7C8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9A08A0"/>
  </w:style>
  <w:style w:type="paragraph" w:styleId="1">
    <w:name w:val="heading 1"/>
    <w:basedOn w:val="a"/>
    <w:next w:val="a"/>
    <w:link w:val="10"/>
    <w:uiPriority w:val="9"/>
    <w:qFormat/>
    <w:rsid w:val="00134963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30EB"/>
  </w:style>
  <w:style w:type="paragraph" w:styleId="a5">
    <w:name w:val="footer"/>
    <w:basedOn w:val="a"/>
    <w:link w:val="a6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30EB"/>
  </w:style>
  <w:style w:type="character" w:customStyle="1" w:styleId="10">
    <w:name w:val="Заголовок 1 Знак"/>
    <w:basedOn w:val="a0"/>
    <w:link w:val="1"/>
    <w:uiPriority w:val="9"/>
    <w:rsid w:val="001349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1349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8">
    <w:name w:val="List Paragraph"/>
    <w:basedOn w:val="a"/>
    <w:uiPriority w:val="34"/>
    <w:qFormat/>
    <w:rsid w:val="003B3AC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B1B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1B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E434F"/>
    <w:pPr>
      <w:widowControl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unhideWhenUsed/>
    <w:rsid w:val="00B407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4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m.vk.com/away.php?utf=1&amp;to=http://%D0%90.%D0%9C.%D0%92%D0%B0%D1%81%D0%BD%D0%B5%D1%86%D0%BE%D0%B2%D1%8B%D1%85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m.vk.com/away.php?utf=1&amp;to=http://%D0%98.%D0%98.%D0%A8%D0%B8%D1%88%D0%BA%D0%B8%D0%BD%D0%B0" TargetMode="External"/><Relationship Id="rId33" Type="http://schemas.openxmlformats.org/officeDocument/2006/relationships/image" Target="media/image1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3.png"/><Relationship Id="rId30" Type="http://schemas.microsoft.com/office/2007/relationships/hdphoto" Target="media/hdphoto7.wdp"/><Relationship Id="rId35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D5B0F-463E-473C-8986-7DA68A286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11</Pages>
  <Words>2888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Горев Максим Игоревич</dc:creator>
  <cp:lastModifiedBy>Светлана</cp:lastModifiedBy>
  <cp:revision>23</cp:revision>
  <dcterms:created xsi:type="dcterms:W3CDTF">2024-04-29T05:30:00Z</dcterms:created>
  <dcterms:modified xsi:type="dcterms:W3CDTF">2024-07-14T19:57:00Z</dcterms:modified>
</cp:coreProperties>
</file>