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80" w:rsidRPr="00FB0D38" w:rsidRDefault="00D06680" w:rsidP="00D06680">
      <w:pPr>
        <w:jc w:val="right"/>
        <w:rPr>
          <w:sz w:val="28"/>
          <w:szCs w:val="28"/>
        </w:rPr>
      </w:pPr>
      <w:r w:rsidRPr="00FB0D38">
        <w:rPr>
          <w:sz w:val="28"/>
          <w:szCs w:val="28"/>
        </w:rPr>
        <w:t>ПРИЛОЖЕНИЕ</w:t>
      </w:r>
    </w:p>
    <w:p w:rsidR="00D06680" w:rsidRPr="00FB0D38" w:rsidRDefault="00D06680" w:rsidP="00D06680">
      <w:pPr>
        <w:ind w:left="5040"/>
        <w:jc w:val="right"/>
        <w:rPr>
          <w:sz w:val="28"/>
          <w:szCs w:val="28"/>
        </w:rPr>
      </w:pPr>
      <w:r w:rsidRPr="00FB0D38">
        <w:rPr>
          <w:sz w:val="28"/>
          <w:szCs w:val="28"/>
        </w:rPr>
        <w:t xml:space="preserve">к </w:t>
      </w:r>
      <w:r>
        <w:rPr>
          <w:sz w:val="28"/>
          <w:szCs w:val="28"/>
        </w:rPr>
        <w:t>письму</w:t>
      </w:r>
      <w:r w:rsidRPr="00FB0D38">
        <w:rPr>
          <w:sz w:val="28"/>
          <w:szCs w:val="28"/>
        </w:rPr>
        <w:t xml:space="preserve"> </w:t>
      </w:r>
      <w:r>
        <w:rPr>
          <w:sz w:val="28"/>
          <w:szCs w:val="28"/>
        </w:rPr>
        <w:t>КОГОАУ ДПО</w:t>
      </w:r>
    </w:p>
    <w:p w:rsidR="00D06680" w:rsidRPr="00FB0D38" w:rsidRDefault="00D06680" w:rsidP="00D06680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ИРО Кировской области</w:t>
      </w:r>
    </w:p>
    <w:p w:rsidR="00D06680" w:rsidRDefault="00D06680" w:rsidP="00D06680">
      <w:pPr>
        <w:shd w:val="clear" w:color="auto" w:fill="FFFFFF"/>
        <w:spacing w:line="300" w:lineRule="atLeast"/>
        <w:jc w:val="right"/>
        <w:textAlignment w:val="baseline"/>
        <w:rPr>
          <w:b/>
          <w:bCs/>
          <w:sz w:val="28"/>
          <w:szCs w:val="28"/>
        </w:rPr>
      </w:pPr>
      <w:r w:rsidRPr="00FB0D38">
        <w:rPr>
          <w:sz w:val="28"/>
          <w:szCs w:val="28"/>
        </w:rPr>
        <w:t xml:space="preserve">от </w:t>
      </w:r>
      <w:r w:rsidRPr="00B84B75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FB0D38">
        <w:rPr>
          <w:sz w:val="28"/>
          <w:szCs w:val="28"/>
        </w:rPr>
        <w:t>____ № _________</w:t>
      </w:r>
      <w:bookmarkStart w:id="0" w:name="_GoBack"/>
      <w:bookmarkEnd w:id="0"/>
    </w:p>
    <w:p w:rsidR="00D06680" w:rsidRDefault="00D06680" w:rsidP="00D066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</w:rPr>
      </w:pPr>
    </w:p>
    <w:p w:rsidR="00D06680" w:rsidRDefault="00D06680" w:rsidP="00D06680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06680" w:rsidRDefault="00D06680" w:rsidP="00D066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V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областном конкурсе для молодых педагогов </w:t>
      </w:r>
    </w:p>
    <w:p w:rsidR="00D06680" w:rsidRDefault="00D06680" w:rsidP="00D066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лучшую методическую разработку </w:t>
      </w:r>
    </w:p>
    <w:p w:rsidR="00D06680" w:rsidRPr="00365BFC" w:rsidRDefault="00D06680" w:rsidP="00D066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6"/>
          <w:szCs w:val="6"/>
        </w:rPr>
      </w:pPr>
    </w:p>
    <w:p w:rsidR="00D06680" w:rsidRDefault="00D06680" w:rsidP="00D06680">
      <w:pPr>
        <w:pStyle w:val="a6"/>
        <w:numPr>
          <w:ilvl w:val="0"/>
          <w:numId w:val="1"/>
        </w:numPr>
        <w:shd w:val="clear" w:color="auto" w:fill="FFFFFF"/>
        <w:suppressAutoHyphens/>
        <w:spacing w:line="312" w:lineRule="auto"/>
        <w:ind w:left="0" w:firstLine="709"/>
        <w:contextualSpacing/>
        <w:jc w:val="center"/>
        <w:textAlignment w:val="baseline"/>
        <w:rPr>
          <w:b/>
          <w:bCs/>
          <w:sz w:val="28"/>
          <w:szCs w:val="28"/>
        </w:rPr>
      </w:pPr>
      <w:r w:rsidRPr="005B7AA3">
        <w:rPr>
          <w:b/>
          <w:bCs/>
          <w:sz w:val="28"/>
          <w:szCs w:val="28"/>
        </w:rPr>
        <w:t>Общие положения</w:t>
      </w:r>
    </w:p>
    <w:p w:rsidR="00D06680" w:rsidRPr="00697B22" w:rsidRDefault="00D06680" w:rsidP="00D06680">
      <w:pPr>
        <w:pStyle w:val="a6"/>
        <w:shd w:val="clear" w:color="auto" w:fill="FFFFFF"/>
        <w:suppressAutoHyphens/>
        <w:spacing w:line="312" w:lineRule="auto"/>
        <w:ind w:left="709"/>
        <w:contextualSpacing/>
        <w:textAlignment w:val="baseline"/>
        <w:rPr>
          <w:b/>
          <w:bCs/>
          <w:sz w:val="20"/>
          <w:szCs w:val="20"/>
        </w:rPr>
      </w:pPr>
    </w:p>
    <w:p w:rsidR="00D06680" w:rsidRPr="00E2174F" w:rsidRDefault="00D06680" w:rsidP="00D06680">
      <w:pPr>
        <w:pStyle w:val="a6"/>
        <w:numPr>
          <w:ilvl w:val="1"/>
          <w:numId w:val="1"/>
        </w:numPr>
        <w:spacing w:line="288" w:lineRule="auto"/>
        <w:ind w:left="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V</w:t>
      </w:r>
      <w:r>
        <w:rPr>
          <w:sz w:val="28"/>
          <w:szCs w:val="28"/>
          <w:lang w:val="en-US"/>
        </w:rPr>
        <w:t>I</w:t>
      </w:r>
      <w:r w:rsidRPr="00E2174F">
        <w:rPr>
          <w:sz w:val="28"/>
          <w:szCs w:val="28"/>
        </w:rPr>
        <w:t xml:space="preserve"> областном конкурсе </w:t>
      </w:r>
      <w:r w:rsidRPr="00DE3427">
        <w:rPr>
          <w:bCs/>
          <w:sz w:val="28"/>
          <w:szCs w:val="28"/>
        </w:rPr>
        <w:t>для молодых педагогов</w:t>
      </w:r>
      <w:r>
        <w:rPr>
          <w:sz w:val="28"/>
          <w:szCs w:val="28"/>
        </w:rPr>
        <w:t xml:space="preserve"> на лучшую методическую разработку</w:t>
      </w:r>
      <w:r w:rsidRPr="00DE342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 К</w:t>
      </w:r>
      <w:r w:rsidRPr="00DE3427">
        <w:rPr>
          <w:sz w:val="28"/>
          <w:szCs w:val="28"/>
        </w:rPr>
        <w:t xml:space="preserve">онкурс) </w:t>
      </w:r>
      <w:r w:rsidRPr="00E2174F">
        <w:rPr>
          <w:sz w:val="28"/>
          <w:szCs w:val="28"/>
        </w:rPr>
        <w:t>определяет порядок организации и проведения Конкурса, критерии отбора работ, состав участников, порядок награждения победителей.</w:t>
      </w:r>
    </w:p>
    <w:p w:rsidR="00D06680" w:rsidRDefault="00D06680" w:rsidP="00D06680">
      <w:pPr>
        <w:shd w:val="clear" w:color="auto" w:fill="FFFFFF"/>
        <w:spacing w:line="288" w:lineRule="auto"/>
        <w:ind w:firstLine="68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Общее руководство организацией и проведением Конкурса осуществляет центр воспитания и психологии КОГОАУ ДПО «Институт развития образования Кировской области» совместно с Ассоциацией молодых педагогов Кировской области.</w:t>
      </w:r>
    </w:p>
    <w:p w:rsidR="00D06680" w:rsidRDefault="00D06680" w:rsidP="00D06680">
      <w:pPr>
        <w:shd w:val="clear" w:color="auto" w:fill="FFFFFF"/>
        <w:spacing w:line="288" w:lineRule="auto"/>
        <w:ind w:firstLine="680"/>
        <w:jc w:val="both"/>
        <w:textAlignment w:val="baseline"/>
        <w:rPr>
          <w:b/>
          <w:bCs/>
          <w:sz w:val="28"/>
          <w:szCs w:val="28"/>
        </w:rPr>
      </w:pPr>
    </w:p>
    <w:p w:rsidR="00D06680" w:rsidRDefault="00D06680" w:rsidP="00D06680">
      <w:pPr>
        <w:pStyle w:val="Default"/>
        <w:numPr>
          <w:ilvl w:val="0"/>
          <w:numId w:val="1"/>
        </w:numPr>
        <w:spacing w:line="288" w:lineRule="auto"/>
        <w:ind w:left="0" w:firstLine="680"/>
        <w:jc w:val="center"/>
        <w:rPr>
          <w:b/>
          <w:bCs/>
          <w:sz w:val="28"/>
          <w:szCs w:val="28"/>
        </w:rPr>
      </w:pPr>
      <w:r w:rsidRPr="005B7AA3">
        <w:rPr>
          <w:b/>
          <w:bCs/>
          <w:sz w:val="28"/>
          <w:szCs w:val="28"/>
        </w:rPr>
        <w:t>Цели и задачи Конкурса</w:t>
      </w:r>
    </w:p>
    <w:p w:rsidR="00D06680" w:rsidRPr="00697B22" w:rsidRDefault="00D06680" w:rsidP="00D06680">
      <w:pPr>
        <w:pStyle w:val="Default"/>
        <w:spacing w:line="288" w:lineRule="auto"/>
        <w:ind w:firstLine="680"/>
        <w:rPr>
          <w:b/>
          <w:bCs/>
          <w:sz w:val="20"/>
          <w:szCs w:val="20"/>
        </w:rPr>
      </w:pPr>
    </w:p>
    <w:p w:rsidR="00D06680" w:rsidRPr="00E2174F" w:rsidRDefault="00D06680" w:rsidP="00D06680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E2174F">
        <w:rPr>
          <w:sz w:val="28"/>
          <w:szCs w:val="28"/>
        </w:rPr>
        <w:t xml:space="preserve">2.1. Целью конкурса является популяризация </w:t>
      </w:r>
      <w:r>
        <w:rPr>
          <w:sz w:val="28"/>
          <w:szCs w:val="28"/>
        </w:rPr>
        <w:t>и обобщение опыта работы молодых педагогических работников системы образования Кировской области</w:t>
      </w:r>
      <w:r w:rsidRPr="00E2174F">
        <w:rPr>
          <w:sz w:val="28"/>
          <w:szCs w:val="28"/>
        </w:rPr>
        <w:t xml:space="preserve">. </w:t>
      </w:r>
    </w:p>
    <w:p w:rsidR="00D06680" w:rsidRDefault="00D06680" w:rsidP="00D06680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E2174F">
        <w:rPr>
          <w:sz w:val="28"/>
          <w:szCs w:val="28"/>
        </w:rPr>
        <w:t xml:space="preserve">2.2. Задачи конкурса: </w:t>
      </w:r>
    </w:p>
    <w:p w:rsidR="00D06680" w:rsidRDefault="00D06680" w:rsidP="00D06680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совершенствование методического уровня молодых педагогов, развитие их профессиональной компетентности;</w:t>
      </w:r>
    </w:p>
    <w:p w:rsidR="00D06680" w:rsidRDefault="00D06680" w:rsidP="00D06680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мотивация молодых педагогов к поиску и реализации инноваций </w:t>
      </w:r>
      <w:r>
        <w:rPr>
          <w:sz w:val="28"/>
          <w:szCs w:val="28"/>
          <w:shd w:val="clear" w:color="auto" w:fill="FFFFFF"/>
        </w:rPr>
        <w:br/>
        <w:t>в образовательном процессе;</w:t>
      </w:r>
    </w:p>
    <w:p w:rsidR="00D06680" w:rsidRDefault="00D06680" w:rsidP="00D06680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выявление и презентация лучших образовательных практик;</w:t>
      </w:r>
      <w:r>
        <w:rPr>
          <w:sz w:val="28"/>
          <w:szCs w:val="28"/>
        </w:rPr>
        <w:t xml:space="preserve"> </w:t>
      </w:r>
    </w:p>
    <w:p w:rsidR="00D06680" w:rsidRPr="00666BA5" w:rsidRDefault="00D06680" w:rsidP="00D06680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повышение авторитета и престижа педагогической профессии.</w:t>
      </w:r>
    </w:p>
    <w:p w:rsidR="00D06680" w:rsidRDefault="00D06680" w:rsidP="00D06680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D06680" w:rsidRDefault="00D06680" w:rsidP="00D06680">
      <w:pPr>
        <w:pStyle w:val="Default"/>
        <w:numPr>
          <w:ilvl w:val="0"/>
          <w:numId w:val="1"/>
        </w:numPr>
        <w:spacing w:line="288" w:lineRule="auto"/>
        <w:ind w:left="0" w:firstLine="680"/>
        <w:jc w:val="center"/>
        <w:rPr>
          <w:b/>
          <w:bCs/>
          <w:sz w:val="28"/>
          <w:szCs w:val="28"/>
        </w:rPr>
      </w:pPr>
      <w:r w:rsidRPr="005B7AA3">
        <w:rPr>
          <w:b/>
          <w:bCs/>
          <w:sz w:val="28"/>
          <w:szCs w:val="28"/>
        </w:rPr>
        <w:t>Условия и порядок проведения Конкурса</w:t>
      </w:r>
    </w:p>
    <w:p w:rsidR="00D06680" w:rsidRPr="00697B22" w:rsidRDefault="00D06680" w:rsidP="00D06680">
      <w:pPr>
        <w:pStyle w:val="Default"/>
        <w:spacing w:line="288" w:lineRule="auto"/>
        <w:ind w:firstLine="680"/>
        <w:rPr>
          <w:b/>
          <w:bCs/>
          <w:sz w:val="20"/>
          <w:szCs w:val="20"/>
        </w:rPr>
      </w:pPr>
    </w:p>
    <w:p w:rsidR="00D06680" w:rsidRDefault="00D06680" w:rsidP="00D06680">
      <w:pPr>
        <w:pStyle w:val="Default"/>
        <w:numPr>
          <w:ilvl w:val="1"/>
          <w:numId w:val="1"/>
        </w:numPr>
        <w:spacing w:line="288" w:lineRule="auto"/>
        <w:ind w:left="0" w:firstLine="680"/>
        <w:jc w:val="both"/>
        <w:rPr>
          <w:sz w:val="28"/>
          <w:szCs w:val="28"/>
        </w:rPr>
      </w:pPr>
      <w:r w:rsidRPr="00996460">
        <w:rPr>
          <w:sz w:val="28"/>
          <w:szCs w:val="28"/>
        </w:rPr>
        <w:t xml:space="preserve">В </w:t>
      </w:r>
      <w:r>
        <w:rPr>
          <w:sz w:val="28"/>
          <w:szCs w:val="28"/>
        </w:rPr>
        <w:t>К</w:t>
      </w:r>
      <w:r w:rsidRPr="00996460">
        <w:rPr>
          <w:sz w:val="28"/>
          <w:szCs w:val="28"/>
        </w:rPr>
        <w:t xml:space="preserve">онкурсе принимают участие </w:t>
      </w:r>
      <w:r>
        <w:rPr>
          <w:sz w:val="28"/>
          <w:szCs w:val="28"/>
        </w:rPr>
        <w:t xml:space="preserve">молодые педагоги дошкольных образовательных организаций, </w:t>
      </w:r>
      <w:r w:rsidRPr="00E853B6">
        <w:rPr>
          <w:sz w:val="28"/>
          <w:szCs w:val="28"/>
        </w:rPr>
        <w:t xml:space="preserve">общеобразовательных организаций, </w:t>
      </w:r>
      <w:r>
        <w:rPr>
          <w:sz w:val="28"/>
          <w:szCs w:val="28"/>
        </w:rPr>
        <w:t xml:space="preserve">профессиональных образовательных организаций, </w:t>
      </w:r>
      <w:r w:rsidRPr="00E853B6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E853B6">
        <w:rPr>
          <w:sz w:val="28"/>
          <w:szCs w:val="28"/>
        </w:rPr>
        <w:t>доп</w:t>
      </w:r>
      <w:r>
        <w:rPr>
          <w:sz w:val="28"/>
          <w:szCs w:val="28"/>
        </w:rPr>
        <w:t>олнительного образования детей со стажем работы до пяти лет.</w:t>
      </w:r>
    </w:p>
    <w:p w:rsidR="00D06680" w:rsidRPr="00996460" w:rsidRDefault="00D06680" w:rsidP="00D06680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996460">
        <w:rPr>
          <w:sz w:val="28"/>
          <w:szCs w:val="28"/>
        </w:rPr>
        <w:lastRenderedPageBreak/>
        <w:t>3.2. Конкурс</w:t>
      </w:r>
      <w:r>
        <w:rPr>
          <w:sz w:val="28"/>
          <w:szCs w:val="28"/>
        </w:rPr>
        <w:t xml:space="preserve"> проводится в период с 18 сентября по 30 октября 2023 года </w:t>
      </w:r>
      <w:r w:rsidRPr="00996460">
        <w:rPr>
          <w:sz w:val="28"/>
          <w:szCs w:val="28"/>
        </w:rPr>
        <w:t xml:space="preserve">в </w:t>
      </w:r>
      <w:r>
        <w:rPr>
          <w:sz w:val="28"/>
          <w:szCs w:val="28"/>
        </w:rPr>
        <w:t>три</w:t>
      </w:r>
      <w:r w:rsidRPr="00996460">
        <w:rPr>
          <w:sz w:val="28"/>
          <w:szCs w:val="28"/>
        </w:rPr>
        <w:t xml:space="preserve"> этапа: </w:t>
      </w:r>
    </w:p>
    <w:p w:rsidR="00D06680" w:rsidRPr="000A0F62" w:rsidRDefault="00D06680" w:rsidP="00D06680">
      <w:pPr>
        <w:pStyle w:val="Default"/>
        <w:spacing w:line="288" w:lineRule="auto"/>
        <w:ind w:firstLine="680"/>
        <w:jc w:val="both"/>
        <w:rPr>
          <w:sz w:val="28"/>
          <w:szCs w:val="28"/>
        </w:rPr>
      </w:pPr>
      <w:r w:rsidRPr="000A0F62">
        <w:rPr>
          <w:sz w:val="28"/>
          <w:szCs w:val="28"/>
        </w:rPr>
        <w:t>1-й эта</w:t>
      </w:r>
      <w:r>
        <w:rPr>
          <w:sz w:val="28"/>
          <w:szCs w:val="28"/>
        </w:rPr>
        <w:t>п – прием конкурсных работ (с 18</w:t>
      </w:r>
      <w:r w:rsidRPr="000A0F62">
        <w:rPr>
          <w:sz w:val="28"/>
          <w:szCs w:val="28"/>
        </w:rPr>
        <w:t xml:space="preserve"> сен</w:t>
      </w:r>
      <w:r>
        <w:rPr>
          <w:sz w:val="28"/>
          <w:szCs w:val="28"/>
        </w:rPr>
        <w:t>тября по 22 октября 2023 года);</w:t>
      </w:r>
    </w:p>
    <w:p w:rsidR="00D06680" w:rsidRPr="000A0F62" w:rsidRDefault="00D06680" w:rsidP="00D06680">
      <w:pPr>
        <w:spacing w:line="28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2-й этап – работа жюри (с 22</w:t>
      </w:r>
      <w:r w:rsidRPr="000A0F6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по 29 октября 2023 года);</w:t>
      </w:r>
    </w:p>
    <w:p w:rsidR="00D06680" w:rsidRDefault="00D06680" w:rsidP="00D06680">
      <w:pPr>
        <w:spacing w:line="288" w:lineRule="auto"/>
        <w:ind w:firstLine="680"/>
        <w:jc w:val="both"/>
        <w:rPr>
          <w:sz w:val="20"/>
          <w:szCs w:val="20"/>
        </w:rPr>
      </w:pPr>
      <w:r w:rsidRPr="000A0F62">
        <w:rPr>
          <w:sz w:val="28"/>
          <w:szCs w:val="28"/>
        </w:rPr>
        <w:t>3-й этап – подведение итогов Конкурса (</w:t>
      </w:r>
      <w:r w:rsidRPr="006C41A6">
        <w:rPr>
          <w:sz w:val="28"/>
          <w:szCs w:val="28"/>
        </w:rPr>
        <w:t xml:space="preserve">30 </w:t>
      </w:r>
      <w:r>
        <w:rPr>
          <w:sz w:val="28"/>
          <w:szCs w:val="28"/>
        </w:rPr>
        <w:t>октября 2023</w:t>
      </w:r>
      <w:r w:rsidRPr="000A0F62">
        <w:rPr>
          <w:sz w:val="28"/>
          <w:szCs w:val="28"/>
        </w:rPr>
        <w:t xml:space="preserve"> года).</w:t>
      </w:r>
    </w:p>
    <w:p w:rsidR="00D06680" w:rsidRDefault="00D06680" w:rsidP="00D06680">
      <w:pPr>
        <w:spacing w:line="288" w:lineRule="auto"/>
        <w:ind w:firstLine="680"/>
        <w:jc w:val="both"/>
        <w:rPr>
          <w:sz w:val="20"/>
          <w:szCs w:val="20"/>
        </w:rPr>
      </w:pPr>
    </w:p>
    <w:p w:rsidR="00D06680" w:rsidRPr="00F1625C" w:rsidRDefault="00D06680" w:rsidP="00D06680">
      <w:pPr>
        <w:spacing w:line="288" w:lineRule="auto"/>
        <w:ind w:firstLine="680"/>
        <w:jc w:val="both"/>
        <w:rPr>
          <w:sz w:val="20"/>
          <w:szCs w:val="20"/>
        </w:rPr>
      </w:pPr>
    </w:p>
    <w:p w:rsidR="00D06680" w:rsidRDefault="00D06680" w:rsidP="00D06680">
      <w:pPr>
        <w:pStyle w:val="a6"/>
        <w:numPr>
          <w:ilvl w:val="0"/>
          <w:numId w:val="1"/>
        </w:numPr>
        <w:suppressAutoHyphens/>
        <w:spacing w:line="288" w:lineRule="auto"/>
        <w:ind w:left="0" w:firstLine="680"/>
        <w:contextualSpacing/>
        <w:jc w:val="center"/>
        <w:rPr>
          <w:b/>
          <w:sz w:val="28"/>
          <w:szCs w:val="28"/>
        </w:rPr>
      </w:pPr>
      <w:r w:rsidRPr="005B7AA3">
        <w:rPr>
          <w:b/>
          <w:sz w:val="28"/>
          <w:szCs w:val="28"/>
        </w:rPr>
        <w:t>Номинации Конкурса</w:t>
      </w:r>
    </w:p>
    <w:p w:rsidR="00D06680" w:rsidRPr="00697B22" w:rsidRDefault="00D06680" w:rsidP="00D06680">
      <w:pPr>
        <w:pStyle w:val="a6"/>
        <w:suppressAutoHyphens/>
        <w:spacing w:line="288" w:lineRule="auto"/>
        <w:ind w:left="0" w:firstLine="680"/>
        <w:contextualSpacing/>
        <w:rPr>
          <w:b/>
          <w:sz w:val="20"/>
          <w:szCs w:val="20"/>
        </w:rPr>
      </w:pP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«Лучшая методическая разработка по работе с детьми дошкольного возраста»;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«Лучшая методическая разработка по работе с детьми школьного возраста»;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«Лучшая методическая разработка по работе с обучающимися профессиональных образовательных организаций»;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«Лучшая методическая разработка по работе с детьми в организациях дополнительного образования».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Методическая разработка может представлять собой: 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цикл занятий; 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авторскую методику преподавания </w:t>
      </w:r>
      <w:r>
        <w:rPr>
          <w:sz w:val="28"/>
          <w:szCs w:val="28"/>
        </w:rPr>
        <w:t xml:space="preserve">предмета / </w:t>
      </w:r>
      <w:r w:rsidRPr="003B19E0">
        <w:rPr>
          <w:sz w:val="28"/>
          <w:szCs w:val="28"/>
        </w:rPr>
        <w:t>дисциплины</w:t>
      </w:r>
      <w:r>
        <w:rPr>
          <w:sz w:val="28"/>
          <w:szCs w:val="28"/>
        </w:rPr>
        <w:t>/ курса</w:t>
      </w:r>
      <w:r w:rsidRPr="003B19E0">
        <w:rPr>
          <w:sz w:val="28"/>
          <w:szCs w:val="28"/>
        </w:rPr>
        <w:t xml:space="preserve">; 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 w:rsidRPr="003B19E0">
        <w:rPr>
          <w:sz w:val="28"/>
          <w:szCs w:val="28"/>
        </w:rPr>
        <w:t>разработку новых форм, методов или средств обучения и воспитания;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 w:rsidRPr="003B19E0">
        <w:rPr>
          <w:sz w:val="28"/>
          <w:szCs w:val="28"/>
        </w:rPr>
        <w:t>сценарии групповых мероприятий: серии классных часов, бесед, игр</w:t>
      </w:r>
      <w:r>
        <w:rPr>
          <w:sz w:val="28"/>
          <w:szCs w:val="28"/>
        </w:rPr>
        <w:t> и др.</w:t>
      </w:r>
      <w:r w:rsidRPr="003B19E0">
        <w:rPr>
          <w:sz w:val="28"/>
          <w:szCs w:val="28"/>
        </w:rPr>
        <w:t xml:space="preserve">; 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 w:rsidRPr="003B19E0">
        <w:rPr>
          <w:sz w:val="28"/>
          <w:szCs w:val="28"/>
        </w:rPr>
        <w:t>методическое руководство по организации работы с родителями;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учебное пособие; 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учебно-методические пособие; 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электронное учебно-методическое пособие; 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 w:rsidRPr="003B19E0">
        <w:rPr>
          <w:sz w:val="28"/>
          <w:szCs w:val="28"/>
        </w:rPr>
        <w:t xml:space="preserve">электронное учебное пособие; 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 w:rsidRPr="003B19E0">
        <w:rPr>
          <w:sz w:val="28"/>
          <w:szCs w:val="28"/>
        </w:rPr>
        <w:t>другие методические разработки</w:t>
      </w:r>
      <w:r>
        <w:rPr>
          <w:sz w:val="28"/>
          <w:szCs w:val="28"/>
        </w:rPr>
        <w:t>.</w:t>
      </w:r>
    </w:p>
    <w:p w:rsidR="00D06680" w:rsidRPr="003B19E0" w:rsidRDefault="00D06680" w:rsidP="00D06680">
      <w:pPr>
        <w:pStyle w:val="a6"/>
        <w:spacing w:line="288" w:lineRule="auto"/>
        <w:ind w:left="0"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Разработка отдельного занятия рассматриваться не будет.</w:t>
      </w:r>
    </w:p>
    <w:p w:rsidR="00D06680" w:rsidRDefault="00D06680" w:rsidP="00D06680">
      <w:pPr>
        <w:pStyle w:val="a4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:rsidR="00D06680" w:rsidRPr="00BC3C3B" w:rsidRDefault="00D06680" w:rsidP="00D06680">
      <w:pPr>
        <w:pStyle w:val="a4"/>
        <w:spacing w:before="0" w:beforeAutospacing="0" w:after="0" w:afterAutospacing="0" w:line="288" w:lineRule="auto"/>
        <w:ind w:firstLine="680"/>
        <w:jc w:val="both"/>
        <w:rPr>
          <w:color w:val="000000"/>
          <w:sz w:val="28"/>
          <w:szCs w:val="28"/>
        </w:rPr>
      </w:pPr>
    </w:p>
    <w:p w:rsidR="00D06680" w:rsidRDefault="00D06680" w:rsidP="00D06680">
      <w:pPr>
        <w:pStyle w:val="a6"/>
        <w:numPr>
          <w:ilvl w:val="0"/>
          <w:numId w:val="1"/>
        </w:numPr>
        <w:spacing w:line="288" w:lineRule="auto"/>
        <w:ind w:left="0" w:firstLine="68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конкурсным материалам</w:t>
      </w:r>
    </w:p>
    <w:p w:rsidR="00D06680" w:rsidRPr="00033777" w:rsidRDefault="00D06680" w:rsidP="00D06680">
      <w:pPr>
        <w:pStyle w:val="a6"/>
        <w:spacing w:line="288" w:lineRule="auto"/>
        <w:ind w:left="0" w:firstLine="680"/>
        <w:contextualSpacing/>
        <w:rPr>
          <w:b/>
          <w:color w:val="000000"/>
          <w:sz w:val="20"/>
          <w:szCs w:val="20"/>
        </w:rPr>
      </w:pPr>
    </w:p>
    <w:p w:rsidR="00D06680" w:rsidRPr="00171129" w:rsidRDefault="00D06680" w:rsidP="00D06680">
      <w:pPr>
        <w:pStyle w:val="a4"/>
        <w:numPr>
          <w:ilvl w:val="1"/>
          <w:numId w:val="1"/>
        </w:numPr>
        <w:spacing w:before="0" w:beforeAutospacing="0" w:after="0" w:afterAutospacing="0" w:line="288" w:lineRule="auto"/>
        <w:ind w:left="0" w:firstLine="680"/>
        <w:jc w:val="both"/>
        <w:rPr>
          <w:color w:val="000000"/>
          <w:sz w:val="28"/>
          <w:szCs w:val="28"/>
        </w:rPr>
      </w:pPr>
      <w:r w:rsidRPr="00807A6B">
        <w:rPr>
          <w:bCs/>
          <w:color w:val="000000"/>
          <w:sz w:val="28"/>
          <w:szCs w:val="28"/>
        </w:rPr>
        <w:t>Электронные материалы</w:t>
      </w:r>
      <w:r w:rsidRPr="00BC3C3B">
        <w:rPr>
          <w:bCs/>
          <w:color w:val="000000"/>
          <w:sz w:val="28"/>
          <w:szCs w:val="28"/>
        </w:rPr>
        <w:t xml:space="preserve"> (содержащие конкурсны</w:t>
      </w:r>
      <w:r>
        <w:rPr>
          <w:bCs/>
          <w:color w:val="000000"/>
          <w:sz w:val="28"/>
          <w:szCs w:val="28"/>
        </w:rPr>
        <w:t xml:space="preserve">е работы) должны быть подписаны: </w:t>
      </w:r>
      <w:r w:rsidRPr="00BC3C3B">
        <w:rPr>
          <w:bCs/>
          <w:color w:val="000000"/>
          <w:sz w:val="28"/>
          <w:szCs w:val="28"/>
        </w:rPr>
        <w:t xml:space="preserve">наименование организации, ФИО участника Конкурса, в какой номинации представлена конкурсная работа, название конкурсной работы. </w:t>
      </w:r>
    </w:p>
    <w:p w:rsidR="00D06680" w:rsidRPr="00941741" w:rsidRDefault="00D06680" w:rsidP="00D06680">
      <w:pPr>
        <w:pStyle w:val="a4"/>
        <w:numPr>
          <w:ilvl w:val="1"/>
          <w:numId w:val="1"/>
        </w:numPr>
        <w:spacing w:before="0" w:beforeAutospacing="0" w:after="0" w:afterAutospacing="0" w:line="288" w:lineRule="auto"/>
        <w:ind w:left="0"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530F">
        <w:rPr>
          <w:bCs/>
          <w:color w:val="000000"/>
          <w:sz w:val="28"/>
          <w:szCs w:val="28"/>
        </w:rPr>
        <w:lastRenderedPageBreak/>
        <w:t>На Конкурс могут быть представлены методические разработки, апробированные в образовательных организациях и</w:t>
      </w:r>
      <w:r>
        <w:rPr>
          <w:bCs/>
          <w:color w:val="000000"/>
          <w:sz w:val="28"/>
          <w:szCs w:val="28"/>
        </w:rPr>
        <w:t>ли</w:t>
      </w:r>
      <w:r w:rsidRPr="00F8530F">
        <w:rPr>
          <w:bCs/>
          <w:color w:val="000000"/>
          <w:sz w:val="28"/>
          <w:szCs w:val="28"/>
        </w:rPr>
        <w:t xml:space="preserve"> выполненные индивидуально, либо подготовленные авторским коллективом</w:t>
      </w:r>
      <w:r>
        <w:rPr>
          <w:bCs/>
          <w:color w:val="000000"/>
          <w:sz w:val="28"/>
          <w:szCs w:val="28"/>
        </w:rPr>
        <w:t xml:space="preserve"> молодых педагогов</w:t>
      </w:r>
      <w:r w:rsidRPr="00F8530F">
        <w:rPr>
          <w:bCs/>
          <w:color w:val="000000"/>
          <w:sz w:val="28"/>
          <w:szCs w:val="28"/>
        </w:rPr>
        <w:t xml:space="preserve">. </w:t>
      </w:r>
    </w:p>
    <w:p w:rsidR="00D06680" w:rsidRPr="00D41ED9" w:rsidRDefault="00D06680" w:rsidP="00D06680">
      <w:pPr>
        <w:pStyle w:val="a4"/>
        <w:numPr>
          <w:ilvl w:val="1"/>
          <w:numId w:val="1"/>
        </w:numPr>
        <w:spacing w:before="0" w:beforeAutospacing="0" w:after="0" w:afterAutospacing="0" w:line="288" w:lineRule="auto"/>
        <w:ind w:left="0"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530F">
        <w:rPr>
          <w:sz w:val="28"/>
          <w:szCs w:val="28"/>
        </w:rPr>
        <w:t>Материалы, подаваемые на Конкурс, должны включать в себя</w:t>
      </w:r>
      <w:r>
        <w:rPr>
          <w:sz w:val="28"/>
          <w:szCs w:val="28"/>
        </w:rPr>
        <w:t xml:space="preserve"> заявку и </w:t>
      </w:r>
      <w:r w:rsidRPr="00D41ED9">
        <w:rPr>
          <w:sz w:val="28"/>
          <w:szCs w:val="28"/>
        </w:rPr>
        <w:t xml:space="preserve">конкурсные материалы в электронном виде. </w:t>
      </w:r>
    </w:p>
    <w:p w:rsidR="00D06680" w:rsidRPr="00933A76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Материалы на Конкурс принимаются в электронном виде на русском языке в формате </w:t>
      </w:r>
      <w:proofErr w:type="spellStart"/>
      <w:r w:rsidRPr="008971C3">
        <w:rPr>
          <w:sz w:val="28"/>
          <w:szCs w:val="28"/>
        </w:rPr>
        <w:t>doc</w:t>
      </w:r>
      <w:proofErr w:type="spellEnd"/>
      <w:r w:rsidRPr="008971C3">
        <w:rPr>
          <w:sz w:val="28"/>
          <w:szCs w:val="28"/>
        </w:rPr>
        <w:t xml:space="preserve">, </w:t>
      </w:r>
      <w:proofErr w:type="spellStart"/>
      <w:r w:rsidRPr="008971C3">
        <w:rPr>
          <w:sz w:val="28"/>
          <w:szCs w:val="28"/>
        </w:rPr>
        <w:t>docx</w:t>
      </w:r>
      <w:proofErr w:type="spellEnd"/>
      <w:r w:rsidRPr="008971C3">
        <w:rPr>
          <w:sz w:val="28"/>
          <w:szCs w:val="28"/>
        </w:rPr>
        <w:t xml:space="preserve">. Презентации в формате </w:t>
      </w:r>
      <w:proofErr w:type="spellStart"/>
      <w:r w:rsidRPr="008971C3">
        <w:rPr>
          <w:sz w:val="28"/>
          <w:szCs w:val="28"/>
        </w:rPr>
        <w:t>ppt</w:t>
      </w:r>
      <w:proofErr w:type="spellEnd"/>
      <w:r>
        <w:rPr>
          <w:sz w:val="28"/>
          <w:szCs w:val="28"/>
        </w:rPr>
        <w:t xml:space="preserve">. Видеоролики в формате </w:t>
      </w:r>
      <w:proofErr w:type="spellStart"/>
      <w:r>
        <w:rPr>
          <w:sz w:val="28"/>
          <w:szCs w:val="28"/>
          <w:lang w:val="en-US"/>
        </w:rPr>
        <w:t>avi</w:t>
      </w:r>
      <w:proofErr w:type="spellEnd"/>
      <w:r>
        <w:rPr>
          <w:sz w:val="28"/>
          <w:szCs w:val="28"/>
          <w:lang w:val="en-US"/>
        </w:rPr>
        <w:t>, mp4.</w:t>
      </w:r>
    </w:p>
    <w:p w:rsidR="00D06680" w:rsidRPr="008971C3" w:rsidRDefault="00D06680" w:rsidP="00D06680">
      <w:pPr>
        <w:pStyle w:val="a6"/>
        <w:numPr>
          <w:ilvl w:val="1"/>
          <w:numId w:val="1"/>
        </w:numPr>
        <w:shd w:val="clear" w:color="auto" w:fill="FFFFFF"/>
        <w:suppressAutoHyphens/>
        <w:spacing w:line="288" w:lineRule="auto"/>
        <w:ind w:left="0" w:firstLine="680"/>
        <w:contextualSpacing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Конкурсная работа должна включать в себя: </w:t>
      </w:r>
    </w:p>
    <w:p w:rsidR="00D06680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название работы; </w:t>
      </w:r>
    </w:p>
    <w:p w:rsidR="00D06680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>сведения об авторе работы</w:t>
      </w:r>
      <w:r>
        <w:rPr>
          <w:sz w:val="28"/>
          <w:szCs w:val="28"/>
        </w:rPr>
        <w:t>/</w:t>
      </w:r>
      <w:r w:rsidRPr="00E879B6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авторском коллективе молодых педагогов;</w:t>
      </w:r>
    </w:p>
    <w:p w:rsidR="00D06680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аннотацию; </w:t>
      </w:r>
    </w:p>
    <w:p w:rsidR="00D06680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введение (пояснительная записка); </w:t>
      </w:r>
    </w:p>
    <w:p w:rsidR="00D06680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основную часть; </w:t>
      </w:r>
    </w:p>
    <w:p w:rsidR="00D06680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заключение; </w:t>
      </w:r>
    </w:p>
    <w:p w:rsidR="00D06680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 xml:space="preserve">ссылки на используемую литературу; </w:t>
      </w:r>
    </w:p>
    <w:p w:rsidR="00D06680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 w:rsidRPr="008971C3">
        <w:rPr>
          <w:sz w:val="28"/>
          <w:szCs w:val="28"/>
        </w:rPr>
        <w:t>приложения (дополнительный материал).</w:t>
      </w:r>
    </w:p>
    <w:p w:rsidR="00D06680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 w:rsidRPr="00860C11">
        <w:rPr>
          <w:sz w:val="28"/>
          <w:szCs w:val="28"/>
        </w:rPr>
        <w:t xml:space="preserve">В аннотации кратко указывается, какой проблеме посвящается методическая разработка, какие вопросы она раскрывает и кому может быть полезной. Объем: не более 1 страницы. </w:t>
      </w:r>
    </w:p>
    <w:p w:rsidR="00D06680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 w:rsidRPr="00860C11">
        <w:rPr>
          <w:sz w:val="28"/>
          <w:szCs w:val="28"/>
        </w:rPr>
        <w:t xml:space="preserve">Во введении (пояснительной записке) раскрывается актуальность данной работы, в которой автор отвечает на вопрос, почему он выбрал эту тему </w:t>
      </w:r>
      <w:r>
        <w:rPr>
          <w:sz w:val="28"/>
          <w:szCs w:val="28"/>
        </w:rPr>
        <w:br/>
      </w:r>
      <w:r w:rsidRPr="00860C11">
        <w:rPr>
          <w:sz w:val="28"/>
          <w:szCs w:val="28"/>
        </w:rPr>
        <w:t xml:space="preserve">и каково ее место в содержании образования. Объем: не более 1-2 страниц. </w:t>
      </w:r>
    </w:p>
    <w:p w:rsidR="00D06680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 w:rsidRPr="00E879B6">
        <w:rPr>
          <w:sz w:val="28"/>
          <w:szCs w:val="28"/>
        </w:rPr>
        <w:t xml:space="preserve">В основной части </w:t>
      </w:r>
      <w:r>
        <w:rPr>
          <w:sz w:val="28"/>
          <w:szCs w:val="28"/>
        </w:rPr>
        <w:t xml:space="preserve">представляется методическая разработка молодых педагогов. </w:t>
      </w:r>
      <w:r w:rsidRPr="00860C11">
        <w:rPr>
          <w:sz w:val="28"/>
          <w:szCs w:val="28"/>
        </w:rPr>
        <w:t xml:space="preserve">Объем: не более </w:t>
      </w:r>
      <w:r>
        <w:rPr>
          <w:sz w:val="28"/>
          <w:szCs w:val="28"/>
        </w:rPr>
        <w:t>20</w:t>
      </w:r>
      <w:r w:rsidRPr="00860C11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.</w:t>
      </w:r>
    </w:p>
    <w:p w:rsidR="00D06680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 w:rsidRPr="00860C11">
        <w:rPr>
          <w:sz w:val="28"/>
          <w:szCs w:val="28"/>
        </w:rPr>
        <w:t xml:space="preserve">В заключении подводятся итоги по тем проблемным вопросам, которые ставились педагогом при составлении методической разработки. Объем: </w:t>
      </w:r>
      <w:r>
        <w:rPr>
          <w:sz w:val="28"/>
          <w:szCs w:val="28"/>
        </w:rPr>
        <w:br/>
      </w:r>
      <w:r w:rsidRPr="00860C11">
        <w:rPr>
          <w:sz w:val="28"/>
          <w:szCs w:val="28"/>
        </w:rPr>
        <w:t>не более 1-2 страниц</w:t>
      </w:r>
      <w:r>
        <w:rPr>
          <w:sz w:val="28"/>
          <w:szCs w:val="28"/>
        </w:rPr>
        <w:t>.</w:t>
      </w:r>
    </w:p>
    <w:p w:rsidR="00D06680" w:rsidRPr="00A50101" w:rsidRDefault="00D06680" w:rsidP="00D06680">
      <w:pPr>
        <w:pStyle w:val="a6"/>
        <w:numPr>
          <w:ilvl w:val="1"/>
          <w:numId w:val="1"/>
        </w:numPr>
        <w:shd w:val="clear" w:color="auto" w:fill="FFFFFF"/>
        <w:suppressAutoHyphens/>
        <w:spacing w:line="288" w:lineRule="auto"/>
        <w:ind w:left="0" w:firstLine="680"/>
        <w:contextualSpacing/>
        <w:jc w:val="both"/>
        <w:textAlignment w:val="baseline"/>
        <w:rPr>
          <w:sz w:val="28"/>
          <w:szCs w:val="28"/>
        </w:rPr>
      </w:pPr>
      <w:r w:rsidRPr="00860C11">
        <w:rPr>
          <w:sz w:val="28"/>
          <w:szCs w:val="28"/>
        </w:rPr>
        <w:t xml:space="preserve">Соблюдение авторских прав – подразумевает корректность </w:t>
      </w:r>
      <w:r>
        <w:rPr>
          <w:sz w:val="28"/>
          <w:szCs w:val="28"/>
        </w:rPr>
        <w:br/>
      </w:r>
      <w:r w:rsidRPr="00860C11">
        <w:rPr>
          <w:sz w:val="28"/>
          <w:szCs w:val="28"/>
        </w:rPr>
        <w:t>в использовании авторских материалов, наличие списка используемых ресурсов, соблюдение правил цитирования. Организаторы не несут ответственнос</w:t>
      </w:r>
      <w:r>
        <w:rPr>
          <w:sz w:val="28"/>
          <w:szCs w:val="28"/>
        </w:rPr>
        <w:t xml:space="preserve">ти за нарушение авторских прав и </w:t>
      </w:r>
      <w:r w:rsidRPr="00860C11">
        <w:rPr>
          <w:sz w:val="28"/>
          <w:szCs w:val="28"/>
        </w:rPr>
        <w:t xml:space="preserve">имеют право исключения </w:t>
      </w:r>
      <w:r>
        <w:rPr>
          <w:sz w:val="28"/>
          <w:szCs w:val="28"/>
        </w:rPr>
        <w:t xml:space="preserve">работы </w:t>
      </w:r>
      <w:r w:rsidRPr="00860C11">
        <w:rPr>
          <w:sz w:val="28"/>
          <w:szCs w:val="28"/>
        </w:rPr>
        <w:t>из участия в Конкурсе за несоблюдение данного условия</w:t>
      </w:r>
      <w:r>
        <w:rPr>
          <w:sz w:val="28"/>
          <w:szCs w:val="28"/>
        </w:rPr>
        <w:t>.</w:t>
      </w:r>
    </w:p>
    <w:p w:rsidR="00D06680" w:rsidRDefault="00D06680" w:rsidP="00D06680">
      <w:pPr>
        <w:pStyle w:val="a6"/>
        <w:numPr>
          <w:ilvl w:val="1"/>
          <w:numId w:val="1"/>
        </w:numPr>
        <w:shd w:val="clear" w:color="auto" w:fill="FFFFFF"/>
        <w:suppressAutoHyphens/>
        <w:spacing w:line="288" w:lineRule="auto"/>
        <w:ind w:left="0" w:firstLine="680"/>
        <w:contextualSpacing/>
        <w:jc w:val="both"/>
        <w:textAlignment w:val="baseline"/>
        <w:rPr>
          <w:sz w:val="28"/>
          <w:szCs w:val="28"/>
        </w:rPr>
      </w:pPr>
      <w:r w:rsidRPr="00A50101">
        <w:rPr>
          <w:sz w:val="28"/>
          <w:szCs w:val="28"/>
        </w:rPr>
        <w:t xml:space="preserve">Общий объем методической разработки (без приложений) </w:t>
      </w:r>
      <w:r>
        <w:rPr>
          <w:sz w:val="28"/>
          <w:szCs w:val="28"/>
        </w:rPr>
        <w:t>–</w:t>
      </w:r>
      <w:r w:rsidRPr="00A5010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50101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 xml:space="preserve">30 страниц компьютерного текста. </w:t>
      </w:r>
      <w:r w:rsidRPr="00A50101">
        <w:rPr>
          <w:sz w:val="28"/>
          <w:szCs w:val="28"/>
        </w:rPr>
        <w:t xml:space="preserve">Список использованных источников должен содержать 10-15 названий. Если разработка носит только </w:t>
      </w:r>
      <w:r w:rsidRPr="00A50101">
        <w:rPr>
          <w:sz w:val="28"/>
          <w:szCs w:val="28"/>
        </w:rPr>
        <w:lastRenderedPageBreak/>
        <w:t>практический характер, не требующий теоретических ссылок, то список использованных источников можно опустить.</w:t>
      </w:r>
    </w:p>
    <w:p w:rsidR="00D06680" w:rsidRDefault="00D06680" w:rsidP="00D06680">
      <w:pPr>
        <w:pStyle w:val="a6"/>
        <w:shd w:val="clear" w:color="auto" w:fill="FFFFFF"/>
        <w:suppressAutoHyphens/>
        <w:spacing w:line="288" w:lineRule="auto"/>
        <w:ind w:left="68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Технические требования методической разработки:</w:t>
      </w:r>
    </w:p>
    <w:p w:rsidR="00D06680" w:rsidRDefault="00D06680" w:rsidP="00D06680">
      <w:pPr>
        <w:pStyle w:val="a6"/>
        <w:shd w:val="clear" w:color="auto" w:fill="FFFFFF"/>
        <w:suppressAutoHyphens/>
        <w:spacing w:line="288" w:lineRule="auto"/>
        <w:ind w:left="0"/>
        <w:contextualSpacing/>
        <w:jc w:val="both"/>
        <w:textAlignment w:val="baseline"/>
        <w:rPr>
          <w:sz w:val="28"/>
        </w:rPr>
      </w:pPr>
      <w:r>
        <w:rPr>
          <w:sz w:val="28"/>
        </w:rPr>
        <w:t>к</w:t>
      </w:r>
      <w:r w:rsidRPr="00DF072A">
        <w:rPr>
          <w:sz w:val="28"/>
        </w:rPr>
        <w:t>егль</w:t>
      </w:r>
      <w:r>
        <w:rPr>
          <w:sz w:val="28"/>
        </w:rPr>
        <w:t xml:space="preserve"> (размер шрифта) – </w:t>
      </w:r>
      <w:r w:rsidRPr="00E879B6">
        <w:rPr>
          <w:sz w:val="28"/>
        </w:rPr>
        <w:t>14</w:t>
      </w:r>
      <w:r>
        <w:rPr>
          <w:sz w:val="28"/>
        </w:rPr>
        <w:t>;</w:t>
      </w:r>
    </w:p>
    <w:p w:rsidR="00D06680" w:rsidRDefault="00D06680" w:rsidP="00D06680">
      <w:pPr>
        <w:pStyle w:val="a6"/>
        <w:shd w:val="clear" w:color="auto" w:fill="FFFFFF"/>
        <w:suppressAutoHyphens/>
        <w:spacing w:line="288" w:lineRule="auto"/>
        <w:ind w:left="0"/>
        <w:contextualSpacing/>
        <w:jc w:val="both"/>
        <w:textAlignment w:val="baseline"/>
        <w:rPr>
          <w:sz w:val="28"/>
        </w:rPr>
      </w:pPr>
      <w:r>
        <w:rPr>
          <w:sz w:val="28"/>
        </w:rPr>
        <w:t xml:space="preserve">межстрочный </w:t>
      </w:r>
      <w:r w:rsidRPr="00DF072A">
        <w:rPr>
          <w:sz w:val="28"/>
        </w:rPr>
        <w:t>интервал</w:t>
      </w:r>
      <w:r>
        <w:rPr>
          <w:sz w:val="28"/>
        </w:rPr>
        <w:t xml:space="preserve"> – 1,</w:t>
      </w:r>
      <w:proofErr w:type="gramStart"/>
      <w:r>
        <w:rPr>
          <w:sz w:val="28"/>
        </w:rPr>
        <w:t>5  ;</w:t>
      </w:r>
      <w:proofErr w:type="gramEnd"/>
      <w:r w:rsidRPr="00E879B6">
        <w:rPr>
          <w:sz w:val="28"/>
        </w:rPr>
        <w:t xml:space="preserve"> </w:t>
      </w:r>
    </w:p>
    <w:p w:rsidR="00D06680" w:rsidRPr="00D06680" w:rsidRDefault="00D06680" w:rsidP="00D06680">
      <w:pPr>
        <w:pStyle w:val="a6"/>
        <w:shd w:val="clear" w:color="auto" w:fill="FFFFFF"/>
        <w:suppressAutoHyphens/>
        <w:spacing w:line="288" w:lineRule="auto"/>
        <w:ind w:left="0"/>
        <w:contextualSpacing/>
        <w:jc w:val="both"/>
        <w:textAlignment w:val="baseline"/>
        <w:rPr>
          <w:sz w:val="28"/>
        </w:rPr>
      </w:pPr>
      <w:r w:rsidRPr="00DF072A">
        <w:rPr>
          <w:sz w:val="28"/>
        </w:rPr>
        <w:t>шрифт</w:t>
      </w:r>
      <w:r w:rsidRPr="00D06680">
        <w:rPr>
          <w:sz w:val="28"/>
        </w:rPr>
        <w:t xml:space="preserve"> – </w:t>
      </w:r>
      <w:proofErr w:type="gramStart"/>
      <w:r w:rsidRPr="00DF072A">
        <w:rPr>
          <w:sz w:val="28"/>
          <w:lang w:val="en-US"/>
        </w:rPr>
        <w:t>Times</w:t>
      </w:r>
      <w:r w:rsidRPr="00D06680">
        <w:rPr>
          <w:sz w:val="28"/>
        </w:rPr>
        <w:t xml:space="preserve">  </w:t>
      </w:r>
      <w:r w:rsidRPr="00DF072A">
        <w:rPr>
          <w:sz w:val="28"/>
          <w:lang w:val="en-US"/>
        </w:rPr>
        <w:t>New</w:t>
      </w:r>
      <w:proofErr w:type="gramEnd"/>
      <w:r w:rsidRPr="00D06680">
        <w:rPr>
          <w:sz w:val="28"/>
        </w:rPr>
        <w:t xml:space="preserve"> </w:t>
      </w:r>
      <w:r w:rsidRPr="00DF072A">
        <w:rPr>
          <w:sz w:val="28"/>
          <w:lang w:val="en-US"/>
        </w:rPr>
        <w:t>Roman</w:t>
      </w:r>
      <w:r w:rsidRPr="00D06680">
        <w:rPr>
          <w:sz w:val="28"/>
        </w:rPr>
        <w:t>;</w:t>
      </w:r>
    </w:p>
    <w:p w:rsidR="00D06680" w:rsidRPr="00D06680" w:rsidRDefault="00D06680" w:rsidP="00D06680">
      <w:pPr>
        <w:pStyle w:val="a6"/>
        <w:shd w:val="clear" w:color="auto" w:fill="FFFFFF"/>
        <w:suppressAutoHyphens/>
        <w:spacing w:line="288" w:lineRule="auto"/>
        <w:ind w:left="0"/>
        <w:contextualSpacing/>
        <w:jc w:val="both"/>
        <w:textAlignment w:val="baseline"/>
        <w:rPr>
          <w:sz w:val="28"/>
        </w:rPr>
      </w:pPr>
      <w:r>
        <w:rPr>
          <w:sz w:val="28"/>
        </w:rPr>
        <w:t>абзацный</w:t>
      </w:r>
      <w:r w:rsidRPr="00D06680">
        <w:rPr>
          <w:sz w:val="28"/>
        </w:rPr>
        <w:t xml:space="preserve"> </w:t>
      </w:r>
      <w:r>
        <w:rPr>
          <w:sz w:val="28"/>
        </w:rPr>
        <w:t>отступ</w:t>
      </w:r>
      <w:r w:rsidRPr="00D06680">
        <w:rPr>
          <w:sz w:val="28"/>
        </w:rPr>
        <w:t xml:space="preserve"> – 1,25;</w:t>
      </w:r>
    </w:p>
    <w:p w:rsidR="00D06680" w:rsidRDefault="00D06680" w:rsidP="00D06680">
      <w:pPr>
        <w:pStyle w:val="a6"/>
        <w:shd w:val="clear" w:color="auto" w:fill="FFFFFF"/>
        <w:suppressAutoHyphens/>
        <w:spacing w:line="288" w:lineRule="auto"/>
        <w:ind w:left="0"/>
        <w:contextualSpacing/>
        <w:jc w:val="both"/>
        <w:textAlignment w:val="baseline"/>
        <w:rPr>
          <w:sz w:val="28"/>
        </w:rPr>
      </w:pPr>
      <w:r>
        <w:rPr>
          <w:sz w:val="28"/>
        </w:rPr>
        <w:t>поля: верхнее, нижнее, левое, правое – 2 см;</w:t>
      </w:r>
    </w:p>
    <w:p w:rsidR="00D06680" w:rsidRDefault="00D06680" w:rsidP="00D06680">
      <w:pPr>
        <w:pStyle w:val="a6"/>
        <w:shd w:val="clear" w:color="auto" w:fill="FFFFFF"/>
        <w:suppressAutoHyphens/>
        <w:spacing w:line="288" w:lineRule="auto"/>
        <w:ind w:left="0"/>
        <w:contextualSpacing/>
        <w:jc w:val="both"/>
        <w:textAlignment w:val="baseline"/>
        <w:rPr>
          <w:sz w:val="28"/>
        </w:rPr>
      </w:pPr>
      <w:r>
        <w:rPr>
          <w:sz w:val="28"/>
        </w:rPr>
        <w:t>переплёт – 0;</w:t>
      </w:r>
    </w:p>
    <w:p w:rsidR="00D06680" w:rsidRDefault="00D06680" w:rsidP="00D06680">
      <w:pPr>
        <w:pStyle w:val="a6"/>
        <w:shd w:val="clear" w:color="auto" w:fill="FFFFFF"/>
        <w:suppressAutoHyphens/>
        <w:spacing w:line="288" w:lineRule="auto"/>
        <w:ind w:left="0"/>
        <w:contextualSpacing/>
        <w:jc w:val="both"/>
        <w:textAlignment w:val="baseline"/>
        <w:rPr>
          <w:sz w:val="28"/>
        </w:rPr>
      </w:pPr>
      <w:r>
        <w:rPr>
          <w:sz w:val="28"/>
        </w:rPr>
        <w:t>нумерация страниц отсутствует.</w:t>
      </w:r>
    </w:p>
    <w:p w:rsidR="00D06680" w:rsidRPr="00E879B6" w:rsidRDefault="00D06680" w:rsidP="00D06680">
      <w:pPr>
        <w:pStyle w:val="a6"/>
        <w:shd w:val="clear" w:color="auto" w:fill="FFFFFF"/>
        <w:suppressAutoHyphens/>
        <w:spacing w:line="288" w:lineRule="auto"/>
        <w:ind w:left="680"/>
        <w:contextualSpacing/>
        <w:jc w:val="both"/>
        <w:textAlignment w:val="baseline"/>
        <w:rPr>
          <w:sz w:val="28"/>
        </w:rPr>
      </w:pPr>
      <w:r w:rsidRPr="00A50101">
        <w:rPr>
          <w:sz w:val="28"/>
          <w:szCs w:val="28"/>
        </w:rPr>
        <w:t>Объем приложений не лимитируется</w:t>
      </w:r>
      <w:r>
        <w:rPr>
          <w:sz w:val="28"/>
          <w:szCs w:val="28"/>
        </w:rPr>
        <w:t>.</w:t>
      </w:r>
    </w:p>
    <w:p w:rsidR="00D06680" w:rsidRPr="00A50101" w:rsidRDefault="00D06680" w:rsidP="00D06680">
      <w:pPr>
        <w:pStyle w:val="a6"/>
        <w:shd w:val="clear" w:color="auto" w:fill="FFFFFF"/>
        <w:spacing w:line="288" w:lineRule="auto"/>
        <w:ind w:left="0" w:firstLine="6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5.7.</w:t>
      </w:r>
      <w:r w:rsidRPr="00A50101">
        <w:rPr>
          <w:sz w:val="28"/>
          <w:szCs w:val="28"/>
        </w:rPr>
        <w:t xml:space="preserve"> Перед отправкой на Конкурс файл с </w:t>
      </w:r>
      <w:r>
        <w:rPr>
          <w:sz w:val="28"/>
          <w:szCs w:val="28"/>
        </w:rPr>
        <w:t xml:space="preserve">заявкой (Приложение 1), согласием на обработку персональных данных (Приложение 2), </w:t>
      </w:r>
      <w:r w:rsidRPr="00A50101">
        <w:rPr>
          <w:sz w:val="28"/>
          <w:szCs w:val="28"/>
        </w:rPr>
        <w:t>работой</w:t>
      </w:r>
      <w:r>
        <w:rPr>
          <w:sz w:val="28"/>
          <w:szCs w:val="28"/>
        </w:rPr>
        <w:t xml:space="preserve"> и </w:t>
      </w:r>
      <w:r w:rsidRPr="00A50101">
        <w:rPr>
          <w:sz w:val="28"/>
          <w:szCs w:val="28"/>
        </w:rPr>
        <w:t>дополнительными материалами (при их наличии) архивируются</w:t>
      </w:r>
      <w:r>
        <w:rPr>
          <w:sz w:val="28"/>
          <w:szCs w:val="28"/>
        </w:rPr>
        <w:t xml:space="preserve"> в единый файл формата </w:t>
      </w:r>
      <w:proofErr w:type="spellStart"/>
      <w:r>
        <w:rPr>
          <w:sz w:val="28"/>
          <w:szCs w:val="28"/>
        </w:rPr>
        <w:t>zip</w:t>
      </w:r>
      <w:proofErr w:type="spellEnd"/>
      <w:r w:rsidRPr="00A50101">
        <w:rPr>
          <w:sz w:val="28"/>
          <w:szCs w:val="28"/>
        </w:rPr>
        <w:t>.</w:t>
      </w:r>
    </w:p>
    <w:p w:rsidR="00D06680" w:rsidRDefault="00D06680" w:rsidP="00D06680">
      <w:pPr>
        <w:pStyle w:val="Default"/>
        <w:numPr>
          <w:ilvl w:val="1"/>
          <w:numId w:val="4"/>
        </w:numPr>
        <w:spacing w:line="288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направляются на адрес электронной почты </w:t>
      </w:r>
      <w:hyperlink r:id="rId5" w:history="1">
        <w:r w:rsidRPr="00CD7F5D">
          <w:rPr>
            <w:rStyle w:val="a3"/>
            <w:sz w:val="28"/>
            <w:szCs w:val="28"/>
          </w:rPr>
          <w:t>centrevip@kirovipk.ru</w:t>
        </w:r>
      </w:hyperlink>
      <w:r w:rsidRPr="00832136">
        <w:rPr>
          <w:sz w:val="28"/>
          <w:szCs w:val="28"/>
        </w:rPr>
        <w:t xml:space="preserve"> </w:t>
      </w:r>
      <w:r>
        <w:rPr>
          <w:sz w:val="28"/>
          <w:szCs w:val="28"/>
        </w:rPr>
        <w:t>с пометкой</w:t>
      </w:r>
      <w:r w:rsidRPr="00996460">
        <w:rPr>
          <w:sz w:val="28"/>
          <w:szCs w:val="28"/>
        </w:rPr>
        <w:t xml:space="preserve"> «На конкурс</w:t>
      </w:r>
      <w:r>
        <w:rPr>
          <w:sz w:val="28"/>
          <w:szCs w:val="28"/>
        </w:rPr>
        <w:t xml:space="preserve"> для молодых педагогов</w:t>
      </w:r>
      <w:r>
        <w:rPr>
          <w:sz w:val="28"/>
          <w:szCs w:val="28"/>
          <w:lang w:eastAsia="ru-RU"/>
        </w:rPr>
        <w:t xml:space="preserve">» в период </w:t>
      </w:r>
      <w:r w:rsidRPr="0099646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33A76">
        <w:rPr>
          <w:sz w:val="28"/>
          <w:szCs w:val="28"/>
        </w:rPr>
        <w:t>1</w:t>
      </w:r>
      <w:r>
        <w:rPr>
          <w:sz w:val="28"/>
          <w:szCs w:val="28"/>
        </w:rPr>
        <w:t>8 сентября</w:t>
      </w:r>
      <w:r w:rsidRPr="0099646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22 октября 2023</w:t>
      </w:r>
      <w:r w:rsidRPr="0099646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06680" w:rsidRDefault="00D06680" w:rsidP="00D06680">
      <w:pPr>
        <w:pStyle w:val="Default"/>
        <w:spacing w:line="288" w:lineRule="auto"/>
        <w:ind w:firstLine="680"/>
        <w:jc w:val="both"/>
        <w:rPr>
          <w:color w:val="auto"/>
          <w:sz w:val="28"/>
          <w:szCs w:val="28"/>
        </w:rPr>
      </w:pPr>
      <w:r w:rsidRPr="006D14CE">
        <w:rPr>
          <w:color w:val="auto"/>
          <w:sz w:val="28"/>
          <w:szCs w:val="28"/>
        </w:rPr>
        <w:t>Работы, поступившие после указанного срока и не соответс</w:t>
      </w:r>
      <w:r>
        <w:rPr>
          <w:color w:val="auto"/>
          <w:sz w:val="28"/>
          <w:szCs w:val="28"/>
        </w:rPr>
        <w:t>твующие требованиям настоящего П</w:t>
      </w:r>
      <w:r w:rsidRPr="006D14CE">
        <w:rPr>
          <w:color w:val="auto"/>
          <w:sz w:val="28"/>
          <w:szCs w:val="28"/>
        </w:rPr>
        <w:t>оложения</w:t>
      </w:r>
      <w:r>
        <w:rPr>
          <w:color w:val="auto"/>
          <w:sz w:val="28"/>
          <w:szCs w:val="28"/>
        </w:rPr>
        <w:t>,</w:t>
      </w:r>
      <w:r w:rsidRPr="006D14C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 принимаются.</w:t>
      </w:r>
    </w:p>
    <w:p w:rsidR="00D06680" w:rsidRDefault="00D06680" w:rsidP="00D06680">
      <w:pPr>
        <w:pStyle w:val="Default"/>
        <w:spacing w:line="288" w:lineRule="auto"/>
        <w:jc w:val="both"/>
        <w:rPr>
          <w:color w:val="auto"/>
          <w:sz w:val="28"/>
          <w:szCs w:val="28"/>
        </w:rPr>
      </w:pPr>
    </w:p>
    <w:p w:rsidR="00D06680" w:rsidRPr="006D14CE" w:rsidRDefault="00D06680" w:rsidP="00D06680">
      <w:pPr>
        <w:pStyle w:val="Default"/>
        <w:spacing w:line="288" w:lineRule="auto"/>
        <w:ind w:firstLine="680"/>
        <w:jc w:val="both"/>
        <w:rPr>
          <w:color w:val="auto"/>
          <w:sz w:val="28"/>
          <w:szCs w:val="28"/>
        </w:rPr>
      </w:pPr>
    </w:p>
    <w:p w:rsidR="00D06680" w:rsidRDefault="00D06680" w:rsidP="00D06680">
      <w:pPr>
        <w:pStyle w:val="a6"/>
        <w:numPr>
          <w:ilvl w:val="0"/>
          <w:numId w:val="4"/>
        </w:numPr>
        <w:suppressAutoHyphens/>
        <w:spacing w:line="288" w:lineRule="auto"/>
        <w:ind w:left="0" w:firstLine="680"/>
        <w:contextualSpacing/>
        <w:jc w:val="center"/>
        <w:rPr>
          <w:b/>
          <w:sz w:val="28"/>
          <w:szCs w:val="28"/>
        </w:rPr>
      </w:pPr>
      <w:r w:rsidRPr="005B7AA3">
        <w:rPr>
          <w:b/>
          <w:sz w:val="28"/>
          <w:szCs w:val="28"/>
        </w:rPr>
        <w:t>Критерии оценки конкурсных работ</w:t>
      </w:r>
    </w:p>
    <w:p w:rsidR="00D06680" w:rsidRPr="00D40142" w:rsidRDefault="00D06680" w:rsidP="00D06680">
      <w:pPr>
        <w:pStyle w:val="a6"/>
        <w:suppressAutoHyphens/>
        <w:spacing w:line="288" w:lineRule="auto"/>
        <w:ind w:left="0" w:firstLine="680"/>
        <w:contextualSpacing/>
        <w:rPr>
          <w:b/>
          <w:sz w:val="20"/>
          <w:szCs w:val="20"/>
        </w:rPr>
      </w:pP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spellStart"/>
      <w:r w:rsidRPr="00753761">
        <w:rPr>
          <w:sz w:val="28"/>
          <w:szCs w:val="28"/>
        </w:rPr>
        <w:t>Инновационность</w:t>
      </w:r>
      <w:proofErr w:type="spellEnd"/>
      <w:r w:rsidRPr="00753761">
        <w:rPr>
          <w:sz w:val="28"/>
          <w:szCs w:val="28"/>
        </w:rPr>
        <w:t xml:space="preserve"> – указывает на внедренное новшество, обеспечивающее качественный рост эффективности образовательного процесса в представленной педагогической системе педагога; материалы содержат авторские идеи, инновационный подход к их решению</w:t>
      </w:r>
      <w:r>
        <w:rPr>
          <w:sz w:val="28"/>
          <w:szCs w:val="28"/>
        </w:rPr>
        <w:t xml:space="preserve"> (0-3 баллов)</w:t>
      </w:r>
      <w:r w:rsidRPr="00753761">
        <w:rPr>
          <w:sz w:val="28"/>
          <w:szCs w:val="28"/>
        </w:rPr>
        <w:t xml:space="preserve">. 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3761">
        <w:rPr>
          <w:sz w:val="28"/>
          <w:szCs w:val="28"/>
        </w:rPr>
        <w:t xml:space="preserve">.2. </w:t>
      </w:r>
      <w:r>
        <w:rPr>
          <w:sz w:val="28"/>
          <w:szCs w:val="28"/>
        </w:rPr>
        <w:t>О</w:t>
      </w:r>
      <w:r w:rsidRPr="00753761">
        <w:rPr>
          <w:sz w:val="28"/>
          <w:szCs w:val="28"/>
        </w:rPr>
        <w:t>ригинальност</w:t>
      </w:r>
      <w:r>
        <w:rPr>
          <w:sz w:val="28"/>
          <w:szCs w:val="28"/>
        </w:rPr>
        <w:t>ь</w:t>
      </w:r>
      <w:r w:rsidRPr="00753761">
        <w:rPr>
          <w:sz w:val="28"/>
          <w:szCs w:val="28"/>
        </w:rPr>
        <w:t xml:space="preserve"> и новизн</w:t>
      </w:r>
      <w:r>
        <w:rPr>
          <w:sz w:val="28"/>
          <w:szCs w:val="28"/>
        </w:rPr>
        <w:t>а</w:t>
      </w:r>
      <w:r w:rsidRPr="00753761">
        <w:rPr>
          <w:sz w:val="28"/>
          <w:szCs w:val="28"/>
        </w:rPr>
        <w:t xml:space="preserve"> представленной разработки - работа демонстрирует владение ее автором современными образовательными методами и умение использовать новейшие достижения в образовании</w:t>
      </w:r>
      <w:r>
        <w:t> </w:t>
      </w:r>
      <w:r>
        <w:rPr>
          <w:sz w:val="28"/>
          <w:szCs w:val="28"/>
        </w:rPr>
        <w:t>(0</w:t>
      </w:r>
      <w:r w:rsidRPr="00753761">
        <w:rPr>
          <w:sz w:val="28"/>
          <w:szCs w:val="28"/>
        </w:rPr>
        <w:t>–</w:t>
      </w:r>
      <w:r>
        <w:rPr>
          <w:sz w:val="28"/>
          <w:szCs w:val="28"/>
        </w:rPr>
        <w:t>3 баллов)</w:t>
      </w:r>
      <w:r w:rsidRPr="00753761">
        <w:rPr>
          <w:sz w:val="28"/>
          <w:szCs w:val="28"/>
        </w:rPr>
        <w:t xml:space="preserve">. 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75376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Содержание, самостоятельность и выразительность работы отражают авторскую идею и позицию молодого педагога в соответствии с выбранной тематикой методической разработки.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6.4. П</w:t>
      </w:r>
      <w:r w:rsidRPr="00753761">
        <w:rPr>
          <w:sz w:val="28"/>
          <w:szCs w:val="28"/>
        </w:rPr>
        <w:t>рактическ</w:t>
      </w:r>
      <w:r>
        <w:rPr>
          <w:sz w:val="28"/>
          <w:szCs w:val="28"/>
        </w:rPr>
        <w:t>ая значимость</w:t>
      </w:r>
      <w:r w:rsidRPr="00753761">
        <w:rPr>
          <w:sz w:val="28"/>
          <w:szCs w:val="28"/>
        </w:rPr>
        <w:t xml:space="preserve"> – указывает на изменения, которые произошли в результате внедрения полученных результатов в практику, </w:t>
      </w:r>
      <w:r>
        <w:rPr>
          <w:sz w:val="28"/>
          <w:szCs w:val="28"/>
        </w:rPr>
        <w:br/>
      </w:r>
      <w:r w:rsidRPr="00753761">
        <w:rPr>
          <w:sz w:val="28"/>
          <w:szCs w:val="28"/>
        </w:rPr>
        <w:t>в образовательный процесс, методику преподавания</w:t>
      </w:r>
      <w:r>
        <w:rPr>
          <w:sz w:val="28"/>
          <w:szCs w:val="28"/>
        </w:rPr>
        <w:t xml:space="preserve"> (0-3 баллов)</w:t>
      </w:r>
      <w:r w:rsidRPr="00753761">
        <w:rPr>
          <w:sz w:val="28"/>
          <w:szCs w:val="28"/>
        </w:rPr>
        <w:t xml:space="preserve">. 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</w:t>
      </w:r>
      <w:r w:rsidRPr="00753761">
        <w:rPr>
          <w:sz w:val="28"/>
          <w:szCs w:val="28"/>
        </w:rPr>
        <w:t>. Результативность – указывает на получение высоких образовательных результатов; работа содержит аргументированные выводы</w:t>
      </w:r>
      <w:r>
        <w:rPr>
          <w:sz w:val="28"/>
          <w:szCs w:val="28"/>
        </w:rPr>
        <w:t xml:space="preserve"> (0-3 баллов)</w:t>
      </w:r>
      <w:r w:rsidRPr="00753761">
        <w:rPr>
          <w:sz w:val="28"/>
          <w:szCs w:val="28"/>
        </w:rPr>
        <w:t>.</w:t>
      </w:r>
    </w:p>
    <w:p w:rsidR="00D06680" w:rsidRPr="00753761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753761">
        <w:rPr>
          <w:sz w:val="28"/>
          <w:szCs w:val="28"/>
        </w:rPr>
        <w:t>. Грамотное и эргономичное оформление – о</w:t>
      </w:r>
      <w:r>
        <w:rPr>
          <w:sz w:val="28"/>
          <w:szCs w:val="28"/>
        </w:rPr>
        <w:t>тражает эстетичность оформления</w:t>
      </w:r>
      <w:r w:rsidRPr="00753761">
        <w:rPr>
          <w:sz w:val="28"/>
          <w:szCs w:val="28"/>
        </w:rPr>
        <w:t>; работа не перегружена большим объемом информации; в работе отсутствуют орфографические ошибки, соблюдается качество технического исполнения, используется оптимизированная графика</w:t>
      </w:r>
      <w:r>
        <w:rPr>
          <w:sz w:val="28"/>
          <w:szCs w:val="28"/>
        </w:rPr>
        <w:t xml:space="preserve"> (0-3 баллов).</w:t>
      </w:r>
    </w:p>
    <w:p w:rsidR="00D06680" w:rsidRPr="00753761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</w:p>
    <w:p w:rsidR="00D06680" w:rsidRPr="00250104" w:rsidRDefault="00D06680" w:rsidP="00D06680">
      <w:pPr>
        <w:pStyle w:val="a6"/>
        <w:numPr>
          <w:ilvl w:val="0"/>
          <w:numId w:val="2"/>
        </w:numPr>
        <w:suppressAutoHyphens/>
        <w:spacing w:line="288" w:lineRule="auto"/>
        <w:ind w:left="0" w:firstLine="680"/>
        <w:contextualSpacing/>
        <w:jc w:val="center"/>
        <w:rPr>
          <w:b/>
          <w:sz w:val="28"/>
          <w:szCs w:val="28"/>
        </w:rPr>
      </w:pPr>
      <w:r w:rsidRPr="00250104">
        <w:rPr>
          <w:b/>
          <w:sz w:val="28"/>
          <w:szCs w:val="28"/>
        </w:rPr>
        <w:t>Подведение итогов и награждение победителей</w:t>
      </w:r>
    </w:p>
    <w:p w:rsidR="00D06680" w:rsidRPr="00604958" w:rsidRDefault="00D06680" w:rsidP="00D06680">
      <w:pPr>
        <w:pStyle w:val="a6"/>
        <w:numPr>
          <w:ilvl w:val="1"/>
          <w:numId w:val="3"/>
        </w:numPr>
        <w:suppressAutoHyphens/>
        <w:spacing w:line="288" w:lineRule="auto"/>
        <w:ind w:left="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Итоги Конкурса подводятся 30 октябр</w:t>
      </w:r>
      <w:r w:rsidRPr="00996460">
        <w:rPr>
          <w:sz w:val="28"/>
          <w:szCs w:val="28"/>
        </w:rPr>
        <w:t>я</w:t>
      </w:r>
      <w:r>
        <w:rPr>
          <w:sz w:val="28"/>
          <w:szCs w:val="28"/>
        </w:rPr>
        <w:t xml:space="preserve"> 2023</w:t>
      </w:r>
      <w:r w:rsidRPr="00996460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публикация результатов Конкурса на официальном сайте КОГОАУ ДПО «Институт развития образования Кировской области»</w:t>
      </w:r>
      <w:r>
        <w:t>.</w:t>
      </w:r>
      <w:r w:rsidRPr="00604958">
        <w:rPr>
          <w:sz w:val="28"/>
          <w:szCs w:val="28"/>
        </w:rPr>
        <w:t xml:space="preserve">  </w:t>
      </w:r>
    </w:p>
    <w:p w:rsidR="00D06680" w:rsidRPr="00EE3360" w:rsidRDefault="00D06680" w:rsidP="00D06680">
      <w:pPr>
        <w:pStyle w:val="a6"/>
        <w:numPr>
          <w:ilvl w:val="1"/>
          <w:numId w:val="3"/>
        </w:numPr>
        <w:suppressAutoHyphens/>
        <w:spacing w:line="288" w:lineRule="auto"/>
        <w:ind w:left="0" w:firstLine="680"/>
        <w:contextualSpacing/>
        <w:jc w:val="both"/>
        <w:rPr>
          <w:sz w:val="28"/>
          <w:szCs w:val="28"/>
        </w:rPr>
      </w:pPr>
      <w:r w:rsidRPr="00EE3360">
        <w:rPr>
          <w:sz w:val="28"/>
          <w:szCs w:val="28"/>
        </w:rPr>
        <w:t>Работы оцениваются заочно конкурсной комиссией.</w:t>
      </w:r>
    </w:p>
    <w:p w:rsidR="00D06680" w:rsidRDefault="00D06680" w:rsidP="00D06680">
      <w:pPr>
        <w:pStyle w:val="a6"/>
        <w:numPr>
          <w:ilvl w:val="1"/>
          <w:numId w:val="3"/>
        </w:numPr>
        <w:suppressAutoHyphens/>
        <w:spacing w:line="288" w:lineRule="auto"/>
        <w:ind w:left="0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Конкурса вручаются сертификаты.</w:t>
      </w:r>
    </w:p>
    <w:p w:rsidR="00D06680" w:rsidRDefault="00D06680" w:rsidP="00D06680">
      <w:pPr>
        <w:pStyle w:val="a6"/>
        <w:numPr>
          <w:ilvl w:val="1"/>
          <w:numId w:val="3"/>
        </w:numPr>
        <w:suppressAutoHyphens/>
        <w:spacing w:line="288" w:lineRule="auto"/>
        <w:ind w:left="0" w:firstLine="68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Победителем и призерами признаются участники</w:t>
      </w:r>
      <w:r w:rsidRPr="00C42A1D">
        <w:rPr>
          <w:sz w:val="28"/>
          <w:szCs w:val="28"/>
        </w:rPr>
        <w:t>, набравш</w:t>
      </w:r>
      <w:r>
        <w:rPr>
          <w:sz w:val="28"/>
          <w:szCs w:val="28"/>
        </w:rPr>
        <w:t>ие</w:t>
      </w:r>
      <w:r w:rsidRPr="00C42A1D">
        <w:rPr>
          <w:sz w:val="28"/>
          <w:szCs w:val="28"/>
        </w:rPr>
        <w:t xml:space="preserve"> максимальное количество баллов</w:t>
      </w:r>
      <w:r>
        <w:rPr>
          <w:sz w:val="28"/>
          <w:szCs w:val="28"/>
        </w:rPr>
        <w:t xml:space="preserve">, которые </w:t>
      </w:r>
      <w:r w:rsidRPr="008749BB">
        <w:rPr>
          <w:sz w:val="28"/>
          <w:szCs w:val="28"/>
        </w:rPr>
        <w:t>награждаются дипломами</w:t>
      </w:r>
      <w:r>
        <w:rPr>
          <w:sz w:val="28"/>
          <w:szCs w:val="28"/>
        </w:rPr>
        <w:t xml:space="preserve"> I, II, III степени.</w:t>
      </w:r>
    </w:p>
    <w:p w:rsidR="00D06680" w:rsidRDefault="00D06680" w:rsidP="00D06680">
      <w:pPr>
        <w:pStyle w:val="a6"/>
        <w:numPr>
          <w:ilvl w:val="1"/>
          <w:numId w:val="3"/>
        </w:numPr>
        <w:suppressAutoHyphens/>
        <w:spacing w:line="288" w:lineRule="auto"/>
        <w:ind w:left="0" w:firstLine="680"/>
        <w:contextualSpacing/>
        <w:jc w:val="both"/>
        <w:rPr>
          <w:sz w:val="28"/>
          <w:szCs w:val="28"/>
        </w:rPr>
      </w:pPr>
      <w:r w:rsidRPr="00680328">
        <w:rPr>
          <w:sz w:val="28"/>
          <w:szCs w:val="28"/>
        </w:rPr>
        <w:t>Работы участников Конкурса могут в дальнейшем использоваться в методических и информационных изданиях организаторами Конкурса.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Куратор Конкурса:</w:t>
      </w:r>
    </w:p>
    <w:p w:rsidR="00D06680" w:rsidRDefault="00D06680" w:rsidP="00D06680">
      <w:pPr>
        <w:pStyle w:val="a6"/>
        <w:spacing w:line="288" w:lineRule="auto"/>
        <w:ind w:left="0" w:firstLine="680"/>
        <w:jc w:val="both"/>
        <w:rPr>
          <w:sz w:val="28"/>
          <w:szCs w:val="28"/>
        </w:rPr>
      </w:pPr>
      <w:r w:rsidRPr="005A4917">
        <w:rPr>
          <w:sz w:val="28"/>
          <w:szCs w:val="28"/>
        </w:rPr>
        <w:t>Филёва Наталья Николаевна, заведующий центром воспитания и психологии</w:t>
      </w:r>
      <w:r w:rsidRPr="00AE3E30">
        <w:rPr>
          <w:sz w:val="28"/>
          <w:szCs w:val="28"/>
        </w:rPr>
        <w:t xml:space="preserve"> </w:t>
      </w:r>
      <w:r>
        <w:rPr>
          <w:rStyle w:val="a5"/>
          <w:b w:val="0"/>
          <w:color w:val="1A1A1A"/>
          <w:sz w:val="28"/>
          <w:szCs w:val="28"/>
        </w:rPr>
        <w:t>КОГОАУ ДПО «Институт развития образования</w:t>
      </w:r>
      <w:r w:rsidRPr="00AE3E30">
        <w:rPr>
          <w:rStyle w:val="a5"/>
          <w:b w:val="0"/>
          <w:color w:val="1A1A1A"/>
          <w:sz w:val="28"/>
          <w:szCs w:val="28"/>
        </w:rPr>
        <w:t xml:space="preserve"> Кировской области»</w:t>
      </w:r>
      <w:r w:rsidRPr="005A491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председатель Ассоциации молодых педагогов Кировской области,</w:t>
      </w:r>
      <w:r w:rsidRPr="005A4917">
        <w:rPr>
          <w:sz w:val="28"/>
          <w:szCs w:val="28"/>
        </w:rPr>
        <w:t xml:space="preserve"> адрес электронной почты: </w:t>
      </w:r>
      <w:hyperlink r:id="rId6" w:history="1">
        <w:r w:rsidRPr="007B3BA8">
          <w:rPr>
            <w:rStyle w:val="a3"/>
            <w:sz w:val="28"/>
            <w:szCs w:val="28"/>
          </w:rPr>
          <w:t>nn.fileva@kirovipk.ru</w:t>
        </w:r>
      </w:hyperlink>
      <w:r>
        <w:rPr>
          <w:sz w:val="28"/>
          <w:szCs w:val="28"/>
        </w:rPr>
        <w:t xml:space="preserve"> </w:t>
      </w:r>
      <w:r w:rsidRPr="005A4917">
        <w:rPr>
          <w:sz w:val="28"/>
          <w:szCs w:val="28"/>
        </w:rPr>
        <w:t>тел.:</w:t>
      </w:r>
      <w:r>
        <w:rPr>
          <w:sz w:val="28"/>
          <w:szCs w:val="28"/>
        </w:rPr>
        <w:t> (8332)25 54 42</w:t>
      </w:r>
      <w:r w:rsidRPr="005A4917">
        <w:rPr>
          <w:sz w:val="28"/>
          <w:szCs w:val="28"/>
        </w:rPr>
        <w:t>*306.</w:t>
      </w:r>
    </w:p>
    <w:p w:rsidR="00D06680" w:rsidRDefault="00D06680" w:rsidP="00D06680">
      <w:pPr>
        <w:ind w:left="6237"/>
        <w:jc w:val="both"/>
        <w:rPr>
          <w:sz w:val="28"/>
          <w:szCs w:val="28"/>
        </w:rPr>
      </w:pPr>
    </w:p>
    <w:p w:rsidR="00D06680" w:rsidRDefault="00D06680" w:rsidP="00D06680">
      <w:pPr>
        <w:ind w:left="6237"/>
        <w:jc w:val="both"/>
        <w:rPr>
          <w:sz w:val="28"/>
          <w:szCs w:val="28"/>
        </w:rPr>
      </w:pPr>
    </w:p>
    <w:p w:rsidR="00D06680" w:rsidRDefault="00D06680" w:rsidP="00D06680">
      <w:pPr>
        <w:ind w:left="6237"/>
        <w:jc w:val="both"/>
        <w:rPr>
          <w:sz w:val="28"/>
          <w:szCs w:val="28"/>
        </w:rPr>
      </w:pPr>
    </w:p>
    <w:p w:rsidR="00D06680" w:rsidRDefault="00D06680" w:rsidP="00D06680">
      <w:pPr>
        <w:ind w:left="6237"/>
        <w:jc w:val="both"/>
        <w:rPr>
          <w:sz w:val="28"/>
          <w:szCs w:val="28"/>
        </w:rPr>
      </w:pPr>
    </w:p>
    <w:p w:rsidR="00D06680" w:rsidRDefault="00D06680" w:rsidP="00D06680">
      <w:pPr>
        <w:ind w:left="6237"/>
        <w:jc w:val="both"/>
        <w:rPr>
          <w:sz w:val="28"/>
          <w:szCs w:val="28"/>
        </w:rPr>
      </w:pPr>
    </w:p>
    <w:p w:rsidR="00D06680" w:rsidRDefault="00D06680" w:rsidP="00D06680">
      <w:pPr>
        <w:ind w:left="6237"/>
        <w:jc w:val="both"/>
        <w:rPr>
          <w:sz w:val="28"/>
          <w:szCs w:val="28"/>
        </w:rPr>
      </w:pPr>
    </w:p>
    <w:p w:rsidR="00D06680" w:rsidRDefault="00D06680" w:rsidP="00D06680">
      <w:pPr>
        <w:ind w:left="6237"/>
        <w:jc w:val="both"/>
        <w:rPr>
          <w:sz w:val="28"/>
          <w:szCs w:val="28"/>
        </w:rPr>
      </w:pPr>
    </w:p>
    <w:p w:rsidR="00D06680" w:rsidRDefault="00D06680" w:rsidP="00D06680">
      <w:pPr>
        <w:ind w:left="6237"/>
        <w:jc w:val="both"/>
        <w:rPr>
          <w:sz w:val="28"/>
          <w:szCs w:val="28"/>
        </w:rPr>
      </w:pPr>
    </w:p>
    <w:p w:rsidR="00D06680" w:rsidRDefault="00D06680" w:rsidP="00D06680">
      <w:pPr>
        <w:ind w:left="6237"/>
        <w:jc w:val="both"/>
        <w:rPr>
          <w:sz w:val="28"/>
          <w:szCs w:val="28"/>
        </w:rPr>
      </w:pPr>
    </w:p>
    <w:p w:rsidR="00D06680" w:rsidRDefault="00D06680" w:rsidP="00D06680">
      <w:pPr>
        <w:jc w:val="both"/>
        <w:rPr>
          <w:sz w:val="28"/>
          <w:szCs w:val="28"/>
        </w:rPr>
      </w:pPr>
    </w:p>
    <w:p w:rsidR="00D06680" w:rsidRDefault="00D06680" w:rsidP="00D0668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7587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 к Положению</w:t>
      </w:r>
    </w:p>
    <w:p w:rsidR="00D06680" w:rsidRDefault="00D06680" w:rsidP="00D06680">
      <w:pPr>
        <w:ind w:left="6237"/>
        <w:jc w:val="both"/>
        <w:rPr>
          <w:sz w:val="28"/>
          <w:szCs w:val="28"/>
        </w:rPr>
      </w:pPr>
    </w:p>
    <w:p w:rsidR="00D06680" w:rsidRDefault="00D06680" w:rsidP="00D06680">
      <w:pPr>
        <w:ind w:left="6237"/>
        <w:jc w:val="both"/>
        <w:rPr>
          <w:sz w:val="28"/>
          <w:szCs w:val="28"/>
        </w:rPr>
      </w:pPr>
    </w:p>
    <w:p w:rsidR="00D06680" w:rsidRPr="001B6F03" w:rsidRDefault="00D06680" w:rsidP="00D06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1B6F03">
        <w:rPr>
          <w:b/>
          <w:sz w:val="28"/>
          <w:szCs w:val="28"/>
        </w:rPr>
        <w:t>аявка</w:t>
      </w:r>
    </w:p>
    <w:p w:rsidR="00D06680" w:rsidRDefault="00D06680" w:rsidP="00D066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</w:rPr>
      </w:pPr>
      <w:r w:rsidRPr="001B6F03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1B6F03">
        <w:rPr>
          <w:b/>
          <w:bCs/>
          <w:sz w:val="28"/>
          <w:szCs w:val="28"/>
        </w:rPr>
        <w:t>областном конкурсе для молодых</w:t>
      </w:r>
      <w:r>
        <w:rPr>
          <w:b/>
          <w:bCs/>
          <w:sz w:val="28"/>
          <w:szCs w:val="28"/>
        </w:rPr>
        <w:t xml:space="preserve"> педагогов</w:t>
      </w:r>
    </w:p>
    <w:p w:rsidR="00D06680" w:rsidRDefault="00D06680" w:rsidP="00D06680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лучшую методическую разработку</w:t>
      </w:r>
    </w:p>
    <w:p w:rsidR="00D06680" w:rsidRPr="001B6F03" w:rsidRDefault="00D06680" w:rsidP="00D06680">
      <w:pPr>
        <w:shd w:val="clear" w:color="auto" w:fill="FFFFFF"/>
        <w:spacing w:line="300" w:lineRule="atLeast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1803"/>
        <w:gridCol w:w="4890"/>
      </w:tblGrid>
      <w:tr w:rsidR="00D06680" w:rsidRPr="00E90A6C" w:rsidTr="001A1814">
        <w:tc>
          <w:tcPr>
            <w:tcW w:w="2650" w:type="dxa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>Регистрационный номер заявки</w:t>
            </w:r>
          </w:p>
        </w:tc>
        <w:tc>
          <w:tcPr>
            <w:tcW w:w="1843" w:type="dxa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i/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i/>
                <w:color w:val="000000"/>
                <w:sz w:val="28"/>
                <w:szCs w:val="28"/>
                <w:lang w:eastAsia="zh-CN"/>
              </w:rPr>
              <w:t>Все записи в этом поле вносятся организатором конкурса</w:t>
            </w:r>
          </w:p>
        </w:tc>
      </w:tr>
      <w:tr w:rsidR="00D06680" w:rsidRPr="00E90A6C" w:rsidTr="001A1814">
        <w:tc>
          <w:tcPr>
            <w:tcW w:w="2650" w:type="dxa"/>
            <w:vAlign w:val="center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>Дата получения</w:t>
            </w:r>
          </w:p>
        </w:tc>
        <w:tc>
          <w:tcPr>
            <w:tcW w:w="1843" w:type="dxa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961" w:type="dxa"/>
            <w:vMerge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06680" w:rsidRPr="00E90A6C" w:rsidTr="001A1814">
        <w:tc>
          <w:tcPr>
            <w:tcW w:w="9454" w:type="dxa"/>
            <w:gridSpan w:val="3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06680" w:rsidRPr="00E90A6C" w:rsidTr="001A1814">
        <w:tc>
          <w:tcPr>
            <w:tcW w:w="4493" w:type="dxa"/>
            <w:gridSpan w:val="2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>Номинация</w:t>
            </w:r>
          </w:p>
        </w:tc>
        <w:tc>
          <w:tcPr>
            <w:tcW w:w="4961" w:type="dxa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06680" w:rsidRPr="00E90A6C" w:rsidTr="001A1814">
        <w:tc>
          <w:tcPr>
            <w:tcW w:w="4493" w:type="dxa"/>
            <w:gridSpan w:val="2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>Тема работы</w:t>
            </w:r>
          </w:p>
        </w:tc>
        <w:tc>
          <w:tcPr>
            <w:tcW w:w="4961" w:type="dxa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06680" w:rsidRPr="00E90A6C" w:rsidTr="001A1814">
        <w:tc>
          <w:tcPr>
            <w:tcW w:w="4493" w:type="dxa"/>
            <w:gridSpan w:val="2"/>
          </w:tcPr>
          <w:p w:rsidR="00D06680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ФИО педагога (-</w:t>
            </w:r>
            <w:proofErr w:type="spellStart"/>
            <w:r>
              <w:rPr>
                <w:color w:val="000000"/>
                <w:sz w:val="28"/>
                <w:szCs w:val="28"/>
                <w:lang w:eastAsia="zh-CN"/>
              </w:rPr>
              <w:t>ов</w:t>
            </w:r>
            <w:proofErr w:type="spellEnd"/>
            <w:r>
              <w:rPr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4961" w:type="dxa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06680" w:rsidRPr="00E90A6C" w:rsidTr="001A1814">
        <w:tc>
          <w:tcPr>
            <w:tcW w:w="4493" w:type="dxa"/>
            <w:gridSpan w:val="2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>Педагогический стаж</w:t>
            </w:r>
          </w:p>
        </w:tc>
        <w:tc>
          <w:tcPr>
            <w:tcW w:w="4961" w:type="dxa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06680" w:rsidRPr="00E90A6C" w:rsidTr="001A1814">
        <w:tc>
          <w:tcPr>
            <w:tcW w:w="4493" w:type="dxa"/>
            <w:gridSpan w:val="2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Название образовательной организации</w:t>
            </w:r>
            <w:r w:rsidRPr="00E90A6C">
              <w:rPr>
                <w:color w:val="000000"/>
                <w:sz w:val="28"/>
                <w:szCs w:val="28"/>
                <w:lang w:eastAsia="zh-CN"/>
              </w:rPr>
              <w:t xml:space="preserve"> в соответствии с Уставом, юридический адрес, номер телефона, факса (место работы)</w:t>
            </w:r>
          </w:p>
        </w:tc>
        <w:tc>
          <w:tcPr>
            <w:tcW w:w="4961" w:type="dxa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06680" w:rsidRPr="00E90A6C" w:rsidTr="001A1814">
        <w:tc>
          <w:tcPr>
            <w:tcW w:w="4493" w:type="dxa"/>
            <w:gridSpan w:val="2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 xml:space="preserve">Должность </w:t>
            </w:r>
          </w:p>
        </w:tc>
        <w:tc>
          <w:tcPr>
            <w:tcW w:w="4961" w:type="dxa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06680" w:rsidRPr="00E90A6C" w:rsidTr="001A1814">
        <w:tc>
          <w:tcPr>
            <w:tcW w:w="4493" w:type="dxa"/>
            <w:gridSpan w:val="2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rPr>
                <w:color w:val="000000"/>
                <w:sz w:val="28"/>
                <w:szCs w:val="28"/>
                <w:lang w:eastAsia="zh-CN"/>
              </w:rPr>
            </w:pPr>
            <w:r w:rsidRPr="00E90A6C">
              <w:rPr>
                <w:color w:val="000000"/>
                <w:sz w:val="28"/>
                <w:szCs w:val="28"/>
                <w:lang w:eastAsia="zh-CN"/>
              </w:rPr>
              <w:t>Контактный телефон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педагога (-</w:t>
            </w:r>
            <w:proofErr w:type="spellStart"/>
            <w:r>
              <w:rPr>
                <w:color w:val="000000"/>
                <w:sz w:val="28"/>
                <w:szCs w:val="28"/>
                <w:lang w:eastAsia="zh-CN"/>
              </w:rPr>
              <w:t>ов</w:t>
            </w:r>
            <w:proofErr w:type="spellEnd"/>
            <w:r>
              <w:rPr>
                <w:color w:val="000000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4961" w:type="dxa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D06680" w:rsidRPr="00E90A6C" w:rsidTr="001A1814">
        <w:tc>
          <w:tcPr>
            <w:tcW w:w="4493" w:type="dxa"/>
            <w:gridSpan w:val="2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Е</w:t>
            </w:r>
            <w:r w:rsidRPr="00E90A6C">
              <w:rPr>
                <w:color w:val="000000"/>
                <w:sz w:val="28"/>
                <w:szCs w:val="28"/>
                <w:lang w:val="en-US" w:eastAsia="zh-CN"/>
              </w:rPr>
              <w:t>-mail</w:t>
            </w:r>
          </w:p>
        </w:tc>
        <w:tc>
          <w:tcPr>
            <w:tcW w:w="4961" w:type="dxa"/>
          </w:tcPr>
          <w:p w:rsidR="00D06680" w:rsidRPr="00E90A6C" w:rsidRDefault="00D06680" w:rsidP="001A1814">
            <w:pPr>
              <w:widowControl w:val="0"/>
              <w:autoSpaceDE w:val="0"/>
              <w:autoSpaceDN w:val="0"/>
              <w:adjustRightInd w:val="0"/>
              <w:spacing w:before="240"/>
              <w:ind w:right="5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D06680" w:rsidRPr="001B6F03" w:rsidRDefault="00D06680" w:rsidP="00D066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 w:rsidRPr="001B6F03">
        <w:rPr>
          <w:sz w:val="28"/>
          <w:szCs w:val="28"/>
        </w:rPr>
        <w:t> </w:t>
      </w:r>
    </w:p>
    <w:p w:rsidR="00D06680" w:rsidRPr="001B6F03" w:rsidRDefault="00D06680" w:rsidP="00D066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 w:rsidRPr="001B6F03">
        <w:rPr>
          <w:sz w:val="28"/>
          <w:szCs w:val="28"/>
        </w:rPr>
        <w:t> </w:t>
      </w:r>
    </w:p>
    <w:p w:rsidR="00D06680" w:rsidRPr="001B6F03" w:rsidRDefault="00D06680" w:rsidP="00D066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D06680" w:rsidRDefault="00D06680" w:rsidP="00D066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D06680" w:rsidRDefault="00D06680" w:rsidP="00D066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D06680" w:rsidRDefault="00D06680" w:rsidP="00D066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D06680" w:rsidRDefault="00D06680" w:rsidP="00D066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D06680" w:rsidRDefault="00D06680" w:rsidP="00D066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D06680" w:rsidRDefault="00D06680" w:rsidP="00D066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D06680" w:rsidRDefault="00D06680" w:rsidP="00D066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D06680" w:rsidRDefault="00D06680" w:rsidP="00D06680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</w:p>
    <w:p w:rsidR="00D06680" w:rsidRDefault="00D06680" w:rsidP="00D06680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6680" w:rsidRDefault="00D06680" w:rsidP="00D06680">
      <w:pPr>
        <w:ind w:left="5812"/>
        <w:jc w:val="both"/>
        <w:rPr>
          <w:sz w:val="28"/>
          <w:szCs w:val="28"/>
        </w:rPr>
      </w:pPr>
      <w:r w:rsidRPr="0057587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 к Положению</w:t>
      </w:r>
    </w:p>
    <w:p w:rsidR="00D06680" w:rsidRDefault="00D06680" w:rsidP="00D06680">
      <w:pPr>
        <w:ind w:left="5812"/>
        <w:jc w:val="both"/>
        <w:rPr>
          <w:sz w:val="28"/>
          <w:szCs w:val="28"/>
        </w:rPr>
      </w:pPr>
    </w:p>
    <w:p w:rsidR="00D06680" w:rsidRPr="005C1128" w:rsidRDefault="00D06680" w:rsidP="00D066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2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06680" w:rsidRPr="005C1128" w:rsidRDefault="00D06680" w:rsidP="00D066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28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данных, </w:t>
      </w:r>
    </w:p>
    <w:p w:rsidR="00D06680" w:rsidRPr="005C1128" w:rsidRDefault="00D06680" w:rsidP="00D066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28">
        <w:rPr>
          <w:rFonts w:ascii="Times New Roman" w:hAnsi="Times New Roman" w:cs="Times New Roman"/>
          <w:b/>
          <w:sz w:val="28"/>
          <w:szCs w:val="28"/>
        </w:rPr>
        <w:t>разрешенных субъектом персональных данных для распространения</w:t>
      </w:r>
    </w:p>
    <w:p w:rsidR="00D06680" w:rsidRPr="005C1128" w:rsidRDefault="00D06680" w:rsidP="00D066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6680" w:rsidRPr="005C1128" w:rsidRDefault="00D06680" w:rsidP="00D06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28">
        <w:rPr>
          <w:rFonts w:ascii="Times New Roman" w:hAnsi="Times New Roman" w:cs="Times New Roman"/>
          <w:sz w:val="28"/>
          <w:szCs w:val="28"/>
        </w:rPr>
        <w:t>Я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5C1128">
        <w:rPr>
          <w:rFonts w:ascii="Times New Roman" w:hAnsi="Times New Roman" w:cs="Times New Roman"/>
          <w:sz w:val="28"/>
          <w:szCs w:val="28"/>
        </w:rPr>
        <w:t>,</w:t>
      </w:r>
    </w:p>
    <w:p w:rsidR="00D06680" w:rsidRPr="005C1128" w:rsidRDefault="00D06680" w:rsidP="00D0668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112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</w:p>
    <w:p w:rsidR="00D06680" w:rsidRPr="005C1128" w:rsidRDefault="00D06680" w:rsidP="00D066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1128">
        <w:rPr>
          <w:rFonts w:ascii="Times New Roman" w:hAnsi="Times New Roman" w:cs="Times New Roman"/>
          <w:sz w:val="28"/>
          <w:szCs w:val="28"/>
        </w:rPr>
        <w:t>контактная информация _________________________________________________________________,</w:t>
      </w:r>
    </w:p>
    <w:p w:rsidR="00D06680" w:rsidRPr="005C1128" w:rsidRDefault="00D06680" w:rsidP="00D0668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1128">
        <w:rPr>
          <w:rFonts w:ascii="Times New Roman" w:hAnsi="Times New Roman" w:cs="Times New Roman"/>
          <w:sz w:val="28"/>
          <w:szCs w:val="28"/>
          <w:vertAlign w:val="superscript"/>
        </w:rPr>
        <w:t>(номер телефона, адрес электронной почты или почтовый адрес)</w:t>
      </w:r>
    </w:p>
    <w:p w:rsidR="00D06680" w:rsidRPr="00BF74A1" w:rsidRDefault="00D06680" w:rsidP="00D06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128">
        <w:rPr>
          <w:rFonts w:ascii="Times New Roman" w:hAnsi="Times New Roman" w:cs="Times New Roman"/>
          <w:sz w:val="28"/>
          <w:szCs w:val="28"/>
        </w:rPr>
        <w:t xml:space="preserve">в соответствии со статьей 10.1 Федерального закона от 27.07.2006 № 152-ФЗ «О персональных данных», </w:t>
      </w:r>
      <w:r w:rsidRPr="005C1128">
        <w:rPr>
          <w:rFonts w:ascii="Times New Roman" w:hAnsi="Times New Roman" w:cs="Times New Roman"/>
          <w:sz w:val="28"/>
          <w:szCs w:val="28"/>
          <w:u w:val="single"/>
        </w:rPr>
        <w:t xml:space="preserve">даю согласие на распространение </w:t>
      </w:r>
      <w:r w:rsidRPr="005C1128">
        <w:rPr>
          <w:rFonts w:ascii="Times New Roman" w:hAnsi="Times New Roman" w:cs="Times New Roman"/>
          <w:sz w:val="28"/>
          <w:szCs w:val="28"/>
        </w:rPr>
        <w:t xml:space="preserve">оператору -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(далее – КОГОАУ ДПО «ИРО Кировской области»), расположенному по адресу: 610046, город Киров, улица </w:t>
      </w:r>
      <w:r w:rsidRPr="00BF74A1">
        <w:rPr>
          <w:rFonts w:ascii="Times New Roman" w:hAnsi="Times New Roman" w:cs="Times New Roman"/>
          <w:sz w:val="28"/>
          <w:szCs w:val="28"/>
        </w:rPr>
        <w:t xml:space="preserve">Романа </w:t>
      </w:r>
      <w:proofErr w:type="spellStart"/>
      <w:r w:rsidRPr="00BF74A1">
        <w:rPr>
          <w:rFonts w:ascii="Times New Roman" w:hAnsi="Times New Roman" w:cs="Times New Roman"/>
          <w:sz w:val="28"/>
          <w:szCs w:val="28"/>
        </w:rPr>
        <w:t>Ердякова</w:t>
      </w:r>
      <w:proofErr w:type="spellEnd"/>
      <w:r w:rsidRPr="00BF74A1">
        <w:rPr>
          <w:rFonts w:ascii="Times New Roman" w:hAnsi="Times New Roman" w:cs="Times New Roman"/>
          <w:sz w:val="28"/>
          <w:szCs w:val="28"/>
        </w:rPr>
        <w:t xml:space="preserve">, дом 23, корпус 2, ИНН 4348036275, ОГРН </w:t>
      </w:r>
      <w:r w:rsidRPr="00BF7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1034316550135, </w:t>
      </w:r>
      <w:r w:rsidRPr="00BF74A1">
        <w:rPr>
          <w:rFonts w:ascii="Times New Roman" w:hAnsi="Times New Roman" w:cs="Times New Roman"/>
          <w:sz w:val="28"/>
          <w:szCs w:val="28"/>
        </w:rPr>
        <w:t>следующих моих персональных данных в целях _______________________________________________________________________________________посредством следующих информационных ресурсов:</w:t>
      </w:r>
    </w:p>
    <w:p w:rsidR="00D06680" w:rsidRPr="00BF74A1" w:rsidRDefault="00D06680" w:rsidP="00D06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4A1">
        <w:rPr>
          <w:rFonts w:ascii="Times New Roman" w:hAnsi="Times New Roman" w:cs="Times New Roman"/>
          <w:sz w:val="28"/>
          <w:szCs w:val="28"/>
        </w:rPr>
        <w:t xml:space="preserve">1. </w:t>
      </w:r>
      <w:r w:rsidRPr="00BF74A1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КОГОАУ ДПО «ИРО Кировской области» по адресу </w:t>
      </w:r>
      <w:r w:rsidRPr="00BF74A1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BF74A1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BF74A1">
        <w:rPr>
          <w:rFonts w:ascii="Times New Roman" w:hAnsi="Times New Roman" w:cs="Times New Roman"/>
          <w:sz w:val="28"/>
          <w:szCs w:val="28"/>
          <w:u w:val="single"/>
          <w:lang w:val="en-US"/>
        </w:rPr>
        <w:t>kirovipk</w:t>
      </w:r>
      <w:proofErr w:type="spellEnd"/>
      <w:r w:rsidRPr="00BF74A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F74A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BF74A1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</w:p>
    <w:p w:rsidR="00D06680" w:rsidRDefault="00D06680" w:rsidP="00D06680">
      <w:pPr>
        <w:pStyle w:val="ConsPlusNonformat"/>
        <w:jc w:val="both"/>
      </w:pPr>
      <w:r w:rsidRPr="00BF74A1">
        <w:rPr>
          <w:rFonts w:ascii="Times New Roman" w:hAnsi="Times New Roman" w:cs="Times New Roman"/>
          <w:sz w:val="28"/>
          <w:szCs w:val="28"/>
        </w:rPr>
        <w:t>2. </w:t>
      </w:r>
      <w:r w:rsidRPr="00BF74A1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официальные страницы института в социальных сетях </w:t>
      </w:r>
      <w:hyperlink r:id="rId7" w:history="1">
        <w:r w:rsidRPr="00BF74A1">
          <w:rPr>
            <w:rStyle w:val="a3"/>
            <w:rFonts w:ascii="Times New Roman" w:hAnsi="Times New Roman" w:cs="Times New Roman"/>
            <w:sz w:val="28"/>
            <w:szCs w:val="28"/>
          </w:rPr>
          <w:t>https://vk.com/kiroviro</w:t>
        </w:r>
      </w:hyperlink>
      <w:r w:rsidRPr="00BF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80" w:rsidRPr="00BF74A1" w:rsidRDefault="00D06680" w:rsidP="00D066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74A1">
        <w:rPr>
          <w:rFonts w:ascii="Times New Roman" w:hAnsi="Times New Roman" w:cs="Times New Roman"/>
          <w:sz w:val="28"/>
          <w:szCs w:val="28"/>
        </w:rPr>
        <w:t>3. ________________________________________________________________.</w:t>
      </w:r>
    </w:p>
    <w:p w:rsidR="00D06680" w:rsidRPr="00BF74A1" w:rsidRDefault="00D06680" w:rsidP="00D06680">
      <w:pPr>
        <w:jc w:val="both"/>
        <w:rPr>
          <w:b/>
          <w:bCs/>
          <w:sz w:val="28"/>
          <w:szCs w:val="28"/>
        </w:rPr>
      </w:pPr>
    </w:p>
    <w:p w:rsidR="00D06680" w:rsidRPr="005C1128" w:rsidRDefault="00D06680" w:rsidP="00D06680">
      <w:pPr>
        <w:jc w:val="both"/>
        <w:rPr>
          <w:sz w:val="28"/>
          <w:szCs w:val="28"/>
        </w:rPr>
      </w:pPr>
      <w:r w:rsidRPr="00BF74A1">
        <w:rPr>
          <w:b/>
          <w:bCs/>
          <w:sz w:val="28"/>
          <w:szCs w:val="28"/>
        </w:rPr>
        <w:t xml:space="preserve">Согласие на распространение даётся в отношении </w:t>
      </w:r>
      <w:r w:rsidRPr="00BF74A1">
        <w:rPr>
          <w:bCs/>
          <w:i/>
          <w:sz w:val="28"/>
          <w:szCs w:val="28"/>
        </w:rPr>
        <w:t xml:space="preserve">(отметить </w:t>
      </w:r>
      <w:proofErr w:type="gramStart"/>
      <w:r w:rsidRPr="00BF74A1">
        <w:rPr>
          <w:b/>
          <w:i/>
          <w:sz w:val="28"/>
          <w:szCs w:val="28"/>
        </w:rPr>
        <w:t>«</w:t>
      </w:r>
      <w:r w:rsidRPr="00BF74A1">
        <w:rPr>
          <w:sz w:val="28"/>
          <w:szCs w:val="28"/>
          <w:lang w:val="en-US"/>
        </w:rPr>
        <w:t> </w:t>
      </w:r>
      <w:r w:rsidRPr="00BF74A1">
        <w:rPr>
          <w:b/>
          <w:i/>
          <w:sz w:val="28"/>
          <w:szCs w:val="28"/>
          <w:lang w:val="en-US"/>
        </w:rPr>
        <w:t>v</w:t>
      </w:r>
      <w:proofErr w:type="gramEnd"/>
      <w:r w:rsidRPr="00BF74A1">
        <w:rPr>
          <w:b/>
          <w:i/>
          <w:sz w:val="28"/>
          <w:szCs w:val="28"/>
          <w:lang w:val="en-US"/>
        </w:rPr>
        <w:t> </w:t>
      </w:r>
      <w:r w:rsidRPr="00BF74A1">
        <w:rPr>
          <w:b/>
          <w:i/>
          <w:sz w:val="28"/>
          <w:szCs w:val="28"/>
        </w:rPr>
        <w:t>»</w:t>
      </w:r>
      <w:r w:rsidRPr="00BF74A1">
        <w:rPr>
          <w:bCs/>
          <w:i/>
          <w:sz w:val="28"/>
          <w:szCs w:val="28"/>
        </w:rPr>
        <w:t xml:space="preserve">, если поставлено </w:t>
      </w:r>
      <w:r w:rsidRPr="00BF74A1">
        <w:rPr>
          <w:b/>
          <w:i/>
          <w:sz w:val="28"/>
          <w:szCs w:val="28"/>
        </w:rPr>
        <w:t>«</w:t>
      </w:r>
      <w:r w:rsidRPr="00BF74A1">
        <w:rPr>
          <w:b/>
          <w:i/>
          <w:sz w:val="28"/>
          <w:szCs w:val="28"/>
          <w:lang w:val="en-US"/>
        </w:rPr>
        <w:t> </w:t>
      </w:r>
      <w:r w:rsidRPr="00BF74A1">
        <w:rPr>
          <w:b/>
          <w:i/>
          <w:sz w:val="28"/>
          <w:szCs w:val="28"/>
        </w:rPr>
        <w:t>–</w:t>
      </w:r>
      <w:r w:rsidRPr="00BF74A1">
        <w:rPr>
          <w:b/>
          <w:i/>
          <w:sz w:val="28"/>
          <w:szCs w:val="28"/>
          <w:lang w:val="en-US"/>
        </w:rPr>
        <w:t> </w:t>
      </w:r>
      <w:r w:rsidRPr="00BF74A1">
        <w:rPr>
          <w:b/>
          <w:i/>
          <w:sz w:val="28"/>
          <w:szCs w:val="28"/>
        </w:rPr>
        <w:t>»</w:t>
      </w:r>
      <w:r w:rsidRPr="00BF74A1">
        <w:rPr>
          <w:i/>
          <w:sz w:val="28"/>
          <w:szCs w:val="28"/>
        </w:rPr>
        <w:t>, то распространять</w:t>
      </w:r>
      <w:r w:rsidRPr="005C1128">
        <w:rPr>
          <w:i/>
          <w:sz w:val="28"/>
          <w:szCs w:val="28"/>
        </w:rPr>
        <w:t xml:space="preserve"> не разрешается):</w:t>
      </w:r>
    </w:p>
    <w:p w:rsidR="00D06680" w:rsidRPr="005C1128" w:rsidRDefault="00D06680" w:rsidP="00D06680">
      <w:pPr>
        <w:tabs>
          <w:tab w:val="left" w:pos="992"/>
        </w:tabs>
        <w:jc w:val="both"/>
        <w:rPr>
          <w:i/>
          <w:sz w:val="28"/>
          <w:szCs w:val="28"/>
        </w:rPr>
      </w:pPr>
      <w:r w:rsidRPr="005C1128">
        <w:rPr>
          <w:color w:val="000000"/>
          <w:sz w:val="28"/>
          <w:szCs w:val="28"/>
          <w:u w:val="single"/>
        </w:rPr>
        <w:t xml:space="preserve">1. Персональных </w:t>
      </w:r>
      <w:r w:rsidRPr="005C1128">
        <w:rPr>
          <w:sz w:val="28"/>
          <w:szCs w:val="28"/>
          <w:u w:val="single"/>
        </w:rPr>
        <w:t>данных:</w:t>
      </w:r>
      <w:r w:rsidRPr="005C1128">
        <w:rPr>
          <w:sz w:val="28"/>
          <w:szCs w:val="28"/>
        </w:rPr>
        <w:t xml:space="preserve"> [</w:t>
      </w:r>
      <w:r w:rsidRPr="005C1128">
        <w:rPr>
          <w:color w:val="FFFFFF"/>
          <w:sz w:val="28"/>
          <w:szCs w:val="28"/>
        </w:rPr>
        <w:t>__</w:t>
      </w:r>
      <w:r w:rsidRPr="005C1128">
        <w:rPr>
          <w:sz w:val="28"/>
          <w:szCs w:val="28"/>
        </w:rPr>
        <w:t xml:space="preserve">] </w:t>
      </w:r>
      <w:r w:rsidRPr="005C1128">
        <w:rPr>
          <w:i/>
          <w:sz w:val="28"/>
          <w:szCs w:val="28"/>
        </w:rPr>
        <w:t xml:space="preserve">фамилия, </w:t>
      </w:r>
      <w:r w:rsidRPr="005C1128">
        <w:rPr>
          <w:sz w:val="28"/>
          <w:szCs w:val="28"/>
        </w:rPr>
        <w:t>[</w:t>
      </w:r>
      <w:r w:rsidRPr="005C1128">
        <w:rPr>
          <w:color w:val="FFFFFF"/>
          <w:sz w:val="28"/>
          <w:szCs w:val="28"/>
        </w:rPr>
        <w:t>__</w:t>
      </w:r>
      <w:r w:rsidRPr="005C1128">
        <w:rPr>
          <w:sz w:val="28"/>
          <w:szCs w:val="28"/>
        </w:rPr>
        <w:t xml:space="preserve">] </w:t>
      </w:r>
      <w:r w:rsidRPr="005C1128">
        <w:rPr>
          <w:i/>
          <w:sz w:val="28"/>
          <w:szCs w:val="28"/>
        </w:rPr>
        <w:t xml:space="preserve">имя, </w:t>
      </w:r>
      <w:r w:rsidRPr="005C1128">
        <w:rPr>
          <w:sz w:val="28"/>
          <w:szCs w:val="28"/>
        </w:rPr>
        <w:t>[</w:t>
      </w:r>
      <w:r w:rsidRPr="005C1128">
        <w:rPr>
          <w:color w:val="FFFFFF"/>
          <w:sz w:val="28"/>
          <w:szCs w:val="28"/>
        </w:rPr>
        <w:t>__</w:t>
      </w:r>
      <w:r w:rsidRPr="005C1128">
        <w:rPr>
          <w:sz w:val="28"/>
          <w:szCs w:val="28"/>
        </w:rPr>
        <w:t xml:space="preserve">] </w:t>
      </w:r>
      <w:r w:rsidRPr="005C1128">
        <w:rPr>
          <w:i/>
          <w:sz w:val="28"/>
          <w:szCs w:val="28"/>
        </w:rPr>
        <w:t xml:space="preserve">отчество (при наличии),  </w:t>
      </w:r>
      <w:r w:rsidRPr="005C1128">
        <w:rPr>
          <w:sz w:val="28"/>
          <w:szCs w:val="28"/>
        </w:rPr>
        <w:t>[</w:t>
      </w:r>
      <w:r w:rsidRPr="005C1128">
        <w:rPr>
          <w:color w:val="FFFFFF"/>
          <w:sz w:val="28"/>
          <w:szCs w:val="28"/>
        </w:rPr>
        <w:t>__</w:t>
      </w:r>
      <w:r w:rsidRPr="005C1128">
        <w:rPr>
          <w:sz w:val="28"/>
          <w:szCs w:val="28"/>
        </w:rPr>
        <w:t xml:space="preserve">] </w:t>
      </w:r>
      <w:r w:rsidRPr="005C1128">
        <w:rPr>
          <w:i/>
          <w:sz w:val="28"/>
          <w:szCs w:val="28"/>
        </w:rPr>
        <w:t>должность,</w:t>
      </w:r>
      <w:r w:rsidRPr="005C1128">
        <w:rPr>
          <w:sz w:val="28"/>
          <w:szCs w:val="28"/>
        </w:rPr>
        <w:t xml:space="preserve"> [  ] </w:t>
      </w:r>
      <w:r w:rsidRPr="005C1128">
        <w:rPr>
          <w:i/>
          <w:sz w:val="28"/>
          <w:szCs w:val="28"/>
        </w:rPr>
        <w:t xml:space="preserve">преподаваемые дисциплины, </w:t>
      </w:r>
      <w:r w:rsidRPr="005C1128">
        <w:rPr>
          <w:sz w:val="28"/>
          <w:szCs w:val="28"/>
        </w:rPr>
        <w:t xml:space="preserve">[  ] </w:t>
      </w:r>
      <w:r w:rsidRPr="005C1128">
        <w:rPr>
          <w:i/>
          <w:sz w:val="28"/>
          <w:szCs w:val="28"/>
        </w:rPr>
        <w:t xml:space="preserve">ученое звание, </w:t>
      </w:r>
      <w:r w:rsidRPr="005C1128">
        <w:rPr>
          <w:sz w:val="28"/>
          <w:szCs w:val="28"/>
        </w:rPr>
        <w:t xml:space="preserve">[  ] </w:t>
      </w:r>
      <w:r w:rsidRPr="005C1128">
        <w:rPr>
          <w:i/>
          <w:sz w:val="28"/>
          <w:szCs w:val="28"/>
        </w:rPr>
        <w:t xml:space="preserve">ученая степень, </w:t>
      </w:r>
      <w:r w:rsidRPr="005C1128">
        <w:rPr>
          <w:sz w:val="28"/>
          <w:szCs w:val="28"/>
        </w:rPr>
        <w:t>[  ]</w:t>
      </w:r>
      <w:r w:rsidRPr="005C1128">
        <w:rPr>
          <w:i/>
          <w:sz w:val="28"/>
          <w:szCs w:val="28"/>
        </w:rPr>
        <w:t> образование,</w:t>
      </w:r>
      <w:r w:rsidRPr="005C1128">
        <w:rPr>
          <w:sz w:val="28"/>
          <w:szCs w:val="28"/>
        </w:rPr>
        <w:t xml:space="preserve"> [  ] </w:t>
      </w:r>
      <w:r w:rsidRPr="005C1128">
        <w:rPr>
          <w:i/>
          <w:sz w:val="28"/>
          <w:szCs w:val="28"/>
        </w:rPr>
        <w:t xml:space="preserve">сведения о профессиональной переподготовки, </w:t>
      </w:r>
      <w:r w:rsidRPr="005C1128">
        <w:rPr>
          <w:sz w:val="28"/>
          <w:szCs w:val="28"/>
        </w:rPr>
        <w:t>[  ] </w:t>
      </w:r>
      <w:r w:rsidRPr="005C1128">
        <w:rPr>
          <w:i/>
          <w:sz w:val="28"/>
          <w:szCs w:val="28"/>
        </w:rPr>
        <w:t xml:space="preserve">сведения о наградах, </w:t>
      </w:r>
      <w:r w:rsidRPr="005C1128">
        <w:rPr>
          <w:sz w:val="28"/>
          <w:szCs w:val="28"/>
        </w:rPr>
        <w:t>[  ] </w:t>
      </w:r>
      <w:r w:rsidRPr="005C1128">
        <w:rPr>
          <w:i/>
          <w:sz w:val="28"/>
          <w:szCs w:val="28"/>
        </w:rPr>
        <w:t xml:space="preserve">сведения о повышении квалификации, </w:t>
      </w:r>
      <w:r w:rsidRPr="005C1128">
        <w:rPr>
          <w:sz w:val="28"/>
          <w:szCs w:val="28"/>
        </w:rPr>
        <w:t>[  ] </w:t>
      </w:r>
      <w:r w:rsidRPr="005C1128">
        <w:rPr>
          <w:i/>
          <w:sz w:val="28"/>
          <w:szCs w:val="28"/>
        </w:rPr>
        <w:t>общий стаж работы</w:t>
      </w:r>
      <w:r w:rsidRPr="005C1128">
        <w:rPr>
          <w:sz w:val="28"/>
          <w:szCs w:val="28"/>
        </w:rPr>
        <w:t>, [  ] </w:t>
      </w:r>
      <w:r w:rsidRPr="005C1128">
        <w:rPr>
          <w:i/>
          <w:sz w:val="28"/>
          <w:szCs w:val="28"/>
        </w:rPr>
        <w:t xml:space="preserve">стаж работы по специальности, </w:t>
      </w:r>
      <w:r w:rsidRPr="005C1128">
        <w:rPr>
          <w:sz w:val="28"/>
          <w:szCs w:val="28"/>
        </w:rPr>
        <w:t>[  ]</w:t>
      </w:r>
      <w:r w:rsidRPr="005C1128">
        <w:rPr>
          <w:i/>
          <w:sz w:val="28"/>
          <w:szCs w:val="28"/>
        </w:rPr>
        <w:t xml:space="preserve"> год, </w:t>
      </w:r>
      <w:r w:rsidRPr="005C1128">
        <w:rPr>
          <w:sz w:val="28"/>
          <w:szCs w:val="28"/>
        </w:rPr>
        <w:t>[  ]</w:t>
      </w:r>
      <w:r w:rsidRPr="005C1128">
        <w:rPr>
          <w:i/>
          <w:sz w:val="28"/>
          <w:szCs w:val="28"/>
        </w:rPr>
        <w:t xml:space="preserve"> месяц, </w:t>
      </w:r>
      <w:r w:rsidRPr="005C1128">
        <w:rPr>
          <w:sz w:val="28"/>
          <w:szCs w:val="28"/>
        </w:rPr>
        <w:t>[  ] </w:t>
      </w:r>
      <w:r w:rsidRPr="005C1128">
        <w:rPr>
          <w:i/>
          <w:sz w:val="28"/>
          <w:szCs w:val="28"/>
        </w:rPr>
        <w:t xml:space="preserve">дата рождения, </w:t>
      </w:r>
      <w:r w:rsidRPr="005C1128">
        <w:rPr>
          <w:sz w:val="28"/>
          <w:szCs w:val="28"/>
        </w:rPr>
        <w:t>[  ] </w:t>
      </w:r>
      <w:r w:rsidRPr="005C1128">
        <w:rPr>
          <w:i/>
          <w:sz w:val="28"/>
          <w:szCs w:val="28"/>
        </w:rPr>
        <w:t xml:space="preserve">место рождения, </w:t>
      </w:r>
      <w:r w:rsidRPr="005C1128">
        <w:rPr>
          <w:sz w:val="28"/>
          <w:szCs w:val="28"/>
        </w:rPr>
        <w:t>[  ] </w:t>
      </w:r>
      <w:r w:rsidRPr="005C1128">
        <w:rPr>
          <w:i/>
          <w:sz w:val="28"/>
          <w:szCs w:val="28"/>
        </w:rPr>
        <w:t xml:space="preserve">информация о гражданстве, </w:t>
      </w:r>
      <w:r w:rsidRPr="005C1128">
        <w:rPr>
          <w:sz w:val="28"/>
          <w:szCs w:val="28"/>
        </w:rPr>
        <w:t>[  ] </w:t>
      </w:r>
      <w:r w:rsidRPr="005C1128">
        <w:rPr>
          <w:i/>
          <w:sz w:val="28"/>
          <w:szCs w:val="28"/>
        </w:rPr>
        <w:t xml:space="preserve">вид, серия, номер документа, удостоверяющего личность, наименование органа, выдавшего его, дата выдачи, </w:t>
      </w:r>
      <w:r w:rsidRPr="005C1128">
        <w:rPr>
          <w:sz w:val="28"/>
          <w:szCs w:val="28"/>
        </w:rPr>
        <w:t>[</w:t>
      </w:r>
      <w:r w:rsidRPr="005C1128">
        <w:rPr>
          <w:color w:val="FFFFFF"/>
          <w:sz w:val="28"/>
          <w:szCs w:val="28"/>
        </w:rPr>
        <w:t>__</w:t>
      </w:r>
      <w:r w:rsidRPr="005C1128">
        <w:rPr>
          <w:sz w:val="28"/>
          <w:szCs w:val="28"/>
        </w:rPr>
        <w:t>] </w:t>
      </w:r>
      <w:r w:rsidRPr="005C1128">
        <w:rPr>
          <w:i/>
          <w:sz w:val="28"/>
          <w:szCs w:val="28"/>
        </w:rPr>
        <w:t xml:space="preserve">номер контактного телефона или сведения о других способах связи, </w:t>
      </w:r>
      <w:r w:rsidRPr="005C1128">
        <w:rPr>
          <w:sz w:val="28"/>
          <w:szCs w:val="28"/>
        </w:rPr>
        <w:t>[  ] </w:t>
      </w:r>
      <w:r w:rsidRPr="005C1128">
        <w:rPr>
          <w:i/>
          <w:sz w:val="28"/>
          <w:szCs w:val="28"/>
        </w:rPr>
        <w:t xml:space="preserve">адрес, </w:t>
      </w:r>
      <w:r w:rsidRPr="005C1128">
        <w:rPr>
          <w:sz w:val="28"/>
          <w:szCs w:val="28"/>
        </w:rPr>
        <w:t>[  ] </w:t>
      </w:r>
      <w:r w:rsidRPr="005C1128">
        <w:rPr>
          <w:i/>
          <w:sz w:val="28"/>
          <w:szCs w:val="28"/>
        </w:rPr>
        <w:t xml:space="preserve">семейное положение, </w:t>
      </w:r>
      <w:r w:rsidRPr="005C1128">
        <w:rPr>
          <w:sz w:val="28"/>
          <w:szCs w:val="28"/>
        </w:rPr>
        <w:t>[  ] </w:t>
      </w:r>
      <w:r w:rsidRPr="005C1128">
        <w:rPr>
          <w:i/>
          <w:sz w:val="28"/>
          <w:szCs w:val="28"/>
        </w:rPr>
        <w:t xml:space="preserve">СНИЛС, </w:t>
      </w:r>
      <w:r w:rsidRPr="005C1128">
        <w:rPr>
          <w:sz w:val="28"/>
          <w:szCs w:val="28"/>
        </w:rPr>
        <w:t>[  ] </w:t>
      </w:r>
      <w:r w:rsidRPr="005C1128">
        <w:rPr>
          <w:i/>
          <w:sz w:val="28"/>
          <w:szCs w:val="28"/>
        </w:rPr>
        <w:t xml:space="preserve">ИНН, </w:t>
      </w:r>
      <w:r w:rsidRPr="005C1128">
        <w:rPr>
          <w:sz w:val="28"/>
          <w:szCs w:val="28"/>
        </w:rPr>
        <w:t>[  ] </w:t>
      </w:r>
      <w:r w:rsidRPr="005C1128">
        <w:rPr>
          <w:i/>
          <w:sz w:val="28"/>
          <w:szCs w:val="28"/>
        </w:rPr>
        <w:t xml:space="preserve"> медицинский полис </w:t>
      </w:r>
      <w:r w:rsidRPr="005C1128">
        <w:rPr>
          <w:sz w:val="28"/>
          <w:szCs w:val="28"/>
        </w:rPr>
        <w:t xml:space="preserve">[  ] </w:t>
      </w:r>
      <w:r w:rsidRPr="005C1128">
        <w:rPr>
          <w:i/>
          <w:sz w:val="28"/>
          <w:szCs w:val="28"/>
        </w:rPr>
        <w:t xml:space="preserve">профессия, </w:t>
      </w:r>
      <w:r w:rsidRPr="005C1128">
        <w:rPr>
          <w:sz w:val="28"/>
          <w:szCs w:val="28"/>
        </w:rPr>
        <w:t>[  ] </w:t>
      </w:r>
      <w:r>
        <w:rPr>
          <w:i/>
          <w:sz w:val="28"/>
          <w:szCs w:val="28"/>
        </w:rPr>
        <w:t>сведения о </w:t>
      </w:r>
      <w:r w:rsidRPr="005C1128">
        <w:rPr>
          <w:i/>
          <w:sz w:val="28"/>
          <w:szCs w:val="28"/>
        </w:rPr>
        <w:t xml:space="preserve">трудовой деятельности </w:t>
      </w:r>
      <w:r w:rsidRPr="005C1128">
        <w:rPr>
          <w:sz w:val="28"/>
          <w:szCs w:val="28"/>
        </w:rPr>
        <w:t>[  ] </w:t>
      </w:r>
      <w:r w:rsidRPr="005C1128">
        <w:rPr>
          <w:i/>
          <w:sz w:val="28"/>
          <w:szCs w:val="28"/>
        </w:rPr>
        <w:t>информация об открытом лицевом счете</w:t>
      </w:r>
      <w:r w:rsidRPr="005C1128">
        <w:rPr>
          <w:sz w:val="28"/>
          <w:szCs w:val="28"/>
        </w:rPr>
        <w:t>.</w:t>
      </w:r>
    </w:p>
    <w:p w:rsidR="00D06680" w:rsidRPr="005C1128" w:rsidRDefault="00D06680" w:rsidP="00D06680">
      <w:pPr>
        <w:tabs>
          <w:tab w:val="left" w:pos="992"/>
        </w:tabs>
        <w:jc w:val="both"/>
        <w:rPr>
          <w:sz w:val="28"/>
          <w:szCs w:val="28"/>
          <w:u w:val="single"/>
        </w:rPr>
      </w:pPr>
    </w:p>
    <w:p w:rsidR="00D06680" w:rsidRPr="005C1128" w:rsidRDefault="00D06680" w:rsidP="00D06680">
      <w:pPr>
        <w:tabs>
          <w:tab w:val="left" w:pos="992"/>
        </w:tabs>
        <w:jc w:val="both"/>
        <w:rPr>
          <w:sz w:val="28"/>
          <w:szCs w:val="28"/>
        </w:rPr>
      </w:pPr>
      <w:r w:rsidRPr="005C1128">
        <w:rPr>
          <w:sz w:val="28"/>
          <w:szCs w:val="28"/>
          <w:u w:val="single"/>
        </w:rPr>
        <w:t>2. Специальных категорий персональных данных</w:t>
      </w:r>
      <w:r w:rsidRPr="005C1128">
        <w:rPr>
          <w:sz w:val="28"/>
          <w:szCs w:val="28"/>
        </w:rPr>
        <w:t xml:space="preserve"> </w:t>
      </w:r>
      <w:r w:rsidRPr="005C1128">
        <w:rPr>
          <w:i/>
          <w:iCs/>
          <w:sz w:val="28"/>
          <w:szCs w:val="28"/>
        </w:rPr>
        <w:t xml:space="preserve">(раздел отразить в случае наличия таких данных): </w:t>
      </w:r>
      <w:proofErr w:type="gramStart"/>
      <w:r w:rsidRPr="005C1128">
        <w:rPr>
          <w:sz w:val="28"/>
          <w:szCs w:val="28"/>
        </w:rPr>
        <w:t>[  ]</w:t>
      </w:r>
      <w:proofErr w:type="gramEnd"/>
      <w:r w:rsidRPr="005C1128">
        <w:rPr>
          <w:sz w:val="28"/>
          <w:szCs w:val="28"/>
        </w:rPr>
        <w:t> </w:t>
      </w:r>
      <w:r w:rsidRPr="005C1128">
        <w:rPr>
          <w:i/>
          <w:iCs/>
          <w:sz w:val="28"/>
          <w:szCs w:val="28"/>
        </w:rPr>
        <w:t xml:space="preserve">сведения о судимости, </w:t>
      </w:r>
      <w:r w:rsidRPr="005C1128">
        <w:rPr>
          <w:sz w:val="28"/>
          <w:szCs w:val="28"/>
        </w:rPr>
        <w:t>[  ] </w:t>
      </w:r>
      <w:r w:rsidRPr="005C1128">
        <w:rPr>
          <w:i/>
          <w:iCs/>
          <w:sz w:val="28"/>
          <w:szCs w:val="28"/>
        </w:rPr>
        <w:t xml:space="preserve">сведения о здоровье </w:t>
      </w:r>
    </w:p>
    <w:p w:rsidR="00D06680" w:rsidRPr="005C1128" w:rsidRDefault="00D06680" w:rsidP="00D06680">
      <w:pPr>
        <w:tabs>
          <w:tab w:val="left" w:pos="992"/>
        </w:tabs>
        <w:jc w:val="both"/>
        <w:rPr>
          <w:sz w:val="28"/>
          <w:szCs w:val="28"/>
          <w:u w:val="single"/>
        </w:rPr>
      </w:pPr>
    </w:p>
    <w:p w:rsidR="00D06680" w:rsidRPr="005C1128" w:rsidRDefault="00D06680" w:rsidP="00D06680">
      <w:pPr>
        <w:tabs>
          <w:tab w:val="left" w:pos="992"/>
        </w:tabs>
        <w:jc w:val="both"/>
        <w:rPr>
          <w:sz w:val="28"/>
          <w:szCs w:val="28"/>
        </w:rPr>
      </w:pPr>
      <w:r w:rsidRPr="005C1128">
        <w:rPr>
          <w:sz w:val="28"/>
          <w:szCs w:val="28"/>
          <w:u w:val="single"/>
        </w:rPr>
        <w:lastRenderedPageBreak/>
        <w:t xml:space="preserve">3. </w:t>
      </w:r>
      <w:r w:rsidRPr="005C1128">
        <w:rPr>
          <w:color w:val="000000"/>
          <w:sz w:val="28"/>
          <w:szCs w:val="28"/>
          <w:u w:val="single"/>
        </w:rPr>
        <w:t>Биометрических персональных данных</w:t>
      </w:r>
      <w:r w:rsidRPr="005C1128">
        <w:rPr>
          <w:color w:val="000000"/>
          <w:sz w:val="28"/>
          <w:szCs w:val="28"/>
        </w:rPr>
        <w:t xml:space="preserve"> </w:t>
      </w:r>
      <w:r w:rsidRPr="005C1128">
        <w:rPr>
          <w:iCs/>
          <w:color w:val="000000"/>
          <w:sz w:val="28"/>
          <w:szCs w:val="28"/>
        </w:rPr>
        <w:t>(раздел отразить в случае наличия таких данных):</w:t>
      </w:r>
      <w:r w:rsidRPr="005C1128">
        <w:rPr>
          <w:i/>
          <w:iCs/>
          <w:color w:val="000000"/>
          <w:sz w:val="28"/>
          <w:szCs w:val="28"/>
        </w:rPr>
        <w:t xml:space="preserve"> </w:t>
      </w:r>
      <w:r w:rsidRPr="005C1128">
        <w:rPr>
          <w:sz w:val="28"/>
          <w:szCs w:val="28"/>
        </w:rPr>
        <w:t>[</w:t>
      </w:r>
      <w:r w:rsidRPr="005C1128">
        <w:rPr>
          <w:color w:val="FFFFFF"/>
          <w:sz w:val="28"/>
          <w:szCs w:val="28"/>
        </w:rPr>
        <w:t>__</w:t>
      </w:r>
      <w:r w:rsidRPr="005C1128">
        <w:rPr>
          <w:sz w:val="28"/>
          <w:szCs w:val="28"/>
        </w:rPr>
        <w:t>]</w:t>
      </w:r>
      <w:r w:rsidRPr="005C1128">
        <w:rPr>
          <w:sz w:val="28"/>
          <w:szCs w:val="28"/>
          <w:lang w:val="en-US"/>
        </w:rPr>
        <w:t> </w:t>
      </w:r>
      <w:r w:rsidRPr="005C1128">
        <w:rPr>
          <w:i/>
          <w:iCs/>
          <w:color w:val="000000"/>
          <w:sz w:val="28"/>
          <w:szCs w:val="28"/>
        </w:rPr>
        <w:t xml:space="preserve">фото, </w:t>
      </w:r>
      <w:r w:rsidRPr="005C1128">
        <w:rPr>
          <w:sz w:val="28"/>
          <w:szCs w:val="28"/>
        </w:rPr>
        <w:t>[</w:t>
      </w:r>
      <w:r w:rsidRPr="005C1128">
        <w:rPr>
          <w:color w:val="FFFFFF"/>
          <w:sz w:val="28"/>
          <w:szCs w:val="28"/>
        </w:rPr>
        <w:t>__</w:t>
      </w:r>
      <w:r w:rsidRPr="005C1128">
        <w:rPr>
          <w:sz w:val="28"/>
          <w:szCs w:val="28"/>
        </w:rPr>
        <w:t>]</w:t>
      </w:r>
      <w:r w:rsidRPr="005C1128">
        <w:rPr>
          <w:sz w:val="28"/>
          <w:szCs w:val="28"/>
          <w:lang w:val="en-US"/>
        </w:rPr>
        <w:t> </w:t>
      </w:r>
      <w:r w:rsidRPr="005C1128">
        <w:rPr>
          <w:i/>
          <w:iCs/>
          <w:color w:val="000000"/>
          <w:sz w:val="28"/>
          <w:szCs w:val="28"/>
        </w:rPr>
        <w:t xml:space="preserve">видео, </w:t>
      </w:r>
      <w:r w:rsidRPr="005C1128">
        <w:rPr>
          <w:sz w:val="28"/>
          <w:szCs w:val="28"/>
        </w:rPr>
        <w:t>[</w:t>
      </w:r>
      <w:r w:rsidRPr="005C1128">
        <w:rPr>
          <w:color w:val="FFFFFF"/>
          <w:sz w:val="28"/>
          <w:szCs w:val="28"/>
        </w:rPr>
        <w:t>__</w:t>
      </w:r>
      <w:r w:rsidRPr="005C1128">
        <w:rPr>
          <w:sz w:val="28"/>
          <w:szCs w:val="28"/>
        </w:rPr>
        <w:t>]</w:t>
      </w:r>
      <w:r w:rsidRPr="005C1128">
        <w:rPr>
          <w:sz w:val="28"/>
          <w:szCs w:val="28"/>
          <w:lang w:val="en-US"/>
        </w:rPr>
        <w:t> </w:t>
      </w:r>
      <w:r w:rsidRPr="005C1128">
        <w:rPr>
          <w:i/>
          <w:iCs/>
          <w:color w:val="000000"/>
          <w:sz w:val="28"/>
          <w:szCs w:val="28"/>
        </w:rPr>
        <w:t>запись голоса</w:t>
      </w:r>
    </w:p>
    <w:p w:rsidR="00D06680" w:rsidRPr="005C1128" w:rsidRDefault="00D06680" w:rsidP="00D06680">
      <w:pPr>
        <w:widowControl w:val="0"/>
        <w:jc w:val="both"/>
        <w:rPr>
          <w:sz w:val="28"/>
          <w:szCs w:val="28"/>
        </w:rPr>
      </w:pPr>
    </w:p>
    <w:p w:rsidR="00D06680" w:rsidRPr="005C1128" w:rsidRDefault="00D06680" w:rsidP="00D06680">
      <w:pPr>
        <w:widowControl w:val="0"/>
        <w:jc w:val="both"/>
        <w:rPr>
          <w:sz w:val="28"/>
          <w:szCs w:val="28"/>
        </w:rPr>
      </w:pPr>
      <w:r w:rsidRPr="005C1128">
        <w:rPr>
          <w:sz w:val="28"/>
          <w:szCs w:val="28"/>
        </w:rPr>
        <w:t xml:space="preserve">С выбранными персональными данными может знакомиться (получить к ним доступ) неограниченный круг лиц, при этом </w:t>
      </w:r>
      <w:r w:rsidRPr="005C1128">
        <w:rPr>
          <w:i/>
          <w:sz w:val="28"/>
          <w:szCs w:val="28"/>
        </w:rPr>
        <w:t xml:space="preserve">(выбрать и заполнить один вариант, поставить в нём </w:t>
      </w:r>
      <w:proofErr w:type="gramStart"/>
      <w:r w:rsidRPr="005C1128">
        <w:rPr>
          <w:b/>
          <w:i/>
          <w:sz w:val="28"/>
          <w:szCs w:val="28"/>
        </w:rPr>
        <w:t>«</w:t>
      </w:r>
      <w:r w:rsidRPr="005C1128">
        <w:rPr>
          <w:b/>
          <w:i/>
          <w:sz w:val="28"/>
          <w:szCs w:val="28"/>
          <w:lang w:val="en-US"/>
        </w:rPr>
        <w:t> v</w:t>
      </w:r>
      <w:proofErr w:type="gramEnd"/>
      <w:r w:rsidRPr="005C1128">
        <w:rPr>
          <w:b/>
          <w:i/>
          <w:sz w:val="28"/>
          <w:szCs w:val="28"/>
          <w:lang w:val="en-US"/>
        </w:rPr>
        <w:t> </w:t>
      </w:r>
      <w:r w:rsidRPr="005C1128">
        <w:rPr>
          <w:b/>
          <w:i/>
          <w:sz w:val="28"/>
          <w:szCs w:val="28"/>
        </w:rPr>
        <w:t>»</w:t>
      </w:r>
      <w:r w:rsidRPr="005C1128">
        <w:rPr>
          <w:i/>
          <w:sz w:val="28"/>
          <w:szCs w:val="28"/>
        </w:rPr>
        <w:t xml:space="preserve"> и прочерк </w:t>
      </w:r>
      <w:r w:rsidRPr="005C1128">
        <w:rPr>
          <w:b/>
          <w:i/>
          <w:sz w:val="28"/>
          <w:szCs w:val="28"/>
        </w:rPr>
        <w:t>«</w:t>
      </w:r>
      <w:r w:rsidRPr="005C1128">
        <w:rPr>
          <w:b/>
          <w:i/>
          <w:sz w:val="28"/>
          <w:szCs w:val="28"/>
          <w:lang w:val="en-US"/>
        </w:rPr>
        <w:t> </w:t>
      </w:r>
      <w:r w:rsidRPr="005C1128">
        <w:rPr>
          <w:b/>
          <w:i/>
          <w:sz w:val="28"/>
          <w:szCs w:val="28"/>
        </w:rPr>
        <w:t>–</w:t>
      </w:r>
      <w:r w:rsidRPr="005C1128">
        <w:rPr>
          <w:b/>
          <w:i/>
          <w:sz w:val="28"/>
          <w:szCs w:val="28"/>
          <w:lang w:val="en-US"/>
        </w:rPr>
        <w:t> </w:t>
      </w:r>
      <w:r w:rsidRPr="005C1128">
        <w:rPr>
          <w:b/>
          <w:i/>
          <w:sz w:val="28"/>
          <w:szCs w:val="28"/>
        </w:rPr>
        <w:t>»</w:t>
      </w:r>
      <w:r w:rsidRPr="005C1128">
        <w:rPr>
          <w:i/>
          <w:sz w:val="28"/>
          <w:szCs w:val="28"/>
        </w:rPr>
        <w:t xml:space="preserve"> в остальных)</w:t>
      </w:r>
      <w:r w:rsidRPr="005C1128">
        <w:rPr>
          <w:sz w:val="28"/>
          <w:szCs w:val="28"/>
        </w:rPr>
        <w:t xml:space="preserve">: </w:t>
      </w:r>
    </w:p>
    <w:p w:rsidR="00D06680" w:rsidRPr="005C1128" w:rsidRDefault="00D06680" w:rsidP="00D06680">
      <w:pPr>
        <w:widowControl w:val="0"/>
        <w:jc w:val="both"/>
        <w:rPr>
          <w:sz w:val="28"/>
          <w:szCs w:val="28"/>
        </w:rPr>
      </w:pPr>
      <w:r w:rsidRPr="005C1128">
        <w:rPr>
          <w:sz w:val="28"/>
          <w:szCs w:val="28"/>
        </w:rPr>
        <w:t>[</w:t>
      </w:r>
      <w:r w:rsidRPr="005C1128">
        <w:rPr>
          <w:color w:val="FFFFFF"/>
          <w:sz w:val="28"/>
          <w:szCs w:val="28"/>
        </w:rPr>
        <w:t>__</w:t>
      </w:r>
      <w:r w:rsidRPr="005C1128">
        <w:rPr>
          <w:sz w:val="28"/>
          <w:szCs w:val="28"/>
        </w:rPr>
        <w:t>] запретов и условий обработки им</w:t>
      </w:r>
      <w:r>
        <w:rPr>
          <w:sz w:val="28"/>
          <w:szCs w:val="28"/>
        </w:rPr>
        <w:t>и моих персональных данных я не </w:t>
      </w:r>
      <w:r w:rsidRPr="005C1128">
        <w:rPr>
          <w:sz w:val="28"/>
          <w:szCs w:val="28"/>
        </w:rPr>
        <w:t>устанавливаю;</w:t>
      </w:r>
    </w:p>
    <w:p w:rsidR="00D06680" w:rsidRPr="005C1128" w:rsidRDefault="00D06680" w:rsidP="00D06680">
      <w:pPr>
        <w:widowControl w:val="0"/>
        <w:jc w:val="both"/>
        <w:rPr>
          <w:sz w:val="28"/>
          <w:szCs w:val="28"/>
        </w:rPr>
      </w:pPr>
      <w:proofErr w:type="gramStart"/>
      <w:r w:rsidRPr="005C1128">
        <w:rPr>
          <w:sz w:val="28"/>
          <w:szCs w:val="28"/>
        </w:rPr>
        <w:t xml:space="preserve">[  </w:t>
      </w:r>
      <w:proofErr w:type="gramEnd"/>
      <w:r w:rsidRPr="005C1128">
        <w:rPr>
          <w:sz w:val="28"/>
          <w:szCs w:val="28"/>
        </w:rPr>
        <w:t xml:space="preserve">  ] запрещаю им собирать и обрабатывать мои персональные данные;</w:t>
      </w:r>
    </w:p>
    <w:p w:rsidR="00D06680" w:rsidRPr="005C1128" w:rsidRDefault="00D06680" w:rsidP="00D06680">
      <w:pPr>
        <w:widowControl w:val="0"/>
        <w:jc w:val="both"/>
        <w:rPr>
          <w:sz w:val="28"/>
          <w:szCs w:val="28"/>
        </w:rPr>
      </w:pPr>
      <w:proofErr w:type="gramStart"/>
      <w:r w:rsidRPr="005C1128">
        <w:rPr>
          <w:sz w:val="28"/>
          <w:szCs w:val="28"/>
        </w:rPr>
        <w:t xml:space="preserve">[  </w:t>
      </w:r>
      <w:proofErr w:type="gramEnd"/>
      <w:r w:rsidRPr="005C1128">
        <w:rPr>
          <w:sz w:val="28"/>
          <w:szCs w:val="28"/>
        </w:rPr>
        <w:t xml:space="preserve">  ] разрешаю им собирать мои персональные данные, но со следующими условиями:</w:t>
      </w:r>
    </w:p>
    <w:p w:rsidR="00D06680" w:rsidRPr="005C1128" w:rsidRDefault="00D06680" w:rsidP="00D06680">
      <w:pPr>
        <w:widowControl w:val="0"/>
        <w:jc w:val="both"/>
        <w:rPr>
          <w:sz w:val="28"/>
          <w:szCs w:val="28"/>
        </w:rPr>
      </w:pPr>
      <w:r w:rsidRPr="005C1128">
        <w:rPr>
          <w:sz w:val="28"/>
          <w:szCs w:val="28"/>
        </w:rPr>
        <w:t>запрещается______________________________________</w:t>
      </w:r>
      <w:r>
        <w:rPr>
          <w:sz w:val="28"/>
          <w:szCs w:val="28"/>
        </w:rPr>
        <w:t>__________________</w:t>
      </w:r>
    </w:p>
    <w:p w:rsidR="00D06680" w:rsidRPr="005C1128" w:rsidRDefault="00D06680" w:rsidP="00D06680">
      <w:pPr>
        <w:widowControl w:val="0"/>
        <w:jc w:val="both"/>
        <w:rPr>
          <w:sz w:val="28"/>
          <w:szCs w:val="28"/>
        </w:rPr>
      </w:pPr>
      <w:r w:rsidRPr="005C1128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</w:t>
      </w:r>
    </w:p>
    <w:p w:rsidR="00D06680" w:rsidRPr="005C1128" w:rsidRDefault="00D06680" w:rsidP="00D06680">
      <w:pPr>
        <w:widowControl w:val="0"/>
        <w:jc w:val="both"/>
        <w:rPr>
          <w:sz w:val="28"/>
          <w:szCs w:val="28"/>
        </w:rPr>
      </w:pPr>
      <w:r w:rsidRPr="005C1128">
        <w:rPr>
          <w:sz w:val="28"/>
          <w:szCs w:val="28"/>
        </w:rPr>
        <w:t>разрешается______________________________</w:t>
      </w:r>
      <w:r>
        <w:rPr>
          <w:sz w:val="28"/>
          <w:szCs w:val="28"/>
        </w:rPr>
        <w:t>__________________________</w:t>
      </w:r>
    </w:p>
    <w:p w:rsidR="00D06680" w:rsidRPr="005C1128" w:rsidRDefault="00D06680" w:rsidP="00D06680">
      <w:pPr>
        <w:widowControl w:val="0"/>
        <w:jc w:val="both"/>
        <w:rPr>
          <w:sz w:val="28"/>
          <w:szCs w:val="28"/>
        </w:rPr>
      </w:pPr>
      <w:r w:rsidRPr="005C1128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D06680" w:rsidRPr="005C1128" w:rsidRDefault="00D06680" w:rsidP="00D06680">
      <w:pPr>
        <w:jc w:val="both"/>
        <w:rPr>
          <w:sz w:val="28"/>
          <w:szCs w:val="28"/>
        </w:rPr>
      </w:pPr>
      <w:r w:rsidRPr="005C1128">
        <w:rPr>
          <w:bCs/>
          <w:color w:val="000000"/>
          <w:sz w:val="28"/>
          <w:szCs w:val="28"/>
        </w:rPr>
        <w:t>разрешается передавать мои персональные данные только (</w:t>
      </w:r>
      <w:r w:rsidRPr="005C1128">
        <w:rPr>
          <w:bCs/>
          <w:i/>
          <w:color w:val="000000"/>
          <w:sz w:val="28"/>
          <w:szCs w:val="28"/>
        </w:rPr>
        <w:t xml:space="preserve">выбрать варианты и поставить </w:t>
      </w:r>
      <w:proofErr w:type="gramStart"/>
      <w:r w:rsidRPr="005C1128">
        <w:rPr>
          <w:b/>
          <w:i/>
          <w:sz w:val="28"/>
          <w:szCs w:val="28"/>
        </w:rPr>
        <w:t>«</w:t>
      </w:r>
      <w:r w:rsidRPr="005C1128">
        <w:rPr>
          <w:sz w:val="28"/>
          <w:szCs w:val="28"/>
          <w:lang w:val="en-US"/>
        </w:rPr>
        <w:t> </w:t>
      </w:r>
      <w:r w:rsidRPr="005C1128">
        <w:rPr>
          <w:b/>
          <w:i/>
          <w:sz w:val="28"/>
          <w:szCs w:val="28"/>
          <w:lang w:val="en-US"/>
        </w:rPr>
        <w:t>v</w:t>
      </w:r>
      <w:proofErr w:type="gramEnd"/>
      <w:r w:rsidRPr="005C1128">
        <w:rPr>
          <w:b/>
          <w:i/>
          <w:sz w:val="28"/>
          <w:szCs w:val="28"/>
          <w:lang w:val="en-US"/>
        </w:rPr>
        <w:t> </w:t>
      </w:r>
      <w:r w:rsidRPr="005C1128">
        <w:rPr>
          <w:b/>
          <w:i/>
          <w:sz w:val="28"/>
          <w:szCs w:val="28"/>
        </w:rPr>
        <w:t>»</w:t>
      </w:r>
      <w:r w:rsidRPr="005C1128">
        <w:rPr>
          <w:bCs/>
          <w:i/>
          <w:color w:val="000000"/>
          <w:sz w:val="28"/>
          <w:szCs w:val="28"/>
        </w:rPr>
        <w:t xml:space="preserve">, если поставлено </w:t>
      </w:r>
      <w:r w:rsidRPr="005C1128">
        <w:rPr>
          <w:i/>
          <w:sz w:val="28"/>
          <w:szCs w:val="28"/>
        </w:rPr>
        <w:t>«</w:t>
      </w:r>
      <w:r w:rsidRPr="005C1128">
        <w:rPr>
          <w:i/>
          <w:sz w:val="28"/>
          <w:szCs w:val="28"/>
          <w:lang w:val="en-US"/>
        </w:rPr>
        <w:t> </w:t>
      </w:r>
      <w:r w:rsidRPr="005C1128">
        <w:rPr>
          <w:i/>
          <w:sz w:val="28"/>
          <w:szCs w:val="28"/>
        </w:rPr>
        <w:t>–</w:t>
      </w:r>
      <w:r w:rsidRPr="005C1128">
        <w:rPr>
          <w:i/>
          <w:sz w:val="28"/>
          <w:szCs w:val="28"/>
          <w:lang w:val="en-US"/>
        </w:rPr>
        <w:t> </w:t>
      </w:r>
      <w:r w:rsidRPr="005C1128">
        <w:rPr>
          <w:i/>
          <w:sz w:val="28"/>
          <w:szCs w:val="28"/>
        </w:rPr>
        <w:t>», то передача запрещена</w:t>
      </w:r>
      <w:r w:rsidRPr="005C1128">
        <w:rPr>
          <w:bCs/>
          <w:color w:val="000000"/>
          <w:sz w:val="28"/>
          <w:szCs w:val="28"/>
        </w:rPr>
        <w:t xml:space="preserve">): </w:t>
      </w:r>
    </w:p>
    <w:p w:rsidR="00D06680" w:rsidRPr="005C1128" w:rsidRDefault="00D06680" w:rsidP="00D06680">
      <w:pPr>
        <w:jc w:val="both"/>
        <w:rPr>
          <w:sz w:val="28"/>
          <w:szCs w:val="28"/>
        </w:rPr>
      </w:pPr>
      <w:r w:rsidRPr="005C1128">
        <w:rPr>
          <w:color w:val="000000"/>
          <w:sz w:val="28"/>
          <w:szCs w:val="28"/>
        </w:rPr>
        <w:t>[</w:t>
      </w:r>
      <w:r w:rsidRPr="005C1128">
        <w:rPr>
          <w:color w:val="FFFFFF"/>
          <w:sz w:val="28"/>
          <w:szCs w:val="28"/>
        </w:rPr>
        <w:t>__</w:t>
      </w:r>
      <w:r w:rsidRPr="005C1128">
        <w:rPr>
          <w:color w:val="000000"/>
          <w:sz w:val="28"/>
          <w:szCs w:val="28"/>
        </w:rPr>
        <w:t>] по внутренней (локальной) сети строго определенным сотрудникам</w:t>
      </w:r>
    </w:p>
    <w:p w:rsidR="00D06680" w:rsidRPr="005C1128" w:rsidRDefault="00D06680" w:rsidP="00D06680">
      <w:pPr>
        <w:jc w:val="both"/>
        <w:rPr>
          <w:color w:val="000000"/>
          <w:sz w:val="28"/>
          <w:szCs w:val="28"/>
        </w:rPr>
      </w:pPr>
      <w:r w:rsidRPr="005C1128">
        <w:rPr>
          <w:color w:val="000000"/>
          <w:sz w:val="28"/>
          <w:szCs w:val="28"/>
        </w:rPr>
        <w:t>[</w:t>
      </w:r>
      <w:r w:rsidRPr="005C1128">
        <w:rPr>
          <w:color w:val="FFFFFF"/>
          <w:sz w:val="28"/>
          <w:szCs w:val="28"/>
        </w:rPr>
        <w:t>__</w:t>
      </w:r>
      <w:r w:rsidRPr="005C1128">
        <w:rPr>
          <w:color w:val="000000"/>
          <w:sz w:val="28"/>
          <w:szCs w:val="28"/>
        </w:rPr>
        <w:t>] через информационно-телекоммуникационные сети, в том числе Интернет</w:t>
      </w:r>
    </w:p>
    <w:p w:rsidR="00D06680" w:rsidRDefault="00D06680" w:rsidP="00D06680">
      <w:pPr>
        <w:rPr>
          <w:color w:val="000000"/>
          <w:sz w:val="28"/>
          <w:szCs w:val="28"/>
        </w:rPr>
      </w:pPr>
    </w:p>
    <w:p w:rsidR="00D06680" w:rsidRPr="005C1128" w:rsidRDefault="00D06680" w:rsidP="00D06680">
      <w:pPr>
        <w:rPr>
          <w:color w:val="000000"/>
          <w:sz w:val="28"/>
          <w:szCs w:val="28"/>
        </w:rPr>
      </w:pPr>
      <w:r w:rsidRPr="005C1128">
        <w:rPr>
          <w:color w:val="000000"/>
          <w:sz w:val="28"/>
          <w:szCs w:val="28"/>
        </w:rPr>
        <w:t>Настоящее согласие дано мной добровольно и действует: ________________.</w:t>
      </w:r>
    </w:p>
    <w:p w:rsidR="00D06680" w:rsidRPr="005C1128" w:rsidRDefault="00D06680" w:rsidP="00D06680">
      <w:pPr>
        <w:jc w:val="both"/>
        <w:rPr>
          <w:sz w:val="28"/>
          <w:szCs w:val="28"/>
        </w:rPr>
      </w:pPr>
      <w:r w:rsidRPr="005C1128">
        <w:rPr>
          <w:color w:val="000000"/>
          <w:sz w:val="28"/>
          <w:szCs w:val="28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</w:t>
      </w:r>
      <w:r>
        <w:rPr>
          <w:color w:val="000000"/>
          <w:sz w:val="28"/>
          <w:szCs w:val="28"/>
        </w:rPr>
        <w:t>го их, соответствии с частью 12 </w:t>
      </w:r>
      <w:r w:rsidRPr="005C1128">
        <w:rPr>
          <w:color w:val="000000"/>
          <w:sz w:val="28"/>
          <w:szCs w:val="28"/>
        </w:rPr>
        <w:t>статьи 10.1 Федерального закона от 27.07.2006 № 152-ФЗ «О персональных данных».</w:t>
      </w:r>
    </w:p>
    <w:p w:rsidR="00D06680" w:rsidRPr="005C1128" w:rsidRDefault="00D06680" w:rsidP="00D06680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6680" w:rsidRPr="005C1128" w:rsidRDefault="00D06680" w:rsidP="00D0668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C1128">
        <w:rPr>
          <w:color w:val="000000"/>
          <w:sz w:val="28"/>
          <w:szCs w:val="28"/>
        </w:rPr>
        <w:t>«____» ___________ 20____ года    </w:t>
      </w:r>
      <w:r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ab/>
        <w:t xml:space="preserve">      _________/________</w:t>
      </w:r>
      <w:r w:rsidRPr="005C1128">
        <w:rPr>
          <w:color w:val="000000"/>
          <w:sz w:val="28"/>
          <w:szCs w:val="28"/>
        </w:rPr>
        <w:t>__/</w:t>
      </w:r>
    </w:p>
    <w:p w:rsidR="00D06680" w:rsidRDefault="00D06680" w:rsidP="00D06680">
      <w:pPr>
        <w:pStyle w:val="a4"/>
        <w:spacing w:before="0" w:beforeAutospacing="0" w:after="0" w:afterAutospacing="0"/>
      </w:pPr>
      <w:r w:rsidRPr="005C112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</w:t>
      </w:r>
      <w:r w:rsidRPr="005C1128">
        <w:rPr>
          <w:color w:val="000000"/>
          <w:sz w:val="28"/>
          <w:szCs w:val="28"/>
          <w:vertAlign w:val="superscript"/>
        </w:rPr>
        <w:t>по</w:t>
      </w:r>
      <w:r>
        <w:rPr>
          <w:color w:val="000000"/>
          <w:sz w:val="28"/>
          <w:szCs w:val="28"/>
          <w:vertAlign w:val="superscript"/>
        </w:rPr>
        <w:t xml:space="preserve">дпись              </w:t>
      </w:r>
      <w:r w:rsidRPr="005C1128">
        <w:rPr>
          <w:color w:val="000000"/>
          <w:sz w:val="28"/>
          <w:szCs w:val="28"/>
          <w:vertAlign w:val="superscript"/>
        </w:rPr>
        <w:t>расшифровка подписи</w:t>
      </w:r>
    </w:p>
    <w:p w:rsidR="00C97818" w:rsidRDefault="00C97818"/>
    <w:sectPr w:rsidR="00C9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3E1"/>
    <w:multiLevelType w:val="multilevel"/>
    <w:tmpl w:val="413039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CA858CD"/>
    <w:multiLevelType w:val="multilevel"/>
    <w:tmpl w:val="7F2C1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5EC56ACC"/>
    <w:multiLevelType w:val="hybridMultilevel"/>
    <w:tmpl w:val="BBD21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B6338"/>
    <w:multiLevelType w:val="multilevel"/>
    <w:tmpl w:val="50C053A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80"/>
    <w:rsid w:val="00C97818"/>
    <w:rsid w:val="00D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7E597-6E09-4866-832E-EE0B2243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6680"/>
    <w:rPr>
      <w:color w:val="0000FF"/>
      <w:u w:val="single"/>
    </w:rPr>
  </w:style>
  <w:style w:type="paragraph" w:styleId="a4">
    <w:name w:val="Normal (Web)"/>
    <w:basedOn w:val="a"/>
    <w:uiPriority w:val="99"/>
    <w:rsid w:val="00D06680"/>
    <w:pPr>
      <w:spacing w:before="100" w:beforeAutospacing="1" w:after="100" w:afterAutospacing="1"/>
    </w:pPr>
  </w:style>
  <w:style w:type="paragraph" w:customStyle="1" w:styleId="ConsPlusNonformat">
    <w:name w:val="ConsPlusNonformat"/>
    <w:rsid w:val="00D066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D06680"/>
    <w:rPr>
      <w:b/>
      <w:bCs/>
    </w:rPr>
  </w:style>
  <w:style w:type="paragraph" w:styleId="a6">
    <w:name w:val="List Paragraph"/>
    <w:basedOn w:val="a"/>
    <w:link w:val="a7"/>
    <w:uiPriority w:val="34"/>
    <w:qFormat/>
    <w:rsid w:val="00D06680"/>
    <w:pPr>
      <w:ind w:left="708"/>
    </w:pPr>
  </w:style>
  <w:style w:type="paragraph" w:customStyle="1" w:styleId="Default">
    <w:name w:val="Default"/>
    <w:rsid w:val="00D066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rsid w:val="00D06680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D06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irovi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.fileva@kirovipk.ru" TargetMode="External"/><Relationship Id="rId5" Type="http://schemas.openxmlformats.org/officeDocument/2006/relationships/hyperlink" Target="mailto:centrevip@kirovip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Ботаева Ксения Николаевна</dc:creator>
  <cp:keywords/>
  <dc:description/>
  <cp:lastModifiedBy>Ботаева Ксения Николаевна</cp:lastModifiedBy>
  <cp:revision>1</cp:revision>
  <dcterms:created xsi:type="dcterms:W3CDTF">2023-09-27T07:47:00Z</dcterms:created>
  <dcterms:modified xsi:type="dcterms:W3CDTF">2023-09-27T07:51:00Z</dcterms:modified>
</cp:coreProperties>
</file>