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00" w:rsidRPr="00CD3E00" w:rsidRDefault="00CD3E00" w:rsidP="00CD3E00">
      <w:pPr>
        <w:shd w:val="clear" w:color="auto" w:fill="FFFFFF"/>
        <w:spacing w:after="210" w:line="712" w:lineRule="atLeast"/>
        <w:outlineLvl w:val="0"/>
        <w:rPr>
          <w:rFonts w:ascii="Playfair Display" w:eastAsia="Times New Roman" w:hAnsi="Playfair Display" w:cs="Times New Roman"/>
          <w:color w:val="030303"/>
          <w:spacing w:val="8"/>
          <w:kern w:val="36"/>
          <w:sz w:val="65"/>
          <w:szCs w:val="65"/>
          <w:lang w:eastAsia="ru-RU"/>
        </w:rPr>
      </w:pPr>
      <w:r w:rsidRPr="00CD3E00">
        <w:rPr>
          <w:rFonts w:ascii="Playfair Display" w:eastAsia="Times New Roman" w:hAnsi="Playfair Display" w:cs="Times New Roman"/>
          <w:color w:val="030303"/>
          <w:spacing w:val="8"/>
          <w:kern w:val="36"/>
          <w:sz w:val="65"/>
          <w:szCs w:val="65"/>
          <w:lang w:eastAsia="ru-RU"/>
        </w:rPr>
        <w:t>Итоги Всероссийского конкурса сочинений “Без срока давности”</w:t>
      </w:r>
    </w:p>
    <w:p w:rsidR="00CD3E00" w:rsidRPr="00CD3E00" w:rsidRDefault="00CD3E00" w:rsidP="00CD3E00">
      <w:pPr>
        <w:shd w:val="clear" w:color="auto" w:fill="FFFFFF"/>
        <w:spacing w:line="240" w:lineRule="auto"/>
        <w:rPr>
          <w:rFonts w:ascii="Playfair Display" w:eastAsia="Times New Roman" w:hAnsi="Playfair Display" w:cs="Times New Roman"/>
          <w:i/>
          <w:iCs/>
          <w:color w:val="464646"/>
          <w:sz w:val="24"/>
          <w:szCs w:val="24"/>
          <w:lang w:eastAsia="ru-RU"/>
        </w:rPr>
      </w:pPr>
      <w:r w:rsidRPr="00CD3E00">
        <w:rPr>
          <w:rFonts w:ascii="Playfair Display" w:eastAsia="Times New Roman" w:hAnsi="Playfair Display" w:cs="Times New Roman"/>
          <w:i/>
          <w:iCs/>
          <w:color w:val="A1A1A1"/>
          <w:sz w:val="24"/>
          <w:szCs w:val="24"/>
          <w:lang w:eastAsia="ru-RU"/>
        </w:rPr>
        <w:t>03.04.2023</w:t>
      </w:r>
    </w:p>
    <w:p w:rsidR="00CD3E00" w:rsidRPr="00CD3E00" w:rsidRDefault="00CD3E00" w:rsidP="00CD3E00">
      <w:pPr>
        <w:shd w:val="clear" w:color="auto" w:fill="FFFFFF"/>
        <w:spacing w:after="243" w:line="240" w:lineRule="auto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CD3E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Дорогие участники Всероссийского конкурса сочинений 2023 года! Дорогие педагоги-наставники, родители и все, кто помогал, поддерживал, переживал за результаты конкурса. Спешим сообщить, что жюри закончило свою </w:t>
      </w:r>
      <w:proofErr w:type="gramStart"/>
      <w:r w:rsidRPr="00CD3E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работу</w:t>
      </w:r>
      <w:proofErr w:type="gramEnd"/>
      <w:r w:rsidRPr="00CD3E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 мы можем назвать имена победителей. В этом году жюри было непросто выбрать абсолютного победителя в каждой категории. Настолько минимальным был разрыв между баллами. Еще сложнее было определить победителей в номинациях. Пришлось даже советоваться с партнерами конкурса и принимать непростое решение. Но все это уже позади, и без лишних слов знакомим вас с именами победителей!</w:t>
      </w:r>
    </w:p>
    <w:tbl>
      <w:tblPr>
        <w:tblW w:w="1680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2064"/>
        <w:gridCol w:w="2153"/>
        <w:gridCol w:w="2153"/>
        <w:gridCol w:w="2865"/>
        <w:gridCol w:w="1564"/>
        <w:gridCol w:w="2508"/>
        <w:gridCol w:w="2836"/>
      </w:tblGrid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24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ПОБЕДИТЕЛИ, ПРИЗЕРЫ, НОМИНАНТЫ ВСЕРОССИЙСКОГО КОНКУРСА СОЧИНЕНИЙ «БЕЗ СРОКА ДАВНОСТИ» 2023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АБСОЛЮТНЫЕ ПОБЕДИТЕЛИ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Самараев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 Дмитриевич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памяти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Сторожева Татьяна Юрьевна,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8 г. Петровска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Колотушино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лагерь военнопленных в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Дновском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Михайловна,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«Средняя общеобразовательная школа № 50» г. Дно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Татаринцева Наталия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Ивановна,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1 г. Задонска Липецкой области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Дадашева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Лейла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Байтуллаевна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звезды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Сардарова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Зарита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Рагимова, преподаватель филологических дисциплин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Республики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Дагестан «Профессионально-педагогический колледж имени М.М. Меджидова»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 1 КАТЕГОРИЯ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Виктория Алексеевна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фильм о войне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Петровна,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«Школа №154»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Касенкова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яблоня живёт…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Татьяна Павловна,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школа» Орловского муниципального округа Орловской области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Классен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родом не из детства – из войны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Татьяна Леонидовна,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Кингисеппская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5»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Алексеевна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Потерянное детство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Ванькова Светлана Владимировна,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«Псковский технический лицей»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Бабушкины воспоминания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Ханты-Мансийский автономный округ –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Семёновна, учитель русского языка и литературы;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школа № 31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Звонко Кирилл Алексеевич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Дедова память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Палехская средняя школа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Федотенкова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Максимовна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Селиванова Татьяна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Алекесеевна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 4» муниципального образования «город Десногорск» Смоленской области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Лагутин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Игоревич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Ирина. Записки из блокадного Ленинграда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А.С. Пушкина»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Чингалева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Гава и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Тобик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Михайловна,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Киржеманская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Тимошин Владимир Владимирович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Мадонна с младенцем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Закутнева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Викторовна,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121»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 2 КАТЕГОРИЯ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Апарен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Валерьевич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Апарена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Валерьевна,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Самарской области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п.г.т. Новосемейкино муниципального района Красноярский Самарской области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Навалихина Анастасия Станиславовна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жизни. Киров – Ленинград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Юлия Викторовна,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Кировское областное государственное общеобразовательное автономное учреждение «Кировский физико-математический лицей»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Туранова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Петровна,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«Основная школа № 17 им. Т.Н. Хренникова» (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Елец)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Фотина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Бесценные странички дневника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«Основная общеобразовательная школа № 164»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Александр Александрович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Ирма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Напиральская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№12 с углубленным изучением отдельных предметов» (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Старый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Оскол)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Бейбутовна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Спасительный звон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Валидовна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педагог-библиотекарь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казенное общеобразовательное учреждение Республики Дагестан «Государственная гимназия-интернат музыкально-хореографического образования»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Каспийска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Росликова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 Витальевна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Обагрённые кровью снега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Евгеньевна,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Пролетарская средняя общеобразовательная школа № 4 имени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Нисанова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Хаима Давидовича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Пролетарска Пролетарского района Ростовской области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Вячеславович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на крови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Уничтожение мирного населения на оккупированной территории в результате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Викторовна, учитель истории и обществознания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общеобразовательная школа № 77 с.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Масловка</w:t>
            </w:r>
            <w:proofErr w:type="spellEnd"/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Мулкахайнен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и Крысиный Царь (блокадная сказка)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Михайловна,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общеобразовательное учреждение гимназия №397 Кировского района Санкт-Петербурга имени Г.В. Старовойтовой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Василиса Станиславовна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плаката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Кукрыниксов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«Потеряла я колечко…»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Виноградский Станислав Владимирович, психолог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 г. Лакинска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Собинского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 3 КАТЕГОРИЯ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Гетун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Алексеевна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балу смерти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Лобачева Людмила Григорьевна,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Погарская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 Юрьевич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стонет земля…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Наталья Владимировна, учитель биологии и химии, социальный педагог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«Радищевская средняя школа № 1 имени Героя Советского Союза Д.П.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Полынкина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Варвара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Родился мальчик в дни войны…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литературы, музыкального, изобразительного,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Владимировна, учитель русского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общеобразовательное учреждение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Ясенецкая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школа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4.     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Максимовна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 смерть поправ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Николаевна, учитель русского языка и литературы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Бавленская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Николаевна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Кусочек хлеба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Севрикеева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Анатольевна,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Старо-Матакская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Алькеевского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Республики Татарстан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6. 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Терехина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Михайловна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Воспоминания о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детстве в оккупации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Приморский край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Преступления против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Людмила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Паликская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Глушонкова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ленинградской школьницы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Валентиновна,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общеобразовательное учреждение «Киреевский центр образования №1» муниципального образования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Евгеньевна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война лишает детства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Пукасенко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Александровна, заместитель директора по качеству образования,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№44» города Грозного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Софья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«Речица, Речица… Рана не лечится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Уничтожение мирного населения на оккупированной территории в результате карательных операций, на принудительных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Терехина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Николаевна,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бюджетное учреждение «Средняя общеобразовательная школа с.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Сальское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Дальнереченского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Приморского края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 Витальевна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Женька не стала человеком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2», г. Перми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ПРИЗЕРЫ 4 КАТЕГОРИЯ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Анатольевна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Забвению не подлежит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Донченко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Георгиевна, преподаватель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Амурской области «Амурский колледж сервиса и торговли»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Юлия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Горошина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Преступления против детства в годы Великой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Ильинична,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автономное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профессиональное образовательное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Свердловской области «Екатеринбургский промышленно-технологический техникум им. В.М. Курочкина»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Ленькина победа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Козина Светлана Ивановна,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«Ульяновский техникум железнодорожного транспорта»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Дотдаев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Аскер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Азрет-Алиевич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Родиной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Каншаубиевна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республиканская государственная бюджетная профессиональная образовательная организация «Аграрно-технологический колледж»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Орунов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Дмитрий Тимурович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«Иди и смотри»: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стыдно, что мы не смотрим этот фильм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литературы, музыкального, изобразительного, драматического и (или) кинематографического искусства, отражающие геноцид мирного населения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Евгения Георгиевна, преподаватель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Областное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государственное бюджетное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«Томский базовый медицинский колледж»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Сарванова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без детства»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Янборисов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Муратович, преподаватель истории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«Башкирский государственный технический университет»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7.      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Гаркуша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могли бы рассказать старые липы?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«Брянский техникум индустрии сервиса»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Алиса Робертовна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Плитка шоколада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Преступления против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Ольга Николаевна,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автономное образовательное учреждение высшего образования «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университета Петра Великого»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Ангелина Николаевна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«молчал» дневник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Татьяна Валентиновна,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Астраханской области «Астраханское художественное училище (техникум) имени П. А. Власова»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Дарья Витальевна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Непокорённые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профессиональное образовательное учреждение «Профессиональное училище № 13 имени дважды Героя Социалистического Труда В.И.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Штепо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НОМИНАЦИИ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направление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учреждение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представленный опыт работы с архивными материалами проекта «Без срока давности»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Мухаматова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Ириковна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Асадуллина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истории и обществознания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бюджетное учреждение средняя общеобразовательная школа №1 с. Архангельское муниципального района Архангельский район Республики Башкортостан</w:t>
            </w:r>
            <w:proofErr w:type="gramEnd"/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 Тимофей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Артемьевич</w:t>
            </w:r>
            <w:proofErr w:type="spellEnd"/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Коленька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Формагина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№13»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использование писем времен Великой Отечественной войны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1941–1945 годов, свидетельствующих о военных преступлениях нацистов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их пособников против мирных советских граждан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Арбузова Анастасия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реликвии: чтобы помнили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Прядко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Георгиевна,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Гимназия №1 имени А.С.Пушкина города Южно-Сахалинска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Валерьевна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день из жизни Кати Сусаниной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Васильевна,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Большереченская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гражданскую активность и поддержку мероприятий проекта «Без срока давности»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Добровольская Кристина Валерьевна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когда закончилось детство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Донецкая Народная Республика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Витальевна,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145 города Донецка»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 Ирина Александровна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забудем, не имеем права забыть…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Васильевна, заместитель директора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Тамбовское областное государственное бюджетное профессиональное образовательное учреждение «Котовский индустриальный техникум»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 участие в деятельности поисковых отрядов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Ратмир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ощутил войну… руками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Ивановна, преподаватель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Псковской области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Локнянский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сельскохозяйственный техникум»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Эдуардович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поисковика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поисковых отрядов, общественных организаций и движений молодежи по сохранению и увековечению памяти о геноциде советского народа в период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Анатольевна, преподаватель профессиональных модулей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«Казанский энергетический колледж»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осуществление деятельности по сохранению «мест памяти» геноцида советского народа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годы Великой Отечественной войны 1941–1945 годов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Пожогина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Валерьевна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Овраг (основан на реальных событиях, рассказанных моей прабабушкой Марией Сидоровной)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Подрезова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Кромского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Орловской области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Терновых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их стон последний поглотила, и лог Песчаный повторил его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Гнездилова Татьяна Васильевна, преподаватель гражданского и административного права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Воронежской области «Воронежский юридический техникум»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умение сравнивать исторические события, явления, процессы на различных исторических этапах нашей страны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Шерстобоева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этими воротами стонет земля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Галина Николаевна,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Щекотихин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Михаим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Счастье всего мира не стоит одной слезы невинного ребенка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нас учит история: трибуналы и судебные процессы по делу о геноциде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советских граждан нацистами и их пособниками в период 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</w:t>
            </w:r>
            <w:proofErr w:type="gram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Николаевна,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им.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Посольстве России в Индии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оригинальность сюжета конкурсного сочинения,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богатство и выразительность русского языка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Учайкина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Неотправленное письмо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Уничтожение мирного населения на оккупированной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Давлитгориева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Викторовна, учитель русского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бюджетное общеобразовательное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средняя общеобразовательная школа с</w:t>
            </w:r>
            <w:proofErr w:type="gram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ружба Хабаровского муниципального района Хабаровского края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Михаил Георгиевич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улыбка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мирного населения на оккупированной территории в результате карательных операций, 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Черемская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Михайловна,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проявленные знания истории России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Полина Юрьевна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Забвению не подлежит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Уничтожение мирного населения на оккупированной территории в результате карательных операций,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принудительных работах в изгнании, в местах массового силового заключения и содержания граждан СССР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Ивановна, преподаватель русского языка и </w:t>
            </w: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бюджетное профессиональное 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Ленинградской области «Гатчинский педагогический колледж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К.Д. Ушинского»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Миколюк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тишины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памяти геноцида советского народа со стороны нацистов и их пособников во время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Минченко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 37» города Смоленска</w:t>
            </w:r>
          </w:p>
        </w:tc>
      </w:tr>
      <w:tr w:rsidR="00CD3E00" w:rsidRPr="00CD3E00" w:rsidTr="00CD3E00">
        <w:tc>
          <w:tcPr>
            <w:tcW w:w="16791" w:type="dxa"/>
            <w:gridSpan w:val="8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уважение и внимание к миссии педагога</w:t>
            </w:r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 Сергеевна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Корчак и его дети. Улица в небо…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Коростелева Тамара Анатольевна,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N2 имени кавалера ордена Мужества И.Ю. Уланова</w:t>
            </w:r>
          </w:p>
        </w:tc>
      </w:tr>
      <w:tr w:rsidR="00CD3E00" w:rsidRPr="00CD3E00" w:rsidTr="00CD3E00">
        <w:tc>
          <w:tcPr>
            <w:tcW w:w="6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Гросул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 Сергеевич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Раненые мандаринки</w:t>
            </w:r>
          </w:p>
        </w:tc>
        <w:tc>
          <w:tcPr>
            <w:tcW w:w="2151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862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 против детства в годы Великой Отечественной войны 1941–1945 годов</w:t>
            </w:r>
          </w:p>
        </w:tc>
        <w:tc>
          <w:tcPr>
            <w:tcW w:w="156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Гросул</w:t>
            </w:r>
            <w:proofErr w:type="spellEnd"/>
          </w:p>
          <w:p w:rsidR="00CD3E00" w:rsidRPr="00CD3E00" w:rsidRDefault="00CD3E00" w:rsidP="00CD3E00">
            <w:pPr>
              <w:spacing w:after="24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Анатольевна, учитель русского языка и литературы</w:t>
            </w:r>
          </w:p>
        </w:tc>
        <w:tc>
          <w:tcPr>
            <w:tcW w:w="2833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62" w:type="dxa"/>
              <w:left w:w="162" w:type="dxa"/>
              <w:bottom w:w="162" w:type="dxa"/>
              <w:right w:w="162" w:type="dxa"/>
            </w:tcMar>
            <w:vAlign w:val="center"/>
            <w:hideMark/>
          </w:tcPr>
          <w:p w:rsidR="00CD3E00" w:rsidRPr="00CD3E00" w:rsidRDefault="00CD3E00" w:rsidP="00CD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Рослятинская</w:t>
            </w:r>
            <w:proofErr w:type="spellEnd"/>
            <w:r w:rsidRPr="00C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</w:tbl>
    <w:p w:rsidR="00CD3E00" w:rsidRPr="00CD3E00" w:rsidRDefault="00CD3E00" w:rsidP="00CD3E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464646"/>
          <w:sz w:val="24"/>
          <w:szCs w:val="24"/>
          <w:lang w:eastAsia="ru-RU"/>
        </w:rPr>
      </w:pPr>
      <w:r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t>от </w:t>
      </w:r>
      <w:proofErr w:type="spellStart"/>
      <w:r w:rsidR="00B503C4"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fldChar w:fldCharType="begin"/>
      </w:r>
      <w:r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instrText xml:space="preserve"> HYPERLINK "https://ec.memory45.su/blog/author/kopachevskaya/" \o "</w:instrText>
      </w:r>
      <w:r w:rsidRPr="00CD3E00">
        <w:rPr>
          <w:rFonts w:ascii="Open Sans" w:eastAsia="Times New Roman" w:hAnsi="Open Sans" w:cs="Times New Roman" w:hint="eastAsia"/>
          <w:i/>
          <w:iCs/>
          <w:color w:val="A1A1A1"/>
          <w:spacing w:val="8"/>
          <w:sz w:val="23"/>
          <w:lang w:eastAsia="ru-RU"/>
        </w:rPr>
        <w:instrText>Записи</w:instrText>
      </w:r>
      <w:r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instrText xml:space="preserve"> kopachevskaya" </w:instrText>
      </w:r>
      <w:r w:rsidR="00B503C4"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fldChar w:fldCharType="separate"/>
      </w:r>
      <w:r w:rsidRPr="00CD3E00">
        <w:rPr>
          <w:rFonts w:ascii="Open Sans" w:eastAsia="Times New Roman" w:hAnsi="Open Sans" w:cs="Times New Roman"/>
          <w:i/>
          <w:iCs/>
          <w:color w:val="464646"/>
          <w:spacing w:val="8"/>
          <w:sz w:val="23"/>
          <w:u w:val="single"/>
          <w:lang w:eastAsia="ru-RU"/>
        </w:rPr>
        <w:t>kopachevskaya</w:t>
      </w:r>
      <w:r w:rsidR="00B503C4" w:rsidRPr="00CD3E00">
        <w:rPr>
          <w:rFonts w:ascii="Open Sans" w:eastAsia="Times New Roman" w:hAnsi="Open Sans" w:cs="Times New Roman"/>
          <w:i/>
          <w:iCs/>
          <w:color w:val="A1A1A1"/>
          <w:spacing w:val="8"/>
          <w:sz w:val="23"/>
          <w:lang w:eastAsia="ru-RU"/>
        </w:rPr>
        <w:fldChar w:fldCharType="end"/>
      </w:r>
      <w:r w:rsidRPr="00CD3E00">
        <w:rPr>
          <w:rFonts w:ascii="Open Sans" w:eastAsia="Times New Roman" w:hAnsi="Open Sans" w:cs="Times New Roman"/>
          <w:i/>
          <w:iCs/>
          <w:color w:val="A1A1A1"/>
          <w:sz w:val="24"/>
          <w:szCs w:val="24"/>
          <w:lang w:eastAsia="ru-RU"/>
        </w:rPr>
        <w:t>Комментариик</w:t>
      </w:r>
      <w:proofErr w:type="spellEnd"/>
      <w:r w:rsidRPr="00CD3E00">
        <w:rPr>
          <w:rFonts w:ascii="Open Sans" w:eastAsia="Times New Roman" w:hAnsi="Open Sans" w:cs="Times New Roman"/>
          <w:i/>
          <w:iCs/>
          <w:color w:val="A1A1A1"/>
          <w:sz w:val="24"/>
          <w:szCs w:val="24"/>
          <w:lang w:eastAsia="ru-RU"/>
        </w:rPr>
        <w:t xml:space="preserve"> записи Итоги Всероссийского конкурса сочинений “Без срока давности” отключены</w:t>
      </w:r>
    </w:p>
    <w:p w:rsidR="00CD3E00" w:rsidRPr="00CD3E00" w:rsidRDefault="00CD3E00" w:rsidP="00CD3E00">
      <w:pPr>
        <w:spacing w:after="0" w:line="240" w:lineRule="auto"/>
        <w:rPr>
          <w:rFonts w:ascii="Open Sans" w:eastAsia="Times New Roman" w:hAnsi="Open Sans" w:cs="Times New Roman"/>
          <w:color w:val="ABAEC2"/>
          <w:spacing w:val="16"/>
          <w:lang w:eastAsia="ru-RU"/>
        </w:rPr>
      </w:pPr>
      <w:r>
        <w:rPr>
          <w:rFonts w:ascii="Open Sans" w:eastAsia="Times New Roman" w:hAnsi="Open Sans" w:cs="Times New Roman"/>
          <w:noProof/>
          <w:color w:val="203983"/>
          <w:spacing w:val="16"/>
          <w:lang w:eastAsia="ru-RU"/>
        </w:rPr>
        <w:lastRenderedPageBreak/>
        <w:drawing>
          <wp:inline distT="0" distB="0" distL="0" distR="0">
            <wp:extent cx="5938520" cy="4500245"/>
            <wp:effectExtent l="19050" t="0" r="5080" b="0"/>
            <wp:docPr id="1" name="Рисунок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50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E00">
        <w:rPr>
          <w:rFonts w:ascii="Open Sans" w:eastAsia="Times New Roman" w:hAnsi="Open Sans" w:cs="Times New Roman"/>
          <w:color w:val="ABAEC2"/>
          <w:spacing w:val="16"/>
          <w:lang w:eastAsia="ru-RU"/>
        </w:rPr>
        <w:br/>
      </w:r>
    </w:p>
    <w:p w:rsidR="00CD3E00" w:rsidRPr="00CD3E00" w:rsidRDefault="00CD3E00" w:rsidP="00CD3E00">
      <w:pPr>
        <w:spacing w:line="291" w:lineRule="atLeast"/>
        <w:rPr>
          <w:rFonts w:ascii="Open Sans" w:eastAsia="Times New Roman" w:hAnsi="Open Sans" w:cs="Times New Roman"/>
          <w:color w:val="FFFFFF"/>
          <w:spacing w:val="16"/>
          <w:sz w:val="32"/>
          <w:szCs w:val="32"/>
          <w:lang w:eastAsia="ru-RU"/>
        </w:rPr>
      </w:pPr>
      <w:r w:rsidRPr="00CD3E00">
        <w:rPr>
          <w:rFonts w:ascii="Open Sans" w:eastAsia="Times New Roman" w:hAnsi="Open Sans" w:cs="Times New Roman"/>
          <w:color w:val="FFFFFF"/>
          <w:spacing w:val="16"/>
          <w:sz w:val="32"/>
          <w:szCs w:val="32"/>
          <w:lang w:eastAsia="ru-RU"/>
        </w:rPr>
        <w:t>Федеральный оператор</w:t>
      </w:r>
    </w:p>
    <w:p w:rsidR="00CD3E00" w:rsidRPr="00CD3E00" w:rsidRDefault="00CD3E00" w:rsidP="00CD3E00">
      <w:pPr>
        <w:spacing w:line="291" w:lineRule="atLeast"/>
        <w:rPr>
          <w:rFonts w:ascii="Open Sans" w:eastAsia="Times New Roman" w:hAnsi="Open Sans" w:cs="Times New Roman"/>
          <w:color w:val="FFFFFF"/>
          <w:spacing w:val="16"/>
          <w:sz w:val="32"/>
          <w:szCs w:val="32"/>
          <w:lang w:eastAsia="ru-RU"/>
        </w:rPr>
      </w:pPr>
      <w:r w:rsidRPr="00CD3E00">
        <w:rPr>
          <w:rFonts w:ascii="Open Sans" w:eastAsia="Times New Roman" w:hAnsi="Open Sans" w:cs="Times New Roman"/>
          <w:color w:val="FFFFFF"/>
          <w:spacing w:val="16"/>
          <w:sz w:val="32"/>
          <w:szCs w:val="32"/>
          <w:lang w:eastAsia="ru-RU"/>
        </w:rPr>
        <w:t>+7 (499) 245-38-21</w:t>
      </w:r>
    </w:p>
    <w:p w:rsidR="00CD3E00" w:rsidRPr="00CD3E00" w:rsidRDefault="00B503C4" w:rsidP="00CD3E00">
      <w:pPr>
        <w:spacing w:line="291" w:lineRule="atLeast"/>
        <w:rPr>
          <w:rFonts w:ascii="Open Sans" w:eastAsia="Times New Roman" w:hAnsi="Open Sans" w:cs="Times New Roman"/>
          <w:color w:val="FFFFFF"/>
          <w:spacing w:val="16"/>
          <w:sz w:val="32"/>
          <w:szCs w:val="32"/>
          <w:lang w:eastAsia="ru-RU"/>
        </w:rPr>
      </w:pPr>
      <w:hyperlink r:id="rId7" w:history="1">
        <w:r w:rsidR="00CD3E00" w:rsidRPr="00CD3E00">
          <w:rPr>
            <w:rFonts w:ascii="Open Sans" w:eastAsia="Times New Roman" w:hAnsi="Open Sans" w:cs="Times New Roman"/>
            <w:color w:val="FFFFFF"/>
            <w:spacing w:val="16"/>
            <w:sz w:val="32"/>
            <w:u w:val="single"/>
            <w:lang w:eastAsia="ru-RU"/>
          </w:rPr>
          <w:t>memory45@mpgu.su</w:t>
        </w:r>
      </w:hyperlink>
    </w:p>
    <w:p w:rsidR="00CD3E00" w:rsidRPr="00CD3E00" w:rsidRDefault="00CD3E00" w:rsidP="00CD3E00">
      <w:pPr>
        <w:spacing w:after="129" w:line="240" w:lineRule="auto"/>
        <w:rPr>
          <w:rFonts w:ascii="Open Sans" w:eastAsia="Times New Roman" w:hAnsi="Open Sans" w:cs="Times New Roman"/>
          <w:color w:val="ABAEC2"/>
          <w:spacing w:val="16"/>
          <w:lang w:eastAsia="ru-RU"/>
        </w:rPr>
      </w:pPr>
      <w:r>
        <w:rPr>
          <w:rFonts w:ascii="Open Sans" w:eastAsia="Times New Roman" w:hAnsi="Open Sans" w:cs="Times New Roman"/>
          <w:noProof/>
          <w:color w:val="203983"/>
          <w:spacing w:val="16"/>
          <w:lang w:eastAsia="ru-RU"/>
        </w:rPr>
        <w:lastRenderedPageBreak/>
        <w:drawing>
          <wp:inline distT="0" distB="0" distL="0" distR="0">
            <wp:extent cx="15996920" cy="15996920"/>
            <wp:effectExtent l="19050" t="0" r="5080" b="0"/>
            <wp:docPr id="2" name="Рисунок 2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920" cy="159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0D" w:rsidRDefault="000E560D"/>
    <w:sectPr w:rsidR="000E560D" w:rsidSect="00001E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D3E00"/>
    <w:rsid w:val="00001E38"/>
    <w:rsid w:val="000E560D"/>
    <w:rsid w:val="00B503C4"/>
    <w:rsid w:val="00CD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0D"/>
  </w:style>
  <w:style w:type="paragraph" w:styleId="1">
    <w:name w:val="heading 1"/>
    <w:basedOn w:val="a"/>
    <w:link w:val="10"/>
    <w:uiPriority w:val="9"/>
    <w:qFormat/>
    <w:rsid w:val="00CD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CD3E00"/>
  </w:style>
  <w:style w:type="paragraph" w:styleId="a3">
    <w:name w:val="Normal (Web)"/>
    <w:basedOn w:val="a"/>
    <w:uiPriority w:val="99"/>
    <w:unhideWhenUsed/>
    <w:rsid w:val="00CD3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E00"/>
    <w:rPr>
      <w:b/>
      <w:bCs/>
    </w:rPr>
  </w:style>
  <w:style w:type="character" w:customStyle="1" w:styleId="post-author">
    <w:name w:val="post-author"/>
    <w:basedOn w:val="a0"/>
    <w:rsid w:val="00CD3E00"/>
  </w:style>
  <w:style w:type="character" w:styleId="a5">
    <w:name w:val="Hyperlink"/>
    <w:basedOn w:val="a0"/>
    <w:uiPriority w:val="99"/>
    <w:semiHidden/>
    <w:unhideWhenUsed/>
    <w:rsid w:val="00CD3E0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E00"/>
    <w:rPr>
      <w:color w:val="800080"/>
      <w:u w:val="single"/>
    </w:rPr>
  </w:style>
  <w:style w:type="character" w:customStyle="1" w:styleId="post-comments">
    <w:name w:val="post-comments"/>
    <w:basedOn w:val="a0"/>
    <w:rsid w:val="00CD3E00"/>
  </w:style>
  <w:style w:type="character" w:customStyle="1" w:styleId="screen-reader-text">
    <w:name w:val="screen-reader-text"/>
    <w:basedOn w:val="a0"/>
    <w:rsid w:val="00CD3E00"/>
  </w:style>
  <w:style w:type="paragraph" w:styleId="a7">
    <w:name w:val="Balloon Text"/>
    <w:basedOn w:val="a"/>
    <w:link w:val="a8"/>
    <w:uiPriority w:val="99"/>
    <w:semiHidden/>
    <w:unhideWhenUsed/>
    <w:rsid w:val="00CD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400">
                      <w:marLeft w:val="0"/>
                      <w:marRight w:val="0"/>
                      <w:marTop w:val="0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3499">
                          <w:marLeft w:val="129"/>
                          <w:marRight w:val="129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0866">
                              <w:marLeft w:val="0"/>
                              <w:marRight w:val="0"/>
                              <w:marTop w:val="0"/>
                              <w:marBottom w:val="3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1644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7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751282">
                              <w:marLeft w:val="0"/>
                              <w:marRight w:val="0"/>
                              <w:marTop w:val="0"/>
                              <w:marBottom w:val="6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774857">
                          <w:marLeft w:val="129"/>
                          <w:marRight w:val="129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zsrokadavnos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ory45@mpgu.s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memory45.su/wp-content/themes/ashe/LogoP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6B416-3713-4F97-8F02-BC96CD28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4053</Words>
  <Characters>23104</Characters>
  <Application>Microsoft Office Word</Application>
  <DocSecurity>0</DocSecurity>
  <Lines>192</Lines>
  <Paragraphs>54</Paragraphs>
  <ScaleCrop>false</ScaleCrop>
  <Company/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2023-04-03T18:58:00Z</dcterms:created>
  <dcterms:modified xsi:type="dcterms:W3CDTF">2023-04-03T19:00:00Z</dcterms:modified>
</cp:coreProperties>
</file>