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7" w:rsidRDefault="000E4AFA">
      <w:r>
        <w:t xml:space="preserve">ПРЦ КОГОАУ «Кировский экономико-правовой лицей»     </w:t>
      </w:r>
      <w:r w:rsidR="00832F0D">
        <w:t xml:space="preserve">                              </w:t>
      </w:r>
      <w:r w:rsidR="00B16B75">
        <w:t xml:space="preserve">                            </w:t>
      </w:r>
      <w:r w:rsidR="00832F0D">
        <w:t>24.10</w:t>
      </w:r>
      <w:r>
        <w:t>.2022</w:t>
      </w:r>
    </w:p>
    <w:p w:rsidR="00ED5660" w:rsidRPr="00ED5660" w:rsidRDefault="000E4AFA" w:rsidP="00ED5660">
      <w:pPr>
        <w:jc w:val="center"/>
        <w:rPr>
          <w:b/>
        </w:rPr>
      </w:pPr>
      <w:r w:rsidRPr="00ED5660">
        <w:rPr>
          <w:b/>
        </w:rPr>
        <w:t xml:space="preserve">Программа </w:t>
      </w:r>
      <w:proofErr w:type="spellStart"/>
      <w:r w:rsidRPr="00ED5660">
        <w:rPr>
          <w:b/>
        </w:rPr>
        <w:t>семинара-вебинара</w:t>
      </w:r>
      <w:proofErr w:type="spellEnd"/>
    </w:p>
    <w:p w:rsidR="000E4AFA" w:rsidRDefault="00651EFF" w:rsidP="00651EFF">
      <w:pPr>
        <w:spacing w:after="0" w:line="240" w:lineRule="auto"/>
        <w:rPr>
          <w:b/>
          <w:bCs/>
        </w:rPr>
      </w:pPr>
      <w:r w:rsidRPr="00651EFF">
        <w:t>«</w:t>
      </w:r>
      <w:r w:rsidRPr="00651EFF">
        <w:rPr>
          <w:b/>
          <w:bCs/>
        </w:rPr>
        <w:t xml:space="preserve">Опыт работы опорных школ с </w:t>
      </w:r>
      <w:proofErr w:type="gramStart"/>
      <w:r w:rsidRPr="00651EFF">
        <w:rPr>
          <w:b/>
          <w:bCs/>
        </w:rPr>
        <w:t>муни</w:t>
      </w:r>
      <w:r>
        <w:rPr>
          <w:b/>
          <w:bCs/>
        </w:rPr>
        <w:t>ципальными</w:t>
      </w:r>
      <w:proofErr w:type="gramEnd"/>
      <w:r>
        <w:rPr>
          <w:b/>
          <w:bCs/>
        </w:rPr>
        <w:t xml:space="preserve"> ОО по формированию функциональной грамотности</w:t>
      </w:r>
      <w:r w:rsidR="00906CFE">
        <w:rPr>
          <w:b/>
          <w:bCs/>
        </w:rPr>
        <w:t>»</w:t>
      </w:r>
    </w:p>
    <w:p w:rsidR="00651EFF" w:rsidRPr="00651EFF" w:rsidRDefault="00651EFF" w:rsidP="00651EFF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47"/>
        <w:gridCol w:w="3303"/>
        <w:gridCol w:w="1865"/>
        <w:gridCol w:w="2573"/>
        <w:gridCol w:w="1214"/>
      </w:tblGrid>
      <w:tr w:rsidR="007A7774" w:rsidTr="00C62339">
        <w:tc>
          <w:tcPr>
            <w:tcW w:w="447" w:type="dxa"/>
          </w:tcPr>
          <w:p w:rsidR="00ED5660" w:rsidRDefault="00ED5660" w:rsidP="00ED566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03" w:type="dxa"/>
          </w:tcPr>
          <w:p w:rsidR="00ED5660" w:rsidRDefault="00ED5660" w:rsidP="00ED5660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65" w:type="dxa"/>
          </w:tcPr>
          <w:p w:rsidR="00ED5660" w:rsidRDefault="00ED5660" w:rsidP="00ED5660">
            <w:pPr>
              <w:rPr>
                <w:b/>
              </w:rPr>
            </w:pPr>
            <w:r>
              <w:rPr>
                <w:b/>
              </w:rPr>
              <w:t>должность, ОО</w:t>
            </w:r>
          </w:p>
        </w:tc>
        <w:tc>
          <w:tcPr>
            <w:tcW w:w="2573" w:type="dxa"/>
          </w:tcPr>
          <w:p w:rsidR="00ED5660" w:rsidRDefault="00ED5660" w:rsidP="00ED5660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14" w:type="dxa"/>
          </w:tcPr>
          <w:p w:rsidR="00ED5660" w:rsidRPr="00ED5660" w:rsidRDefault="00ED5660" w:rsidP="00ED5660">
            <w:r>
              <w:rPr>
                <w:b/>
              </w:rPr>
              <w:t>Время</w:t>
            </w:r>
          </w:p>
        </w:tc>
      </w:tr>
      <w:tr w:rsidR="007A7774" w:rsidTr="00C62339">
        <w:tc>
          <w:tcPr>
            <w:tcW w:w="447" w:type="dxa"/>
          </w:tcPr>
          <w:p w:rsidR="000905B9" w:rsidRPr="00ED5660" w:rsidRDefault="000905B9" w:rsidP="00ED5660"/>
        </w:tc>
        <w:tc>
          <w:tcPr>
            <w:tcW w:w="3303" w:type="dxa"/>
          </w:tcPr>
          <w:p w:rsidR="000905B9" w:rsidRPr="00ED5660" w:rsidRDefault="00651EFF" w:rsidP="00ED5660">
            <w:r>
              <w:t>Логинова Наталья Владимировна</w:t>
            </w:r>
          </w:p>
        </w:tc>
        <w:tc>
          <w:tcPr>
            <w:tcW w:w="1865" w:type="dxa"/>
          </w:tcPr>
          <w:p w:rsidR="000905B9" w:rsidRDefault="00651EFF" w:rsidP="00ED5660">
            <w:r>
              <w:t>Зам.  директора  по УР КОГОАУ «КЭПЛ», методист ПРЦ</w:t>
            </w:r>
          </w:p>
        </w:tc>
        <w:tc>
          <w:tcPr>
            <w:tcW w:w="2573" w:type="dxa"/>
          </w:tcPr>
          <w:p w:rsidR="000905B9" w:rsidRDefault="00F15732" w:rsidP="00651EFF">
            <w:r>
              <w:t>«2022 год: промежуточные итоги работы по формированию финансовой грамотности»</w:t>
            </w:r>
          </w:p>
        </w:tc>
        <w:tc>
          <w:tcPr>
            <w:tcW w:w="1214" w:type="dxa"/>
          </w:tcPr>
          <w:p w:rsidR="000905B9" w:rsidRPr="00ED5660" w:rsidRDefault="00651EFF" w:rsidP="00ED5660">
            <w:r>
              <w:t>15-3</w:t>
            </w:r>
            <w:r w:rsidR="00D21AA9">
              <w:t>0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651EFF" w:rsidP="00ED5660">
            <w:r>
              <w:t>Русских Валентина Васильевна</w:t>
            </w:r>
          </w:p>
        </w:tc>
        <w:tc>
          <w:tcPr>
            <w:tcW w:w="1865" w:type="dxa"/>
          </w:tcPr>
          <w:p w:rsidR="00ED5660" w:rsidRPr="00ED5660" w:rsidRDefault="00651EFF" w:rsidP="00ED5660">
            <w:r>
              <w:t xml:space="preserve">Зам. директора по УВР КОГОБУ СШ с УИОП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Афанасьево</w:t>
            </w:r>
            <w:proofErr w:type="spellEnd"/>
          </w:p>
        </w:tc>
        <w:tc>
          <w:tcPr>
            <w:tcW w:w="2573" w:type="dxa"/>
          </w:tcPr>
          <w:p w:rsidR="00ED5660" w:rsidRPr="00ED5660" w:rsidRDefault="00651EFF" w:rsidP="00ED5660">
            <w:r>
              <w:t>«Ступени работы с педагогами по основам финансовой грамотности»</w:t>
            </w:r>
          </w:p>
        </w:tc>
        <w:tc>
          <w:tcPr>
            <w:tcW w:w="1214" w:type="dxa"/>
          </w:tcPr>
          <w:p w:rsidR="00ED5660" w:rsidRPr="00ED5660" w:rsidRDefault="00651EFF" w:rsidP="00ED5660">
            <w:r>
              <w:t>15</w:t>
            </w:r>
            <w:r w:rsidR="00D21AA9">
              <w:t>-</w:t>
            </w:r>
            <w:r>
              <w:t>35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242349" w:rsidP="00ED5660">
            <w:proofErr w:type="spellStart"/>
            <w:r>
              <w:t>Гребенева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65" w:type="dxa"/>
          </w:tcPr>
          <w:p w:rsidR="00ED5660" w:rsidRPr="00ED5660" w:rsidRDefault="00242349" w:rsidP="00ED5660">
            <w:r>
              <w:t xml:space="preserve">Директор КОГОБУ СШ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 w:rsidR="00DC769B">
              <w:t>Даровской</w:t>
            </w:r>
            <w:proofErr w:type="spellEnd"/>
          </w:p>
        </w:tc>
        <w:tc>
          <w:tcPr>
            <w:tcW w:w="2573" w:type="dxa"/>
          </w:tcPr>
          <w:p w:rsidR="00ED5660" w:rsidRPr="00ED5660" w:rsidRDefault="00242349" w:rsidP="00ED5660">
            <w:r>
              <w:t xml:space="preserve">«Финансовая грамотность: опыт работы опорной школы КОГОБУ СШ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Даровской</w:t>
            </w:r>
            <w:proofErr w:type="spellEnd"/>
            <w:r>
              <w:t>»</w:t>
            </w:r>
          </w:p>
        </w:tc>
        <w:tc>
          <w:tcPr>
            <w:tcW w:w="1214" w:type="dxa"/>
          </w:tcPr>
          <w:p w:rsidR="00ED5660" w:rsidRPr="00ED5660" w:rsidRDefault="00DC769B" w:rsidP="00ED5660">
            <w:r>
              <w:t>15-50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7F11A0" w:rsidP="00ED5660">
            <w:r>
              <w:t>Кошкина Юлия Александровна</w:t>
            </w:r>
          </w:p>
        </w:tc>
        <w:tc>
          <w:tcPr>
            <w:tcW w:w="1865" w:type="dxa"/>
          </w:tcPr>
          <w:p w:rsidR="00ED5660" w:rsidRPr="00ED5660" w:rsidRDefault="007F11A0" w:rsidP="00ED5660">
            <w:r>
              <w:t xml:space="preserve">Зам. директора по УВР КОГОБУ 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Малмыжа</w:t>
            </w:r>
            <w:proofErr w:type="spellEnd"/>
            <w:r>
              <w:t>»</w:t>
            </w:r>
          </w:p>
        </w:tc>
        <w:tc>
          <w:tcPr>
            <w:tcW w:w="2573" w:type="dxa"/>
          </w:tcPr>
          <w:p w:rsidR="00ED5660" w:rsidRPr="00ED5660" w:rsidRDefault="007F11A0" w:rsidP="00ED5660">
            <w:proofErr w:type="gramStart"/>
            <w:r>
              <w:t>«Деятельность опорной школы в рамках образовательного кластера по формированию у обучающихся функциональной грамотности»</w:t>
            </w:r>
            <w:proofErr w:type="gramEnd"/>
          </w:p>
        </w:tc>
        <w:tc>
          <w:tcPr>
            <w:tcW w:w="1214" w:type="dxa"/>
          </w:tcPr>
          <w:p w:rsidR="00ED5660" w:rsidRPr="00ED5660" w:rsidRDefault="00D21AA9" w:rsidP="00ED5660">
            <w:r>
              <w:t>1</w:t>
            </w:r>
            <w:r w:rsidR="007F11A0">
              <w:t>6-05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952629" w:rsidP="00ED5660">
            <w:r>
              <w:t>Плотникова Татьяна Леонидовна</w:t>
            </w:r>
          </w:p>
        </w:tc>
        <w:tc>
          <w:tcPr>
            <w:tcW w:w="1865" w:type="dxa"/>
          </w:tcPr>
          <w:p w:rsidR="00ED5660" w:rsidRPr="00ED5660" w:rsidRDefault="00952629" w:rsidP="00ED5660">
            <w:r>
              <w:t xml:space="preserve">Зам. директора по УВР КОГОБУ СШ г. </w:t>
            </w:r>
            <w:proofErr w:type="gramStart"/>
            <w:r>
              <w:t>Мураши</w:t>
            </w:r>
            <w:proofErr w:type="gramEnd"/>
          </w:p>
        </w:tc>
        <w:tc>
          <w:tcPr>
            <w:tcW w:w="2573" w:type="dxa"/>
          </w:tcPr>
          <w:p w:rsidR="00ED5660" w:rsidRPr="00ED5660" w:rsidRDefault="00952629" w:rsidP="00ED5660">
            <w:r>
              <w:t>«Функциональная грамотность: учёба для жизни»</w:t>
            </w:r>
          </w:p>
        </w:tc>
        <w:tc>
          <w:tcPr>
            <w:tcW w:w="1214" w:type="dxa"/>
          </w:tcPr>
          <w:p w:rsidR="00ED5660" w:rsidRPr="00ED5660" w:rsidRDefault="00952629" w:rsidP="00ED5660">
            <w:r>
              <w:t>16</w:t>
            </w:r>
            <w:r w:rsidR="00D21AA9">
              <w:t>-20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876E0D" w:rsidP="00ED5660">
            <w:proofErr w:type="spellStart"/>
            <w:r>
              <w:t>Леушина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865" w:type="dxa"/>
          </w:tcPr>
          <w:p w:rsidR="00B8300D" w:rsidRDefault="00B8300D" w:rsidP="00ED5660">
            <w:r>
              <w:t xml:space="preserve">Директор КОГОБУ СШ с УИОП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</w:p>
          <w:p w:rsidR="00ED5660" w:rsidRPr="00ED5660" w:rsidRDefault="00014F18" w:rsidP="00ED5660">
            <w:r>
              <w:t>Нагорск</w:t>
            </w:r>
          </w:p>
        </w:tc>
        <w:tc>
          <w:tcPr>
            <w:tcW w:w="2573" w:type="dxa"/>
          </w:tcPr>
          <w:p w:rsidR="00ED5660" w:rsidRPr="00ED5660" w:rsidRDefault="000D0504" w:rsidP="00ED5660">
            <w:r>
              <w:t>«Финансовая грамотность: и опыта работы опорной школы»</w:t>
            </w:r>
          </w:p>
        </w:tc>
        <w:tc>
          <w:tcPr>
            <w:tcW w:w="1214" w:type="dxa"/>
          </w:tcPr>
          <w:p w:rsidR="00ED5660" w:rsidRPr="00ED5660" w:rsidRDefault="00FF597F" w:rsidP="00ED5660">
            <w:r>
              <w:t>16</w:t>
            </w:r>
            <w:r w:rsidR="00D21AA9">
              <w:t>-3</w:t>
            </w:r>
            <w:r>
              <w:t>5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1E3312" w:rsidP="00ED5660">
            <w:r>
              <w:t xml:space="preserve">Бухарина Ирина </w:t>
            </w:r>
            <w:proofErr w:type="spellStart"/>
            <w:r>
              <w:t>Вилорьевна</w:t>
            </w:r>
            <w:proofErr w:type="spellEnd"/>
          </w:p>
        </w:tc>
        <w:tc>
          <w:tcPr>
            <w:tcW w:w="1865" w:type="dxa"/>
          </w:tcPr>
          <w:p w:rsidR="00ED5660" w:rsidRPr="00ED5660" w:rsidRDefault="001E3312" w:rsidP="00ED5660">
            <w:r>
              <w:t xml:space="preserve">Зам. директора по УВР КОГОБУ СШ с УИОП </w:t>
            </w:r>
            <w:proofErr w:type="spellStart"/>
            <w:r>
              <w:t>пгт</w:t>
            </w:r>
            <w:proofErr w:type="spellEnd"/>
            <w:r>
              <w:t xml:space="preserve"> Пижанка</w:t>
            </w:r>
          </w:p>
        </w:tc>
        <w:tc>
          <w:tcPr>
            <w:tcW w:w="2573" w:type="dxa"/>
          </w:tcPr>
          <w:p w:rsidR="00ED5660" w:rsidRPr="00ED5660" w:rsidRDefault="00EC3EFD" w:rsidP="00ED5660">
            <w:r>
              <w:t>«Эффективные практики формирования функциональной грамотности»</w:t>
            </w:r>
          </w:p>
        </w:tc>
        <w:tc>
          <w:tcPr>
            <w:tcW w:w="1214" w:type="dxa"/>
          </w:tcPr>
          <w:p w:rsidR="00ED5660" w:rsidRPr="00ED5660" w:rsidRDefault="00D21AA9" w:rsidP="00ED5660">
            <w:r>
              <w:t>1</w:t>
            </w:r>
            <w:r w:rsidR="001E3312">
              <w:t>6-50</w:t>
            </w:r>
          </w:p>
        </w:tc>
      </w:tr>
      <w:tr w:rsidR="007A7774" w:rsidTr="00C62339">
        <w:tc>
          <w:tcPr>
            <w:tcW w:w="447" w:type="dxa"/>
          </w:tcPr>
          <w:p w:rsidR="00ED5660" w:rsidRPr="00ED5660" w:rsidRDefault="00ED5660" w:rsidP="00ED5660"/>
        </w:tc>
        <w:tc>
          <w:tcPr>
            <w:tcW w:w="3303" w:type="dxa"/>
          </w:tcPr>
          <w:p w:rsidR="00ED5660" w:rsidRPr="00ED5660" w:rsidRDefault="00BB36D3" w:rsidP="00ED5660">
            <w:r>
              <w:t>Зверева Татьяна Анатольевна</w:t>
            </w:r>
          </w:p>
        </w:tc>
        <w:tc>
          <w:tcPr>
            <w:tcW w:w="1865" w:type="dxa"/>
          </w:tcPr>
          <w:p w:rsidR="00ED5660" w:rsidRPr="00ED5660" w:rsidRDefault="00BB36D3" w:rsidP="00ED5660">
            <w:r>
              <w:t xml:space="preserve">Учитель истории и обществознания  КОГОБУ СШ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>ни</w:t>
            </w:r>
          </w:p>
        </w:tc>
        <w:tc>
          <w:tcPr>
            <w:tcW w:w="2573" w:type="dxa"/>
          </w:tcPr>
          <w:p w:rsidR="00242D5A" w:rsidRPr="00ED5660" w:rsidRDefault="00BB36D3" w:rsidP="00ED5660">
            <w:r>
              <w:t>«Презентация опыта работы опорной школы по формированию финансовой грамотности»</w:t>
            </w:r>
          </w:p>
        </w:tc>
        <w:tc>
          <w:tcPr>
            <w:tcW w:w="1214" w:type="dxa"/>
          </w:tcPr>
          <w:p w:rsidR="00ED5660" w:rsidRPr="00ED5660" w:rsidRDefault="00D21AA9" w:rsidP="00ED5660">
            <w:r>
              <w:t>1</w:t>
            </w:r>
            <w:bookmarkStart w:id="0" w:name="_GoBack"/>
            <w:bookmarkEnd w:id="0"/>
            <w:r w:rsidR="00BB36D3">
              <w:t>7-05</w:t>
            </w:r>
          </w:p>
        </w:tc>
      </w:tr>
      <w:tr w:rsidR="00BB36D3" w:rsidTr="00C62339">
        <w:tc>
          <w:tcPr>
            <w:tcW w:w="447" w:type="dxa"/>
          </w:tcPr>
          <w:p w:rsidR="00BB36D3" w:rsidRPr="00ED5660" w:rsidRDefault="00BB36D3" w:rsidP="00ED5660"/>
        </w:tc>
        <w:tc>
          <w:tcPr>
            <w:tcW w:w="3303" w:type="dxa"/>
          </w:tcPr>
          <w:p w:rsidR="00BB36D3" w:rsidRPr="00ED5660" w:rsidRDefault="00BB36D3" w:rsidP="008D3571">
            <w:r>
              <w:t>Логинова Наталья Владимировна</w:t>
            </w:r>
          </w:p>
        </w:tc>
        <w:tc>
          <w:tcPr>
            <w:tcW w:w="1865" w:type="dxa"/>
          </w:tcPr>
          <w:p w:rsidR="00BB36D3" w:rsidRDefault="00BB36D3" w:rsidP="008D3571">
            <w:r>
              <w:t>Зам.  директора  по УР КОГОАУ «КЭПЛ», методист ПРЦ</w:t>
            </w:r>
          </w:p>
        </w:tc>
        <w:tc>
          <w:tcPr>
            <w:tcW w:w="2573" w:type="dxa"/>
          </w:tcPr>
          <w:p w:rsidR="00BB36D3" w:rsidRDefault="00C34D3F" w:rsidP="008D3571">
            <w:r>
              <w:t xml:space="preserve">Подведение итогов </w:t>
            </w:r>
            <w:proofErr w:type="spellStart"/>
            <w:r>
              <w:t>семинара-вебинара</w:t>
            </w:r>
            <w:proofErr w:type="spellEnd"/>
          </w:p>
        </w:tc>
        <w:tc>
          <w:tcPr>
            <w:tcW w:w="1214" w:type="dxa"/>
          </w:tcPr>
          <w:p w:rsidR="00BB36D3" w:rsidRPr="00ED5660" w:rsidRDefault="00BB36D3" w:rsidP="008D3571">
            <w:r>
              <w:t>1</w:t>
            </w:r>
            <w:r w:rsidR="00C34D3F">
              <w:t>7-20</w:t>
            </w:r>
          </w:p>
        </w:tc>
      </w:tr>
    </w:tbl>
    <w:p w:rsidR="00ED5660" w:rsidRPr="00ED5660" w:rsidRDefault="00ED5660" w:rsidP="00ED5660">
      <w:pPr>
        <w:rPr>
          <w:b/>
        </w:rPr>
      </w:pPr>
    </w:p>
    <w:sectPr w:rsidR="00ED5660" w:rsidRPr="00ED5660" w:rsidSect="00D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A1"/>
    <w:rsid w:val="00014F18"/>
    <w:rsid w:val="00015712"/>
    <w:rsid w:val="0002131B"/>
    <w:rsid w:val="00071D89"/>
    <w:rsid w:val="000905B9"/>
    <w:rsid w:val="000A4F37"/>
    <w:rsid w:val="000D0504"/>
    <w:rsid w:val="000E4AFA"/>
    <w:rsid w:val="001E3312"/>
    <w:rsid w:val="00242349"/>
    <w:rsid w:val="00242D5A"/>
    <w:rsid w:val="00262CF2"/>
    <w:rsid w:val="00297FF0"/>
    <w:rsid w:val="003041B5"/>
    <w:rsid w:val="003927A1"/>
    <w:rsid w:val="003F2725"/>
    <w:rsid w:val="003F334B"/>
    <w:rsid w:val="003F3B11"/>
    <w:rsid w:val="00512DBF"/>
    <w:rsid w:val="00651EFF"/>
    <w:rsid w:val="00730186"/>
    <w:rsid w:val="007A7774"/>
    <w:rsid w:val="007F11A0"/>
    <w:rsid w:val="00832F0D"/>
    <w:rsid w:val="00851281"/>
    <w:rsid w:val="00876E0D"/>
    <w:rsid w:val="00906CFE"/>
    <w:rsid w:val="00952629"/>
    <w:rsid w:val="009F55C4"/>
    <w:rsid w:val="00A96589"/>
    <w:rsid w:val="00B16B75"/>
    <w:rsid w:val="00B7293D"/>
    <w:rsid w:val="00B8300D"/>
    <w:rsid w:val="00BA179C"/>
    <w:rsid w:val="00BB36D3"/>
    <w:rsid w:val="00C34D3F"/>
    <w:rsid w:val="00C62339"/>
    <w:rsid w:val="00CF60AB"/>
    <w:rsid w:val="00D21AA9"/>
    <w:rsid w:val="00DC1ADD"/>
    <w:rsid w:val="00DC769B"/>
    <w:rsid w:val="00DE13F8"/>
    <w:rsid w:val="00DF6866"/>
    <w:rsid w:val="00EC3EFD"/>
    <w:rsid w:val="00ED5660"/>
    <w:rsid w:val="00F15732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51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Логинова Наталья Владимировна</dc:creator>
  <cp:keywords/>
  <dc:description/>
  <cp:lastModifiedBy>Владелец</cp:lastModifiedBy>
  <cp:revision>40</cp:revision>
  <dcterms:created xsi:type="dcterms:W3CDTF">2022-05-13T10:13:00Z</dcterms:created>
  <dcterms:modified xsi:type="dcterms:W3CDTF">2022-10-21T06:31:00Z</dcterms:modified>
</cp:coreProperties>
</file>