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2A4" w:rsidRDefault="00A322A4">
      <w:r>
        <w:t xml:space="preserve">Порядок проведения заседаний </w:t>
      </w:r>
    </w:p>
    <w:p w:rsidR="00876D39" w:rsidRDefault="00A322A4">
      <w:r>
        <w:t>областных методических объединений</w:t>
      </w:r>
    </w:p>
    <w:p w:rsidR="002715EF" w:rsidRDefault="00A322A4">
      <w:r>
        <w:t xml:space="preserve">22.06.2022 </w:t>
      </w:r>
    </w:p>
    <w:p w:rsidR="00A322A4" w:rsidRDefault="00A322A4">
      <w:r>
        <w:t>14:00 – 15:00</w:t>
      </w:r>
    </w:p>
    <w:p w:rsidR="00A322A4" w:rsidRDefault="00A322A4"/>
    <w:p w:rsidR="00A322A4" w:rsidRDefault="00A322A4" w:rsidP="00A322A4">
      <w:pPr>
        <w:jc w:val="both"/>
      </w:pPr>
      <w:r>
        <w:t>1. Отчет по работе областного методического объединения за 2021-2022 учебный год.</w:t>
      </w:r>
    </w:p>
    <w:p w:rsidR="00A322A4" w:rsidRDefault="00A322A4" w:rsidP="00A322A4">
      <w:pPr>
        <w:jc w:val="both"/>
      </w:pPr>
    </w:p>
    <w:p w:rsidR="00A322A4" w:rsidRDefault="00A322A4" w:rsidP="00A322A4">
      <w:pPr>
        <w:jc w:val="both"/>
      </w:pPr>
      <w:r>
        <w:t xml:space="preserve">2. Доклад «Задачи единой региональной методической службы на 2022-2023 учебный год» </w:t>
      </w:r>
    </w:p>
    <w:p w:rsidR="00A322A4" w:rsidRDefault="00A322A4" w:rsidP="00A322A4">
      <w:pPr>
        <w:jc w:val="both"/>
        <w:rPr>
          <w:i/>
        </w:rPr>
      </w:pPr>
      <w:r>
        <w:rPr>
          <w:i/>
        </w:rPr>
        <w:t>(Т</w:t>
      </w:r>
      <w:r w:rsidRPr="00A322A4">
        <w:rPr>
          <w:i/>
        </w:rPr>
        <w:t>екст будет предоставлен, выдержки из доклада Казариновой О.В. на пленарной части)</w:t>
      </w:r>
    </w:p>
    <w:p w:rsidR="00A322A4" w:rsidRDefault="00A322A4" w:rsidP="00A322A4">
      <w:pPr>
        <w:jc w:val="both"/>
        <w:rPr>
          <w:i/>
        </w:rPr>
      </w:pPr>
    </w:p>
    <w:p w:rsidR="00A322A4" w:rsidRDefault="00A322A4" w:rsidP="00A322A4">
      <w:pPr>
        <w:jc w:val="both"/>
      </w:pPr>
      <w:r>
        <w:t>3. Планирование деятельности на 2022-2023 учебный год</w:t>
      </w:r>
    </w:p>
    <w:p w:rsidR="00A322A4" w:rsidRDefault="00A322A4" w:rsidP="00A322A4">
      <w:pPr>
        <w:jc w:val="both"/>
      </w:pPr>
      <w:r>
        <w:t>- определить содержание и формы работы</w:t>
      </w:r>
    </w:p>
    <w:p w:rsidR="00A322A4" w:rsidRDefault="00A322A4" w:rsidP="00A322A4">
      <w:pPr>
        <w:jc w:val="both"/>
      </w:pPr>
      <w:r>
        <w:t xml:space="preserve">- </w:t>
      </w:r>
      <w:r w:rsidR="002715EF">
        <w:t>обсудить</w:t>
      </w:r>
      <w:bookmarkStart w:id="0" w:name="_GoBack"/>
      <w:bookmarkEnd w:id="0"/>
      <w:r>
        <w:t xml:space="preserve"> продукт.</w:t>
      </w:r>
    </w:p>
    <w:p w:rsidR="00A322A4" w:rsidRDefault="00A322A4" w:rsidP="00A322A4">
      <w:pPr>
        <w:jc w:val="both"/>
      </w:pPr>
    </w:p>
    <w:p w:rsidR="00A322A4" w:rsidRDefault="00A322A4" w:rsidP="00A322A4">
      <w:pPr>
        <w:jc w:val="both"/>
      </w:pPr>
      <w:r>
        <w:t xml:space="preserve">* Продуктом будет являться статья (по 1 статье от каждого областного и от каждого окружного методического объединения) в сборник «Лучшие региональные практики реализации обновленных ФГОС». </w:t>
      </w:r>
    </w:p>
    <w:p w:rsidR="00A322A4" w:rsidRDefault="002715EF" w:rsidP="00A322A4">
      <w:pPr>
        <w:jc w:val="both"/>
      </w:pPr>
      <w:r>
        <w:t>Н</w:t>
      </w:r>
      <w:r w:rsidR="00A322A4">
        <w:t>аправления:</w:t>
      </w:r>
    </w:p>
    <w:p w:rsidR="00A322A4" w:rsidRDefault="002715EF" w:rsidP="00A322A4">
      <w:pPr>
        <w:jc w:val="both"/>
      </w:pPr>
      <w:r>
        <w:t>- реализация обновленных ФГОС;</w:t>
      </w:r>
    </w:p>
    <w:p w:rsidR="002715EF" w:rsidRDefault="002715EF" w:rsidP="00A322A4">
      <w:pPr>
        <w:jc w:val="both"/>
      </w:pPr>
      <w:r>
        <w:t>- воспитание;</w:t>
      </w:r>
    </w:p>
    <w:p w:rsidR="002715EF" w:rsidRDefault="002715EF" w:rsidP="00A322A4">
      <w:pPr>
        <w:jc w:val="both"/>
      </w:pPr>
      <w:r>
        <w:t>- функциональная грамотность.</w:t>
      </w:r>
    </w:p>
    <w:p w:rsidR="002715EF" w:rsidRDefault="002715EF" w:rsidP="00A322A4">
      <w:pPr>
        <w:jc w:val="both"/>
      </w:pPr>
    </w:p>
    <w:p w:rsidR="002715EF" w:rsidRDefault="002715EF" w:rsidP="00A322A4">
      <w:pPr>
        <w:jc w:val="both"/>
      </w:pPr>
      <w:r>
        <w:t>4. Подготовить для размещения на сайт ИРО в раздел ЕРМС на страницы каждого областного методического объединения</w:t>
      </w:r>
    </w:p>
    <w:p w:rsidR="002715EF" w:rsidRDefault="002715EF" w:rsidP="00A322A4">
      <w:pPr>
        <w:jc w:val="both"/>
      </w:pPr>
    </w:p>
    <w:p w:rsidR="002715EF" w:rsidRDefault="002715EF" w:rsidP="00A322A4">
      <w:pPr>
        <w:jc w:val="both"/>
      </w:pPr>
      <w:r>
        <w:t xml:space="preserve">1) отчет о деятельности за 2021-2022 учебный год. Срок: </w:t>
      </w:r>
      <w:r w:rsidRPr="002715EF">
        <w:rPr>
          <w:b/>
        </w:rPr>
        <w:t>до 01.07</w:t>
      </w:r>
      <w:r>
        <w:t>.</w:t>
      </w:r>
      <w:r w:rsidRPr="002715EF">
        <w:rPr>
          <w:b/>
        </w:rPr>
        <w:t>2022</w:t>
      </w:r>
    </w:p>
    <w:p w:rsidR="002715EF" w:rsidRDefault="002715EF" w:rsidP="00A322A4">
      <w:pPr>
        <w:jc w:val="both"/>
      </w:pPr>
      <w:r>
        <w:t>Подготовлено – руководитель ОМО, согласовано – куратор ОМО.</w:t>
      </w:r>
    </w:p>
    <w:p w:rsidR="002715EF" w:rsidRDefault="002715EF" w:rsidP="00A322A4">
      <w:pPr>
        <w:jc w:val="both"/>
      </w:pPr>
    </w:p>
    <w:p w:rsidR="002715EF" w:rsidRDefault="002715EF" w:rsidP="00A322A4">
      <w:pPr>
        <w:jc w:val="both"/>
      </w:pPr>
      <w:r>
        <w:t xml:space="preserve">2) план работы на 2022-2023 учебный год. Срок </w:t>
      </w:r>
      <w:r w:rsidRPr="002715EF">
        <w:rPr>
          <w:b/>
        </w:rPr>
        <w:t>16.08.2022</w:t>
      </w:r>
    </w:p>
    <w:p w:rsidR="002715EF" w:rsidRDefault="002715EF" w:rsidP="002715EF">
      <w:pPr>
        <w:jc w:val="both"/>
      </w:pPr>
      <w:r>
        <w:t>Подготовлено – руководитель ОМО, согласовано – куратор ОМО.</w:t>
      </w:r>
    </w:p>
    <w:p w:rsidR="002715EF" w:rsidRPr="00A322A4" w:rsidRDefault="002715EF" w:rsidP="00A322A4">
      <w:pPr>
        <w:jc w:val="both"/>
      </w:pPr>
    </w:p>
    <w:p w:rsidR="00A322A4" w:rsidRDefault="00A322A4" w:rsidP="00A322A4">
      <w:pPr>
        <w:jc w:val="both"/>
      </w:pPr>
    </w:p>
    <w:p w:rsidR="002715EF" w:rsidRDefault="002715EF" w:rsidP="00A322A4">
      <w:pPr>
        <w:jc w:val="both"/>
      </w:pPr>
    </w:p>
    <w:p w:rsidR="00A322A4" w:rsidRDefault="00A322A4"/>
    <w:p w:rsidR="00A322A4" w:rsidRDefault="00A322A4"/>
    <w:p w:rsidR="00A322A4" w:rsidRDefault="00A322A4"/>
    <w:p w:rsidR="00A322A4" w:rsidRDefault="00A322A4"/>
    <w:sectPr w:rsidR="00A32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2A4"/>
    <w:rsid w:val="00024D78"/>
    <w:rsid w:val="001F7465"/>
    <w:rsid w:val="00222A55"/>
    <w:rsid w:val="002715EF"/>
    <w:rsid w:val="00333AB6"/>
    <w:rsid w:val="0067555E"/>
    <w:rsid w:val="00A322A4"/>
    <w:rsid w:val="00BE01C9"/>
    <w:rsid w:val="00CF558A"/>
    <w:rsid w:val="00D377C0"/>
    <w:rsid w:val="00EC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1970E"/>
  <w15:chartTrackingRefBased/>
  <w15:docId w15:val="{A2ADB065-3BD7-4DDC-80A4-0A33ED0E4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2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Кобелева Галина Александровна</dc:creator>
  <cp:keywords/>
  <dc:description/>
  <cp:lastModifiedBy>Кобелева Галина Александровна</cp:lastModifiedBy>
  <cp:revision>1</cp:revision>
  <dcterms:created xsi:type="dcterms:W3CDTF">2022-06-16T08:03:00Z</dcterms:created>
  <dcterms:modified xsi:type="dcterms:W3CDTF">2022-06-16T08:18:00Z</dcterms:modified>
</cp:coreProperties>
</file>