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25E88" w14:textId="23D2B7D9" w:rsidR="000D7244" w:rsidRPr="00DF0CEC" w:rsidRDefault="000D7244" w:rsidP="00DF0CE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_Toc525314747"/>
      <w:r w:rsidRPr="00DF0CE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Методические рекомендации по совершенствованию преподавания учебного предмета «Литература» на основе анализа результатов ОГЭ - 2022 в Кировской области</w:t>
      </w:r>
    </w:p>
    <w:p w14:paraId="358A7FB7" w14:textId="77777777" w:rsidR="000D7244" w:rsidRPr="00DF0CEC" w:rsidRDefault="000D7244" w:rsidP="00DF0CEC">
      <w:pPr>
        <w:pStyle w:val="12220"/>
        <w:jc w:val="left"/>
      </w:pPr>
    </w:p>
    <w:p w14:paraId="6E5E7D36" w14:textId="6D962EB3" w:rsidR="00F916FA" w:rsidRPr="00DF0CEC" w:rsidRDefault="00F916FA" w:rsidP="00DF0CEC">
      <w:pPr>
        <w:pStyle w:val="12220"/>
      </w:pPr>
      <w:proofErr w:type="spellStart"/>
      <w:r w:rsidRPr="00DF0CEC">
        <w:t>Работинская</w:t>
      </w:r>
      <w:proofErr w:type="spellEnd"/>
      <w:r w:rsidRPr="00DF0CEC">
        <w:t xml:space="preserve"> Маргарита Альбертовна</w:t>
      </w:r>
      <w:r w:rsidRPr="00DF0CEC">
        <w:rPr>
          <w:b w:val="0"/>
        </w:rPr>
        <w:t>,</w:t>
      </w:r>
      <w:bookmarkEnd w:id="0"/>
    </w:p>
    <w:p w14:paraId="39F66D90" w14:textId="77777777" w:rsidR="00F916FA" w:rsidRPr="00DF0CEC" w:rsidRDefault="00F916FA" w:rsidP="00DF0CEC">
      <w:pPr>
        <w:spacing w:after="0" w:line="240" w:lineRule="auto"/>
        <w:jc w:val="center"/>
        <w:rPr>
          <w:sz w:val="28"/>
          <w:szCs w:val="28"/>
        </w:rPr>
      </w:pPr>
      <w:r w:rsidRPr="00DF0CE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учитель русского языка и литературы</w:t>
      </w:r>
    </w:p>
    <w:p w14:paraId="3DD60B59" w14:textId="77777777" w:rsidR="00F916FA" w:rsidRPr="00DF0CEC" w:rsidRDefault="00F916FA" w:rsidP="00DF0CE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0CEC">
        <w:rPr>
          <w:rFonts w:ascii="Times New Roman" w:hAnsi="Times New Roman" w:cs="Times New Roman"/>
          <w:i/>
          <w:sz w:val="28"/>
          <w:szCs w:val="28"/>
        </w:rPr>
        <w:t>КОГОАУ «Кировский экономико-правовой лицей»,</w:t>
      </w:r>
    </w:p>
    <w:p w14:paraId="577E2D99" w14:textId="77777777" w:rsidR="00F916FA" w:rsidRPr="00DF0CEC" w:rsidRDefault="00F916FA" w:rsidP="00DF0CEC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Calibri"/>
          <w:i/>
          <w:sz w:val="28"/>
          <w:szCs w:val="28"/>
          <w:lang w:eastAsia="zh-CN"/>
        </w:rPr>
      </w:pPr>
      <w:r w:rsidRPr="00DF0CEC">
        <w:rPr>
          <w:rFonts w:ascii="Times New Roman" w:eastAsia="Times New Roman" w:hAnsi="Times New Roman" w:cs="Calibri"/>
          <w:i/>
          <w:sz w:val="28"/>
          <w:szCs w:val="28"/>
          <w:lang w:eastAsia="zh-CN"/>
        </w:rPr>
        <w:t>председатель региональной предметной комиссии по литературе,</w:t>
      </w:r>
    </w:p>
    <w:p w14:paraId="1EA81F60" w14:textId="77777777" w:rsidR="00F916FA" w:rsidRPr="00DF0CEC" w:rsidRDefault="00F916FA" w:rsidP="00DF0CEC">
      <w:pPr>
        <w:pStyle w:val="12220"/>
      </w:pPr>
      <w:bookmarkStart w:id="1" w:name="_Toc525314748"/>
      <w:r w:rsidRPr="00DF0CEC">
        <w:t>Кошурникова Татьяна Владиславовна</w:t>
      </w:r>
      <w:r w:rsidRPr="00DF0CEC">
        <w:rPr>
          <w:b w:val="0"/>
        </w:rPr>
        <w:t>,</w:t>
      </w:r>
      <w:bookmarkEnd w:id="1"/>
    </w:p>
    <w:p w14:paraId="32C862B8" w14:textId="036CF0FB" w:rsidR="00F916FA" w:rsidRPr="00DF0CEC" w:rsidRDefault="00DF0CEC" w:rsidP="00DF0CEC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кандидат филологических</w:t>
      </w:r>
      <w:r w:rsidR="00F916FA" w:rsidRPr="00DF0CE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наук, доцент кафедры предметных областей</w:t>
      </w:r>
    </w:p>
    <w:p w14:paraId="4C7FF333" w14:textId="77777777" w:rsidR="00F916FA" w:rsidRPr="00DF0CEC" w:rsidRDefault="00F916FA" w:rsidP="00DF0CEC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DF0CE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КОГОАУ ДПО «ИРО Кировской области»</w:t>
      </w:r>
    </w:p>
    <w:p w14:paraId="63A1DADE" w14:textId="77777777" w:rsidR="004661EA" w:rsidRPr="00DF0CEC" w:rsidRDefault="004661EA" w:rsidP="00DF0C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14:paraId="5718FBF6" w14:textId="77777777" w:rsidR="00651FC3" w:rsidRDefault="004661EA" w:rsidP="00651FC3">
      <w:pPr>
        <w:pStyle w:val="22"/>
        <w:numPr>
          <w:ilvl w:val="5"/>
          <w:numId w:val="1"/>
        </w:numPr>
        <w:ind w:left="0" w:firstLine="709"/>
        <w:jc w:val="both"/>
        <w:rPr>
          <w:b w:val="0"/>
          <w:i w:val="0"/>
          <w:color w:val="000000"/>
          <w:spacing w:val="-6"/>
        </w:rPr>
      </w:pPr>
      <w:r w:rsidRPr="00DF0CEC">
        <w:rPr>
          <w:b w:val="0"/>
          <w:i w:val="0"/>
          <w:color w:val="000000"/>
        </w:rPr>
        <w:t>В Кировской области в рамках государственной итоговой аттестации в 9 классе в 2022 году предмет «Литература» в качестве экзамена по выбору сдавали 199 участников, из них 48 участников выпускники лицеев и гимназий (24, 1% от общего количества участников), 73 участника – выпускники СОШ (36,7 %), 1 участник – обучающийся на дому (0,5%),</w:t>
      </w:r>
      <w:r w:rsidRPr="00DF0CEC">
        <w:rPr>
          <w:b w:val="0"/>
          <w:i w:val="0"/>
          <w:color w:val="000000"/>
          <w:spacing w:val="-6"/>
        </w:rPr>
        <w:t xml:space="preserve"> участников с ограниченными возможностями здоровья в 2022 году не было. </w:t>
      </w:r>
      <w:r w:rsidRPr="00DF0CEC">
        <w:rPr>
          <w:b w:val="0"/>
          <w:i w:val="0"/>
        </w:rPr>
        <w:t xml:space="preserve">В 2022 году наблюдается незначительное уменьшение участников ОГЭ по </w:t>
      </w:r>
      <w:r w:rsidR="00651FC3" w:rsidRPr="00DF0CEC">
        <w:rPr>
          <w:b w:val="0"/>
          <w:i w:val="0"/>
        </w:rPr>
        <w:t>литературе</w:t>
      </w:r>
      <w:r w:rsidR="00651FC3">
        <w:rPr>
          <w:b w:val="0"/>
          <w:i w:val="0"/>
        </w:rPr>
        <w:t xml:space="preserve"> </w:t>
      </w:r>
      <w:r w:rsidR="00651FC3" w:rsidRPr="00651FC3">
        <w:rPr>
          <w:i w:val="0"/>
        </w:rPr>
        <w:t>(</w:t>
      </w:r>
      <w:r w:rsidR="00651FC3" w:rsidRPr="00651FC3">
        <w:rPr>
          <w:b w:val="0"/>
          <w:i w:val="0"/>
        </w:rPr>
        <w:t>на</w:t>
      </w:r>
      <w:r w:rsidRPr="00651FC3">
        <w:rPr>
          <w:b w:val="0"/>
          <w:i w:val="0"/>
        </w:rPr>
        <w:t xml:space="preserve"> 2 человека</w:t>
      </w:r>
      <w:r w:rsidRPr="00651FC3">
        <w:rPr>
          <w:i w:val="0"/>
        </w:rPr>
        <w:t>).</w:t>
      </w:r>
      <w:r w:rsidRPr="00DF0CEC">
        <w:rPr>
          <w:b w:val="0"/>
          <w:i w:val="0"/>
        </w:rPr>
        <w:t xml:space="preserve"> Сравним</w:t>
      </w:r>
      <w:r w:rsidR="00651FC3">
        <w:rPr>
          <w:b w:val="0"/>
          <w:i w:val="0"/>
        </w:rPr>
        <w:t>:</w:t>
      </w:r>
      <w:r w:rsidRPr="00DF0CEC">
        <w:rPr>
          <w:b w:val="0"/>
          <w:i w:val="0"/>
        </w:rPr>
        <w:t xml:space="preserve"> в 2018 году –</w:t>
      </w:r>
      <w:r w:rsidR="00651FC3">
        <w:rPr>
          <w:b w:val="0"/>
          <w:i w:val="0"/>
        </w:rPr>
        <w:t xml:space="preserve"> </w:t>
      </w:r>
      <w:r w:rsidRPr="00DF0CEC">
        <w:rPr>
          <w:b w:val="0"/>
          <w:i w:val="0"/>
        </w:rPr>
        <w:t xml:space="preserve">242 участника, </w:t>
      </w:r>
      <w:r w:rsidRPr="00DF0CEC">
        <w:rPr>
          <w:b w:val="0"/>
          <w:i w:val="0"/>
        </w:rPr>
        <w:lastRenderedPageBreak/>
        <w:t>в 2019 году –</w:t>
      </w:r>
      <w:r w:rsidR="00651FC3">
        <w:rPr>
          <w:b w:val="0"/>
          <w:i w:val="0"/>
        </w:rPr>
        <w:t xml:space="preserve"> </w:t>
      </w:r>
      <w:r w:rsidRPr="00DF0CEC">
        <w:rPr>
          <w:b w:val="0"/>
          <w:i w:val="0"/>
        </w:rPr>
        <w:t xml:space="preserve">201 участник. Количество участников экзамена из числа </w:t>
      </w:r>
      <w:r w:rsidRPr="00DF0CEC">
        <w:rPr>
          <w:rFonts w:eastAsia="Calibri"/>
          <w:b w:val="0"/>
          <w:i w:val="0"/>
        </w:rPr>
        <w:t>выпускник</w:t>
      </w:r>
      <w:r w:rsidRPr="00DF0CEC">
        <w:rPr>
          <w:b w:val="0"/>
          <w:i w:val="0"/>
        </w:rPr>
        <w:t>ов</w:t>
      </w:r>
      <w:r w:rsidRPr="00DF0CEC">
        <w:rPr>
          <w:rFonts w:eastAsia="Calibri"/>
          <w:b w:val="0"/>
          <w:i w:val="0"/>
        </w:rPr>
        <w:t xml:space="preserve"> лицеев и гимназий</w:t>
      </w:r>
      <w:r w:rsidRPr="00DF0CEC">
        <w:rPr>
          <w:b w:val="0"/>
          <w:i w:val="0"/>
        </w:rPr>
        <w:t xml:space="preserve"> снизилось на 7 человек (в 2018 году – 53 участника, в 2019 году– 55 участников); количество участников ОГЭ, среди которых выпускники СОШ, уменьшилось на 1 </w:t>
      </w:r>
      <w:r w:rsidRPr="00651FC3">
        <w:rPr>
          <w:b w:val="0"/>
          <w:i w:val="0"/>
        </w:rPr>
        <w:t>человека</w:t>
      </w:r>
      <w:r w:rsidRPr="00DF0CEC">
        <w:rPr>
          <w:b w:val="0"/>
          <w:i w:val="0"/>
        </w:rPr>
        <w:t xml:space="preserve">. </w:t>
      </w:r>
      <w:r w:rsidRPr="00DF0CEC">
        <w:rPr>
          <w:rFonts w:eastAsia="Calibri"/>
          <w:b w:val="0"/>
          <w:i w:val="0"/>
        </w:rPr>
        <w:t>Сравним</w:t>
      </w:r>
      <w:r w:rsidR="00651FC3">
        <w:rPr>
          <w:rFonts w:eastAsia="Calibri"/>
          <w:b w:val="0"/>
          <w:i w:val="0"/>
        </w:rPr>
        <w:t>:</w:t>
      </w:r>
      <w:r w:rsidRPr="00DF0CEC">
        <w:rPr>
          <w:rFonts w:eastAsia="Calibri"/>
          <w:b w:val="0"/>
          <w:i w:val="0"/>
        </w:rPr>
        <w:t xml:space="preserve"> в 2018 году –</w:t>
      </w:r>
      <w:r w:rsidR="00651FC3">
        <w:rPr>
          <w:rFonts w:eastAsia="Calibri"/>
          <w:b w:val="0"/>
          <w:i w:val="0"/>
        </w:rPr>
        <w:t xml:space="preserve"> </w:t>
      </w:r>
      <w:r w:rsidRPr="00DF0CEC">
        <w:rPr>
          <w:rFonts w:eastAsia="Calibri"/>
          <w:b w:val="0"/>
          <w:i w:val="0"/>
        </w:rPr>
        <w:t xml:space="preserve">94   участника, в 2019 году – 74 участника). </w:t>
      </w:r>
      <w:r w:rsidRPr="00DF0CEC">
        <w:rPr>
          <w:b w:val="0"/>
          <w:i w:val="0"/>
        </w:rPr>
        <w:t xml:space="preserve">Безусловно, это связано с объективными обстоятельствами и </w:t>
      </w:r>
      <w:r w:rsidRPr="00DF0CEC">
        <w:rPr>
          <w:b w:val="0"/>
          <w:i w:val="0"/>
          <w:color w:val="000000"/>
          <w:spacing w:val="-6"/>
        </w:rPr>
        <w:t xml:space="preserve">объясняется тем, что в течение двух последних лет (2020, 2021 годы) в условиях пандемии </w:t>
      </w:r>
      <w:r w:rsidRPr="00DF0CEC">
        <w:rPr>
          <w:b w:val="0"/>
          <w:i w:val="0"/>
          <w:color w:val="000000"/>
          <w:spacing w:val="-6"/>
          <w:lang w:val="en-US"/>
        </w:rPr>
        <w:t>COVID</w:t>
      </w:r>
      <w:r w:rsidRPr="00DF0CEC">
        <w:rPr>
          <w:b w:val="0"/>
          <w:i w:val="0"/>
          <w:color w:val="000000"/>
          <w:spacing w:val="-6"/>
        </w:rPr>
        <w:t>-19 выпускники 9-х классов экзамен по выбору не сдавали.</w:t>
      </w:r>
    </w:p>
    <w:p w14:paraId="36A1A04D" w14:textId="49DDA53D" w:rsidR="004661EA" w:rsidRPr="00651FC3" w:rsidRDefault="004661EA" w:rsidP="00651FC3">
      <w:pPr>
        <w:pStyle w:val="22"/>
        <w:tabs>
          <w:tab w:val="clear" w:pos="0"/>
        </w:tabs>
        <w:ind w:left="0" w:firstLine="709"/>
        <w:jc w:val="both"/>
        <w:rPr>
          <w:b w:val="0"/>
          <w:i w:val="0"/>
          <w:color w:val="000000"/>
          <w:spacing w:val="-6"/>
        </w:rPr>
      </w:pPr>
      <w:r w:rsidRPr="00651FC3">
        <w:rPr>
          <w:b w:val="0"/>
          <w:bCs/>
          <w:i w:val="0"/>
        </w:rPr>
        <w:t>Количество участников ОГЭ по учебному предмету (за последние годы</w:t>
      </w:r>
      <w:r w:rsidRPr="00651FC3">
        <w:rPr>
          <w:rStyle w:val="a8"/>
          <w:b w:val="0"/>
          <w:bCs/>
          <w:i w:val="0"/>
        </w:rPr>
        <w:t xml:space="preserve"> </w:t>
      </w:r>
      <w:r w:rsidRPr="00651FC3">
        <w:rPr>
          <w:b w:val="0"/>
          <w:bCs/>
          <w:i w:val="0"/>
        </w:rPr>
        <w:t>проведения ОГЭ по предмету) в Кировской области по категориям</w:t>
      </w:r>
      <w:r w:rsidRPr="00651FC3">
        <w:rPr>
          <w:b w:val="0"/>
          <w:i w:val="0"/>
        </w:rPr>
        <w:t xml:space="preserve"> представлена в таблице 1.</w:t>
      </w:r>
    </w:p>
    <w:p w14:paraId="718F70A1" w14:textId="77777777" w:rsidR="004661EA" w:rsidRPr="00DF0CEC" w:rsidRDefault="004661EA" w:rsidP="00651FC3">
      <w:pPr>
        <w:pStyle w:val="aa"/>
        <w:keepNext/>
        <w:spacing w:before="240"/>
        <w:ind w:firstLine="709"/>
        <w:jc w:val="both"/>
        <w:rPr>
          <w:i w:val="0"/>
          <w:iCs w:val="0"/>
          <w:color w:val="auto"/>
          <w:sz w:val="28"/>
          <w:szCs w:val="28"/>
        </w:rPr>
      </w:pPr>
      <w:r w:rsidRPr="00DF0CEC">
        <w:rPr>
          <w:bCs/>
          <w:i w:val="0"/>
          <w:iCs w:val="0"/>
          <w:color w:val="auto"/>
          <w:sz w:val="28"/>
          <w:szCs w:val="28"/>
        </w:rPr>
        <w:t>Таблица 1</w:t>
      </w:r>
    </w:p>
    <w:tbl>
      <w:tblPr>
        <w:tblW w:w="49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59"/>
        <w:gridCol w:w="878"/>
        <w:gridCol w:w="880"/>
        <w:gridCol w:w="879"/>
        <w:gridCol w:w="879"/>
        <w:gridCol w:w="995"/>
        <w:gridCol w:w="879"/>
      </w:tblGrid>
      <w:tr w:rsidR="004661EA" w:rsidRPr="00651FC3" w14:paraId="6BBB74EC" w14:textId="77777777" w:rsidTr="00646BB8">
        <w:trPr>
          <w:cantSplit/>
          <w:trHeight w:val="285"/>
          <w:tblHeader/>
        </w:trPr>
        <w:tc>
          <w:tcPr>
            <w:tcW w:w="4058" w:type="dxa"/>
            <w:vMerge w:val="restart"/>
            <w:vAlign w:val="center"/>
          </w:tcPr>
          <w:p w14:paraId="26E0B558" w14:textId="77777777" w:rsidR="004661EA" w:rsidRPr="00651FC3" w:rsidRDefault="004661EA" w:rsidP="00651FC3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51F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Участники ОГЭ</w:t>
            </w:r>
          </w:p>
        </w:tc>
        <w:tc>
          <w:tcPr>
            <w:tcW w:w="1758" w:type="dxa"/>
            <w:gridSpan w:val="2"/>
            <w:vAlign w:val="center"/>
          </w:tcPr>
          <w:p w14:paraId="1599B754" w14:textId="77777777" w:rsidR="004661EA" w:rsidRPr="00651FC3" w:rsidRDefault="004661EA" w:rsidP="00651FC3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51F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2018 г.</w:t>
            </w:r>
          </w:p>
        </w:tc>
        <w:tc>
          <w:tcPr>
            <w:tcW w:w="1758" w:type="dxa"/>
            <w:gridSpan w:val="2"/>
            <w:vAlign w:val="center"/>
          </w:tcPr>
          <w:p w14:paraId="451ADA7F" w14:textId="77777777" w:rsidR="004661EA" w:rsidRPr="00651FC3" w:rsidRDefault="004661EA" w:rsidP="00651FC3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51F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2019 г.</w:t>
            </w:r>
          </w:p>
        </w:tc>
        <w:tc>
          <w:tcPr>
            <w:tcW w:w="1874" w:type="dxa"/>
            <w:gridSpan w:val="2"/>
            <w:vAlign w:val="center"/>
          </w:tcPr>
          <w:p w14:paraId="323D10D4" w14:textId="77777777" w:rsidR="004661EA" w:rsidRPr="00651FC3" w:rsidRDefault="004661EA" w:rsidP="00651FC3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51F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2022 г.</w:t>
            </w:r>
          </w:p>
        </w:tc>
      </w:tr>
      <w:tr w:rsidR="004661EA" w:rsidRPr="00651FC3" w14:paraId="1410B9F0" w14:textId="77777777" w:rsidTr="00646BB8">
        <w:trPr>
          <w:cantSplit/>
          <w:trHeight w:val="301"/>
          <w:tblHeader/>
        </w:trPr>
        <w:tc>
          <w:tcPr>
            <w:tcW w:w="4058" w:type="dxa"/>
            <w:vMerge/>
          </w:tcPr>
          <w:p w14:paraId="11816EC2" w14:textId="77777777" w:rsidR="004661EA" w:rsidRPr="00651FC3" w:rsidRDefault="004661EA" w:rsidP="00651FC3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2D82C70B" w14:textId="77777777" w:rsidR="004661EA" w:rsidRPr="00651FC3" w:rsidRDefault="004661EA" w:rsidP="00651FC3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51FC3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879" w:type="dxa"/>
            <w:vAlign w:val="center"/>
          </w:tcPr>
          <w:p w14:paraId="0D1ABE2D" w14:textId="77D5FCDA" w:rsidR="004661EA" w:rsidRPr="00651FC3" w:rsidRDefault="007139A6" w:rsidP="007139A6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879" w:type="dxa"/>
            <w:vAlign w:val="center"/>
          </w:tcPr>
          <w:p w14:paraId="55FE7B45" w14:textId="77777777" w:rsidR="004661EA" w:rsidRPr="00651FC3" w:rsidRDefault="004661EA" w:rsidP="00651FC3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51FC3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878" w:type="dxa"/>
            <w:vAlign w:val="center"/>
          </w:tcPr>
          <w:p w14:paraId="1ECBE561" w14:textId="77777777" w:rsidR="004661EA" w:rsidRPr="00651FC3" w:rsidRDefault="004661EA" w:rsidP="00651FC3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51FC3"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995" w:type="dxa"/>
            <w:vAlign w:val="center"/>
          </w:tcPr>
          <w:p w14:paraId="0F2B6F84" w14:textId="77777777" w:rsidR="004661EA" w:rsidRPr="00651FC3" w:rsidRDefault="004661EA" w:rsidP="00651FC3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51FC3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878" w:type="dxa"/>
            <w:vAlign w:val="center"/>
          </w:tcPr>
          <w:p w14:paraId="1061D40D" w14:textId="77777777" w:rsidR="004661EA" w:rsidRPr="00651FC3" w:rsidRDefault="004661EA" w:rsidP="00651FC3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51FC3"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</w:p>
        </w:tc>
      </w:tr>
      <w:tr w:rsidR="004661EA" w:rsidRPr="00651FC3" w14:paraId="7110580A" w14:textId="77777777" w:rsidTr="00646BB8">
        <w:trPr>
          <w:trHeight w:val="872"/>
        </w:trPr>
        <w:tc>
          <w:tcPr>
            <w:tcW w:w="4058" w:type="dxa"/>
            <w:vAlign w:val="center"/>
          </w:tcPr>
          <w:p w14:paraId="60B9DD0A" w14:textId="77777777" w:rsidR="004661EA" w:rsidRPr="00651FC3" w:rsidRDefault="004661EA" w:rsidP="00651FC3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C3">
              <w:rPr>
                <w:rFonts w:ascii="Times New Roman" w:hAnsi="Times New Roman" w:cs="Times New Roman"/>
                <w:sz w:val="24"/>
                <w:szCs w:val="24"/>
              </w:rPr>
              <w:t>Выпускники текущего года, обучающиеся по программам ООО</w:t>
            </w:r>
          </w:p>
        </w:tc>
        <w:tc>
          <w:tcPr>
            <w:tcW w:w="878" w:type="dxa"/>
          </w:tcPr>
          <w:p w14:paraId="5561B2F4" w14:textId="77777777" w:rsidR="004661EA" w:rsidRPr="00651FC3" w:rsidRDefault="004661EA" w:rsidP="0065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C3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879" w:type="dxa"/>
            <w:vAlign w:val="center"/>
          </w:tcPr>
          <w:p w14:paraId="201B312E" w14:textId="77777777" w:rsidR="004661EA" w:rsidRPr="00651FC3" w:rsidRDefault="004661EA" w:rsidP="00651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4E3A72D3" w14:textId="77777777" w:rsidR="004661EA" w:rsidRPr="00651FC3" w:rsidRDefault="004661EA" w:rsidP="0065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C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878" w:type="dxa"/>
          </w:tcPr>
          <w:p w14:paraId="3353DC93" w14:textId="77777777" w:rsidR="004661EA" w:rsidRPr="00651FC3" w:rsidRDefault="004661EA" w:rsidP="0065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3341B7AA" w14:textId="77777777" w:rsidR="004661EA" w:rsidRPr="00651FC3" w:rsidRDefault="004661EA" w:rsidP="00651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C3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78" w:type="dxa"/>
            <w:vAlign w:val="center"/>
          </w:tcPr>
          <w:p w14:paraId="7B2FBA70" w14:textId="77777777" w:rsidR="004661EA" w:rsidRPr="00651FC3" w:rsidRDefault="004661EA" w:rsidP="00651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61EA" w:rsidRPr="00651FC3" w14:paraId="33A2B5A7" w14:textId="77777777" w:rsidTr="00646BB8">
        <w:trPr>
          <w:trHeight w:val="571"/>
        </w:trPr>
        <w:tc>
          <w:tcPr>
            <w:tcW w:w="4058" w:type="dxa"/>
            <w:vAlign w:val="center"/>
          </w:tcPr>
          <w:p w14:paraId="1B0E737E" w14:textId="77777777" w:rsidR="004661EA" w:rsidRPr="00651FC3" w:rsidRDefault="004661EA" w:rsidP="00651FC3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C3">
              <w:rPr>
                <w:rFonts w:ascii="Times New Roman" w:hAnsi="Times New Roman" w:cs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878" w:type="dxa"/>
          </w:tcPr>
          <w:p w14:paraId="147165FE" w14:textId="77777777" w:rsidR="004661EA" w:rsidRPr="00651FC3" w:rsidRDefault="004661EA" w:rsidP="0065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C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9" w:type="dxa"/>
          </w:tcPr>
          <w:p w14:paraId="5D62841C" w14:textId="77777777" w:rsidR="004661EA" w:rsidRPr="00651FC3" w:rsidRDefault="004661EA" w:rsidP="0065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C3">
              <w:rPr>
                <w:rFonts w:ascii="Times New Roman" w:hAnsi="Times New Roman" w:cs="Times New Roman"/>
                <w:sz w:val="24"/>
                <w:szCs w:val="24"/>
              </w:rPr>
              <w:t>21,90</w:t>
            </w:r>
          </w:p>
        </w:tc>
        <w:tc>
          <w:tcPr>
            <w:tcW w:w="879" w:type="dxa"/>
          </w:tcPr>
          <w:p w14:paraId="277300E9" w14:textId="77777777" w:rsidR="004661EA" w:rsidRPr="00651FC3" w:rsidRDefault="004661EA" w:rsidP="0065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C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8" w:type="dxa"/>
          </w:tcPr>
          <w:p w14:paraId="01F6C337" w14:textId="77777777" w:rsidR="004661EA" w:rsidRPr="00651FC3" w:rsidRDefault="004661EA" w:rsidP="0065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C3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995" w:type="dxa"/>
            <w:vAlign w:val="center"/>
          </w:tcPr>
          <w:p w14:paraId="72ABBCEA" w14:textId="77777777" w:rsidR="004661EA" w:rsidRPr="00651FC3" w:rsidRDefault="004661EA" w:rsidP="00651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C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78" w:type="dxa"/>
            <w:vAlign w:val="center"/>
          </w:tcPr>
          <w:p w14:paraId="417B5618" w14:textId="77777777" w:rsidR="004661EA" w:rsidRPr="00651FC3" w:rsidRDefault="004661EA" w:rsidP="00651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C3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</w:tr>
      <w:tr w:rsidR="004661EA" w:rsidRPr="00651FC3" w14:paraId="57B8809C" w14:textId="77777777" w:rsidTr="00646BB8">
        <w:trPr>
          <w:trHeight w:val="587"/>
        </w:trPr>
        <w:tc>
          <w:tcPr>
            <w:tcW w:w="4058" w:type="dxa"/>
            <w:vAlign w:val="center"/>
          </w:tcPr>
          <w:p w14:paraId="041FA6D5" w14:textId="77777777" w:rsidR="004661EA" w:rsidRPr="00651FC3" w:rsidRDefault="004661EA" w:rsidP="00651FC3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C3">
              <w:rPr>
                <w:rFonts w:ascii="Times New Roman" w:hAnsi="Times New Roman" w:cs="Times New Roman"/>
                <w:sz w:val="24"/>
                <w:szCs w:val="24"/>
              </w:rPr>
              <w:t>Выпускники СОШ</w:t>
            </w:r>
          </w:p>
        </w:tc>
        <w:tc>
          <w:tcPr>
            <w:tcW w:w="878" w:type="dxa"/>
          </w:tcPr>
          <w:p w14:paraId="4D4FE0B7" w14:textId="77777777" w:rsidR="004661EA" w:rsidRPr="00651FC3" w:rsidRDefault="004661EA" w:rsidP="0065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C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79" w:type="dxa"/>
          </w:tcPr>
          <w:p w14:paraId="0C6CB42F" w14:textId="77777777" w:rsidR="004661EA" w:rsidRPr="00651FC3" w:rsidRDefault="004661EA" w:rsidP="0065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C3">
              <w:rPr>
                <w:rFonts w:ascii="Times New Roman" w:hAnsi="Times New Roman" w:cs="Times New Roman"/>
                <w:sz w:val="24"/>
                <w:szCs w:val="24"/>
              </w:rPr>
              <w:t>38,84</w:t>
            </w:r>
          </w:p>
        </w:tc>
        <w:tc>
          <w:tcPr>
            <w:tcW w:w="879" w:type="dxa"/>
          </w:tcPr>
          <w:p w14:paraId="41493189" w14:textId="77777777" w:rsidR="004661EA" w:rsidRPr="00651FC3" w:rsidRDefault="004661EA" w:rsidP="0065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C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78" w:type="dxa"/>
          </w:tcPr>
          <w:p w14:paraId="2FFE3308" w14:textId="77777777" w:rsidR="004661EA" w:rsidRPr="00651FC3" w:rsidRDefault="004661EA" w:rsidP="0065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C3">
              <w:rPr>
                <w:rFonts w:ascii="Times New Roman" w:hAnsi="Times New Roman" w:cs="Times New Roman"/>
                <w:sz w:val="24"/>
                <w:szCs w:val="24"/>
              </w:rPr>
              <w:t>36,82</w:t>
            </w:r>
          </w:p>
        </w:tc>
        <w:tc>
          <w:tcPr>
            <w:tcW w:w="995" w:type="dxa"/>
            <w:vAlign w:val="center"/>
          </w:tcPr>
          <w:p w14:paraId="45F880B7" w14:textId="77777777" w:rsidR="004661EA" w:rsidRPr="00651FC3" w:rsidRDefault="004661EA" w:rsidP="00651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C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78" w:type="dxa"/>
            <w:vAlign w:val="center"/>
          </w:tcPr>
          <w:p w14:paraId="696EB8E8" w14:textId="77777777" w:rsidR="004661EA" w:rsidRPr="00651FC3" w:rsidRDefault="004661EA" w:rsidP="00651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C3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4661EA" w:rsidRPr="00651FC3" w14:paraId="614BE19D" w14:textId="77777777" w:rsidTr="00646BB8">
        <w:trPr>
          <w:trHeight w:val="285"/>
        </w:trPr>
        <w:tc>
          <w:tcPr>
            <w:tcW w:w="4058" w:type="dxa"/>
            <w:shd w:val="clear" w:color="auto" w:fill="auto"/>
            <w:vAlign w:val="center"/>
          </w:tcPr>
          <w:p w14:paraId="5C2AC2D4" w14:textId="77777777" w:rsidR="004661EA" w:rsidRPr="00651FC3" w:rsidRDefault="004661EA" w:rsidP="00651FC3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FC3">
              <w:rPr>
                <w:rFonts w:ascii="Times New Roman" w:hAnsi="Times New Roman" w:cs="Times New Roman"/>
                <w:sz w:val="24"/>
                <w:szCs w:val="24"/>
              </w:rPr>
              <w:t>Обучающиеся на дому</w:t>
            </w:r>
          </w:p>
        </w:tc>
        <w:tc>
          <w:tcPr>
            <w:tcW w:w="878" w:type="dxa"/>
          </w:tcPr>
          <w:p w14:paraId="6F8116E7" w14:textId="77777777" w:rsidR="004661EA" w:rsidRPr="00651FC3" w:rsidRDefault="004661EA" w:rsidP="0065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14:paraId="46589E98" w14:textId="77777777" w:rsidR="004661EA" w:rsidRPr="00651FC3" w:rsidRDefault="004661EA" w:rsidP="0065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C3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879" w:type="dxa"/>
            <w:vAlign w:val="center"/>
          </w:tcPr>
          <w:p w14:paraId="50C8FEAA" w14:textId="77777777" w:rsidR="004661EA" w:rsidRPr="00651FC3" w:rsidRDefault="004661EA" w:rsidP="00651FC3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78" w:type="dxa"/>
          </w:tcPr>
          <w:p w14:paraId="49DEAA9B" w14:textId="77777777" w:rsidR="004661EA" w:rsidRPr="00651FC3" w:rsidRDefault="004661EA" w:rsidP="0065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7E43D6E5" w14:textId="77777777" w:rsidR="004661EA" w:rsidRPr="00651FC3" w:rsidRDefault="004661EA" w:rsidP="00651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14:paraId="0B980030" w14:textId="77777777" w:rsidR="004661EA" w:rsidRPr="00651FC3" w:rsidRDefault="004661EA" w:rsidP="00651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C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661EA" w:rsidRPr="00651FC3" w14:paraId="3FDA8044" w14:textId="77777777" w:rsidTr="00646BB8">
        <w:trPr>
          <w:trHeight w:val="571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3C5F" w14:textId="77777777" w:rsidR="004661EA" w:rsidRPr="00651FC3" w:rsidRDefault="004661EA" w:rsidP="00651FC3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C3">
              <w:rPr>
                <w:rFonts w:ascii="Times New Roman" w:hAnsi="Times New Roman" w:cs="Times New Roman"/>
                <w:sz w:val="24"/>
                <w:szCs w:val="24"/>
              </w:rPr>
              <w:t>Участники с ограниченными возможностями здоровья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D76A" w14:textId="77777777" w:rsidR="004661EA" w:rsidRPr="00651FC3" w:rsidRDefault="004661EA" w:rsidP="00651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BB40" w14:textId="77777777" w:rsidR="004661EA" w:rsidRPr="00651FC3" w:rsidRDefault="004661EA" w:rsidP="00651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537F" w14:textId="77777777" w:rsidR="004661EA" w:rsidRPr="00651FC3" w:rsidRDefault="004661EA" w:rsidP="00651FC3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39C1" w14:textId="77777777" w:rsidR="004661EA" w:rsidRPr="00651FC3" w:rsidRDefault="004661EA" w:rsidP="00651FC3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7C74" w14:textId="77777777" w:rsidR="004661EA" w:rsidRPr="00651FC3" w:rsidRDefault="004661EA" w:rsidP="00651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31BA" w14:textId="77777777" w:rsidR="004661EA" w:rsidRPr="00651FC3" w:rsidRDefault="004661EA" w:rsidP="00651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6CAF48" w14:textId="4326FFE1" w:rsidR="00F916FA" w:rsidRDefault="005F4B50" w:rsidP="00651FC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</w:rPr>
      </w:pPr>
      <w:r w:rsidRPr="00FB3D17">
        <w:rPr>
          <w:rFonts w:ascii="Times New Roman" w:hAnsi="Times New Roman"/>
          <w:sz w:val="28"/>
          <w:szCs w:val="28"/>
        </w:rPr>
        <w:t>Анализ результатов ОГЭ по предмету «Литература» в 2022 году демонстрирует в целом положительную динамику по сравнению с предыдущими годами. Количество участников экзамена, сдавших его на отметку «2», снизилось до 1% (2</w:t>
      </w:r>
      <w:r w:rsidR="00651FC3">
        <w:rPr>
          <w:rFonts w:ascii="Times New Roman" w:hAnsi="Times New Roman"/>
          <w:sz w:val="28"/>
          <w:szCs w:val="28"/>
        </w:rPr>
        <w:t xml:space="preserve"> </w:t>
      </w:r>
      <w:r w:rsidRPr="00FB3D17">
        <w:rPr>
          <w:rFonts w:ascii="Times New Roman" w:hAnsi="Times New Roman"/>
          <w:sz w:val="28"/>
          <w:szCs w:val="28"/>
        </w:rPr>
        <w:t>человека). Сравним</w:t>
      </w:r>
      <w:r w:rsidR="00651FC3">
        <w:rPr>
          <w:rFonts w:ascii="Times New Roman" w:hAnsi="Times New Roman"/>
          <w:sz w:val="28"/>
          <w:szCs w:val="28"/>
        </w:rPr>
        <w:t>: в 2018 году</w:t>
      </w:r>
      <w:r w:rsidR="008B5719">
        <w:rPr>
          <w:rFonts w:ascii="Times New Roman" w:hAnsi="Times New Roman"/>
          <w:sz w:val="28"/>
          <w:szCs w:val="28"/>
        </w:rPr>
        <w:t xml:space="preserve"> </w:t>
      </w:r>
      <w:r w:rsidRPr="00FB3D17">
        <w:rPr>
          <w:rFonts w:ascii="Times New Roman" w:hAnsi="Times New Roman"/>
          <w:sz w:val="28"/>
          <w:szCs w:val="28"/>
        </w:rPr>
        <w:t>было 2, 48</w:t>
      </w:r>
      <w:r w:rsidR="00651FC3">
        <w:rPr>
          <w:rFonts w:ascii="Times New Roman" w:hAnsi="Times New Roman"/>
          <w:sz w:val="28"/>
          <w:szCs w:val="28"/>
        </w:rPr>
        <w:t xml:space="preserve"> % (6 человек), в 2019 году –1,</w:t>
      </w:r>
      <w:r w:rsidRPr="00FB3D17">
        <w:rPr>
          <w:rFonts w:ascii="Times New Roman" w:hAnsi="Times New Roman"/>
          <w:sz w:val="28"/>
          <w:szCs w:val="28"/>
        </w:rPr>
        <w:t>99</w:t>
      </w:r>
      <w:r w:rsidR="00651FC3">
        <w:rPr>
          <w:rFonts w:ascii="Times New Roman" w:hAnsi="Times New Roman"/>
          <w:sz w:val="28"/>
          <w:szCs w:val="28"/>
        </w:rPr>
        <w:t>%</w:t>
      </w:r>
      <w:r w:rsidRPr="00FB3D17">
        <w:rPr>
          <w:rFonts w:ascii="Times New Roman" w:hAnsi="Times New Roman"/>
          <w:sz w:val="28"/>
          <w:szCs w:val="28"/>
        </w:rPr>
        <w:t xml:space="preserve"> (4 человека). Увеличилось количество участников</w:t>
      </w:r>
      <w:r w:rsidR="00651FC3">
        <w:rPr>
          <w:rFonts w:ascii="Times New Roman" w:hAnsi="Times New Roman"/>
          <w:sz w:val="28"/>
          <w:szCs w:val="28"/>
        </w:rPr>
        <w:t>, сдавших экзамен на «хорошо» (</w:t>
      </w:r>
      <w:r w:rsidR="008837B0">
        <w:rPr>
          <w:rFonts w:ascii="Times New Roman" w:hAnsi="Times New Roman"/>
          <w:sz w:val="28"/>
          <w:szCs w:val="28"/>
        </w:rPr>
        <w:t>в 2019 году – 34,</w:t>
      </w:r>
      <w:r w:rsidRPr="00FB3D17">
        <w:rPr>
          <w:rFonts w:ascii="Times New Roman" w:hAnsi="Times New Roman"/>
          <w:sz w:val="28"/>
          <w:szCs w:val="28"/>
        </w:rPr>
        <w:t>33 % (69 человек</w:t>
      </w:r>
      <w:r w:rsidR="008837B0">
        <w:rPr>
          <w:rFonts w:ascii="Times New Roman" w:hAnsi="Times New Roman"/>
          <w:sz w:val="28"/>
          <w:szCs w:val="28"/>
        </w:rPr>
        <w:t>)</w:t>
      </w:r>
      <w:r w:rsidR="008837B0" w:rsidRPr="00FB3D17">
        <w:rPr>
          <w:rFonts w:ascii="Times New Roman" w:hAnsi="Times New Roman"/>
          <w:sz w:val="28"/>
          <w:szCs w:val="28"/>
        </w:rPr>
        <w:t>, в</w:t>
      </w:r>
      <w:r w:rsidRPr="00FB3D17">
        <w:rPr>
          <w:rFonts w:ascii="Times New Roman" w:hAnsi="Times New Roman"/>
          <w:sz w:val="28"/>
          <w:szCs w:val="28"/>
        </w:rPr>
        <w:t xml:space="preserve"> 2022 году – 38, 2 % </w:t>
      </w:r>
      <w:r w:rsidR="008837B0">
        <w:rPr>
          <w:rFonts w:ascii="Times New Roman" w:hAnsi="Times New Roman"/>
          <w:sz w:val="28"/>
          <w:szCs w:val="28"/>
        </w:rPr>
        <w:t>(</w:t>
      </w:r>
      <w:r w:rsidRPr="00FB3D17">
        <w:rPr>
          <w:rFonts w:ascii="Times New Roman" w:hAnsi="Times New Roman"/>
          <w:sz w:val="28"/>
          <w:szCs w:val="28"/>
        </w:rPr>
        <w:t>76 человек</w:t>
      </w:r>
      <w:r w:rsidR="008837B0">
        <w:rPr>
          <w:rFonts w:ascii="Times New Roman" w:hAnsi="Times New Roman"/>
          <w:sz w:val="28"/>
          <w:szCs w:val="28"/>
        </w:rPr>
        <w:t>))</w:t>
      </w:r>
      <w:r w:rsidRPr="00FB3D17">
        <w:rPr>
          <w:rFonts w:ascii="Times New Roman" w:hAnsi="Times New Roman"/>
          <w:sz w:val="28"/>
          <w:szCs w:val="28"/>
        </w:rPr>
        <w:t>. Количество участников, сдавших экзамен на «отлично»</w:t>
      </w:r>
      <w:r w:rsidR="008837B0">
        <w:rPr>
          <w:rFonts w:ascii="Times New Roman" w:hAnsi="Times New Roman"/>
          <w:sz w:val="28"/>
          <w:szCs w:val="28"/>
        </w:rPr>
        <w:t>,</w:t>
      </w:r>
      <w:r w:rsidRPr="00FB3D17">
        <w:rPr>
          <w:rFonts w:ascii="Times New Roman" w:hAnsi="Times New Roman"/>
          <w:sz w:val="28"/>
          <w:szCs w:val="28"/>
        </w:rPr>
        <w:t xml:space="preserve"> несколько ниже, чем в</w:t>
      </w:r>
      <w:r w:rsidR="008837B0">
        <w:rPr>
          <w:rFonts w:ascii="Times New Roman" w:hAnsi="Times New Roman"/>
          <w:sz w:val="28"/>
          <w:szCs w:val="28"/>
        </w:rPr>
        <w:t xml:space="preserve"> </w:t>
      </w:r>
      <w:r w:rsidRPr="00FB3D17">
        <w:rPr>
          <w:rFonts w:ascii="Times New Roman" w:hAnsi="Times New Roman"/>
          <w:sz w:val="28"/>
          <w:szCs w:val="28"/>
        </w:rPr>
        <w:t xml:space="preserve">2019 году </w:t>
      </w:r>
      <w:r>
        <w:rPr>
          <w:rFonts w:ascii="Times New Roman" w:hAnsi="Times New Roman"/>
          <w:sz w:val="28"/>
          <w:szCs w:val="28"/>
        </w:rPr>
        <w:t>(</w:t>
      </w:r>
      <w:r w:rsidRPr="00FB3D17">
        <w:rPr>
          <w:rFonts w:ascii="Times New Roman" w:hAnsi="Times New Roman"/>
          <w:sz w:val="28"/>
          <w:szCs w:val="28"/>
        </w:rPr>
        <w:t>в 2019 году</w:t>
      </w:r>
      <w:r w:rsidR="008837B0">
        <w:rPr>
          <w:rFonts w:ascii="Times New Roman" w:hAnsi="Times New Roman"/>
          <w:sz w:val="28"/>
          <w:szCs w:val="28"/>
        </w:rPr>
        <w:t xml:space="preserve"> </w:t>
      </w:r>
      <w:r w:rsidRPr="00FB3D17">
        <w:rPr>
          <w:rFonts w:ascii="Times New Roman" w:hAnsi="Times New Roman"/>
          <w:sz w:val="28"/>
          <w:szCs w:val="28"/>
        </w:rPr>
        <w:t>–</w:t>
      </w:r>
      <w:r w:rsidR="008837B0">
        <w:rPr>
          <w:rFonts w:ascii="Times New Roman" w:hAnsi="Times New Roman"/>
          <w:sz w:val="28"/>
          <w:szCs w:val="28"/>
        </w:rPr>
        <w:t xml:space="preserve"> 25,</w:t>
      </w:r>
      <w:r w:rsidRPr="00FB3D17">
        <w:rPr>
          <w:rFonts w:ascii="Times New Roman" w:hAnsi="Times New Roman"/>
          <w:sz w:val="28"/>
          <w:szCs w:val="28"/>
        </w:rPr>
        <w:t xml:space="preserve">37 % </w:t>
      </w:r>
      <w:r w:rsidR="008837B0">
        <w:rPr>
          <w:rFonts w:ascii="Times New Roman" w:hAnsi="Times New Roman"/>
          <w:sz w:val="28"/>
          <w:szCs w:val="28"/>
        </w:rPr>
        <w:t>(</w:t>
      </w:r>
      <w:r w:rsidRPr="00FB3D17">
        <w:rPr>
          <w:rFonts w:ascii="Times New Roman" w:hAnsi="Times New Roman"/>
          <w:sz w:val="28"/>
          <w:szCs w:val="28"/>
        </w:rPr>
        <w:t>51 человек</w:t>
      </w:r>
      <w:r w:rsidR="008837B0">
        <w:rPr>
          <w:rFonts w:ascii="Times New Roman" w:hAnsi="Times New Roman"/>
          <w:sz w:val="28"/>
          <w:szCs w:val="28"/>
        </w:rPr>
        <w:t xml:space="preserve">), в 2022 год </w:t>
      </w:r>
      <w:r w:rsidRPr="00FB3D17">
        <w:rPr>
          <w:rFonts w:ascii="Times New Roman" w:hAnsi="Times New Roman"/>
          <w:sz w:val="28"/>
          <w:szCs w:val="28"/>
        </w:rPr>
        <w:t>–</w:t>
      </w:r>
      <w:r w:rsidR="008837B0">
        <w:rPr>
          <w:rFonts w:ascii="Times New Roman" w:hAnsi="Times New Roman"/>
          <w:sz w:val="28"/>
          <w:szCs w:val="28"/>
        </w:rPr>
        <w:t xml:space="preserve"> 23,</w:t>
      </w:r>
      <w:r w:rsidRPr="00FB3D17">
        <w:rPr>
          <w:rFonts w:ascii="Times New Roman" w:hAnsi="Times New Roman"/>
          <w:sz w:val="28"/>
          <w:szCs w:val="28"/>
        </w:rPr>
        <w:t xml:space="preserve">1 % </w:t>
      </w:r>
      <w:r w:rsidR="008837B0">
        <w:rPr>
          <w:rFonts w:ascii="Times New Roman" w:hAnsi="Times New Roman"/>
          <w:sz w:val="28"/>
          <w:szCs w:val="28"/>
        </w:rPr>
        <w:t>(</w:t>
      </w:r>
      <w:r w:rsidRPr="00FB3D17">
        <w:rPr>
          <w:rFonts w:ascii="Times New Roman" w:hAnsi="Times New Roman"/>
          <w:sz w:val="28"/>
          <w:szCs w:val="28"/>
        </w:rPr>
        <w:t>46 человек</w:t>
      </w:r>
      <w:r w:rsidR="008837B0">
        <w:rPr>
          <w:rFonts w:ascii="Times New Roman" w:hAnsi="Times New Roman"/>
          <w:sz w:val="28"/>
          <w:szCs w:val="28"/>
        </w:rPr>
        <w:t>))</w:t>
      </w:r>
      <w:r w:rsidRPr="00FB3D17">
        <w:rPr>
          <w:rFonts w:ascii="Times New Roman" w:hAnsi="Times New Roman"/>
          <w:sz w:val="28"/>
          <w:szCs w:val="28"/>
        </w:rPr>
        <w:t>. Сравнение</w:t>
      </w:r>
      <w:r w:rsidR="008837B0">
        <w:rPr>
          <w:rFonts w:ascii="Times New Roman" w:hAnsi="Times New Roman"/>
          <w:sz w:val="28"/>
          <w:szCs w:val="28"/>
        </w:rPr>
        <w:t xml:space="preserve"> показателей 2019 и 2022 года: </w:t>
      </w:r>
      <w:r w:rsidRPr="00FB3D17">
        <w:rPr>
          <w:rFonts w:ascii="Times New Roman" w:hAnsi="Times New Roman"/>
          <w:sz w:val="28"/>
          <w:szCs w:val="28"/>
        </w:rPr>
        <w:t xml:space="preserve">уменьшение процента выпускников, показавших высокие результаты </w:t>
      </w:r>
      <w:r>
        <w:rPr>
          <w:rFonts w:ascii="Times New Roman" w:hAnsi="Times New Roman"/>
          <w:sz w:val="28"/>
          <w:szCs w:val="28"/>
        </w:rPr>
        <w:t>(на отметку «отлично»)</w:t>
      </w:r>
      <w:r w:rsidR="008837B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3D17">
        <w:rPr>
          <w:rFonts w:ascii="Times New Roman" w:hAnsi="Times New Roman"/>
          <w:sz w:val="28"/>
          <w:szCs w:val="28"/>
        </w:rPr>
        <w:t xml:space="preserve">демонстрирует тенденцию к усредненному уровню подготовки выпускников – большее количество участников ЕГЭ сдают экзамен </w:t>
      </w:r>
      <w:r>
        <w:rPr>
          <w:rFonts w:ascii="Times New Roman" w:hAnsi="Times New Roman"/>
          <w:sz w:val="28"/>
          <w:szCs w:val="28"/>
        </w:rPr>
        <w:t xml:space="preserve">на отметку «хорошо».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748D3305" w14:textId="77777777" w:rsidR="00CC0A1B" w:rsidRDefault="00CC0A1B" w:rsidP="00651FC3">
      <w:pPr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Динамика результатов ОГЭ по литературе в целом по Кировской области представлена в таблиц</w:t>
      </w:r>
      <w:r w:rsidR="00C969CA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B3ADA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16BB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67EB4D29" w14:textId="77777777" w:rsidR="007B3ADA" w:rsidRPr="00435F8F" w:rsidRDefault="007B3ADA" w:rsidP="00487BEE">
      <w:pPr>
        <w:pStyle w:val="aa"/>
        <w:keepNext/>
        <w:numPr>
          <w:ilvl w:val="0"/>
          <w:numId w:val="1"/>
        </w:numPr>
        <w:spacing w:before="240"/>
        <w:ind w:left="0" w:firstLine="709"/>
        <w:jc w:val="both"/>
        <w:rPr>
          <w:i w:val="0"/>
          <w:iCs w:val="0"/>
          <w:color w:val="auto"/>
          <w:sz w:val="28"/>
          <w:szCs w:val="28"/>
        </w:rPr>
      </w:pPr>
      <w:r w:rsidRPr="00435F8F">
        <w:rPr>
          <w:bCs/>
          <w:i w:val="0"/>
          <w:iCs w:val="0"/>
          <w:color w:val="auto"/>
          <w:sz w:val="28"/>
          <w:szCs w:val="28"/>
        </w:rPr>
        <w:lastRenderedPageBreak/>
        <w:t>Таблица 2</w:t>
      </w:r>
    </w:p>
    <w:tbl>
      <w:tblPr>
        <w:tblW w:w="9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13"/>
        <w:gridCol w:w="1210"/>
        <w:gridCol w:w="1211"/>
        <w:gridCol w:w="1210"/>
        <w:gridCol w:w="1211"/>
        <w:gridCol w:w="1211"/>
        <w:gridCol w:w="1211"/>
      </w:tblGrid>
      <w:tr w:rsidR="007B3ADA" w:rsidRPr="00487BEE" w14:paraId="1C1CA67C" w14:textId="77777777" w:rsidTr="00646BB8">
        <w:trPr>
          <w:cantSplit/>
          <w:trHeight w:val="350"/>
          <w:tblHeader/>
        </w:trPr>
        <w:tc>
          <w:tcPr>
            <w:tcW w:w="2113" w:type="dxa"/>
            <w:vMerge w:val="restart"/>
            <w:vAlign w:val="center"/>
          </w:tcPr>
          <w:p w14:paraId="48FC11F5" w14:textId="77777777" w:rsidR="007B3ADA" w:rsidRPr="00487BEE" w:rsidRDefault="007B3ADA" w:rsidP="00487BE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BEE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2421" w:type="dxa"/>
            <w:gridSpan w:val="2"/>
            <w:tcBorders>
              <w:right w:val="single" w:sz="4" w:space="0" w:color="auto"/>
            </w:tcBorders>
            <w:vAlign w:val="center"/>
          </w:tcPr>
          <w:p w14:paraId="0949CBB5" w14:textId="77777777" w:rsidR="007B3ADA" w:rsidRPr="00487BEE" w:rsidRDefault="007B3ADA" w:rsidP="00487BE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487BE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2018 г.</w:t>
            </w:r>
          </w:p>
        </w:tc>
        <w:tc>
          <w:tcPr>
            <w:tcW w:w="24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8A136" w14:textId="77777777" w:rsidR="007B3ADA" w:rsidRPr="00487BEE" w:rsidRDefault="007B3ADA" w:rsidP="00487BE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487BE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  <w:vAlign w:val="center"/>
          </w:tcPr>
          <w:p w14:paraId="1EED993E" w14:textId="77777777" w:rsidR="007B3ADA" w:rsidRPr="00487BEE" w:rsidRDefault="007B3ADA" w:rsidP="00487BE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487BE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2022 г.</w:t>
            </w:r>
          </w:p>
        </w:tc>
      </w:tr>
      <w:tr w:rsidR="007B3ADA" w:rsidRPr="00487BEE" w14:paraId="11649ADE" w14:textId="77777777" w:rsidTr="00646BB8">
        <w:trPr>
          <w:cantSplit/>
          <w:trHeight w:val="160"/>
          <w:tblHeader/>
        </w:trPr>
        <w:tc>
          <w:tcPr>
            <w:tcW w:w="2113" w:type="dxa"/>
            <w:vMerge/>
            <w:vAlign w:val="center"/>
          </w:tcPr>
          <w:p w14:paraId="122B970D" w14:textId="77777777" w:rsidR="007B3ADA" w:rsidRPr="00487BEE" w:rsidRDefault="007B3ADA" w:rsidP="00487BE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14:paraId="2D4E8373" w14:textId="77777777" w:rsidR="007B3ADA" w:rsidRPr="00487BEE" w:rsidRDefault="007B3ADA" w:rsidP="00487BE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BEE">
              <w:rPr>
                <w:rFonts w:ascii="Times New Roman" w:eastAsia="MS Mincho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14:paraId="38158F52" w14:textId="6A951F8C" w:rsidR="007B3ADA" w:rsidRPr="00487BEE" w:rsidRDefault="007B3ADA" w:rsidP="007139A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BEE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14:paraId="2E280DA3" w14:textId="77777777" w:rsidR="007B3ADA" w:rsidRPr="00487BEE" w:rsidRDefault="007B3ADA" w:rsidP="00487BE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BEE">
              <w:rPr>
                <w:rFonts w:ascii="Times New Roman" w:eastAsia="MS Mincho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14:paraId="519FFFAE" w14:textId="77777777" w:rsidR="007B3ADA" w:rsidRPr="00487BEE" w:rsidRDefault="007B3ADA" w:rsidP="00487BE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BEE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1" w:type="dxa"/>
            <w:tcBorders>
              <w:right w:val="single" w:sz="4" w:space="0" w:color="auto"/>
            </w:tcBorders>
            <w:vAlign w:val="center"/>
          </w:tcPr>
          <w:p w14:paraId="02208B69" w14:textId="77777777" w:rsidR="007B3ADA" w:rsidRPr="00487BEE" w:rsidRDefault="007B3ADA" w:rsidP="00487BE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BEE">
              <w:rPr>
                <w:rFonts w:ascii="Times New Roman" w:eastAsia="MS Mincho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14:paraId="3590DC6A" w14:textId="77777777" w:rsidR="007B3ADA" w:rsidRPr="00487BEE" w:rsidRDefault="007B3ADA" w:rsidP="00487BE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BEE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</w:tr>
      <w:tr w:rsidR="007B3ADA" w:rsidRPr="00487BEE" w14:paraId="7CCF882D" w14:textId="77777777" w:rsidTr="00646BB8">
        <w:trPr>
          <w:trHeight w:val="361"/>
        </w:trPr>
        <w:tc>
          <w:tcPr>
            <w:tcW w:w="2113" w:type="dxa"/>
            <w:vAlign w:val="center"/>
          </w:tcPr>
          <w:p w14:paraId="5B95DE49" w14:textId="77777777" w:rsidR="007B3ADA" w:rsidRPr="00487BEE" w:rsidRDefault="007B3ADA" w:rsidP="00487BE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BE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14:paraId="1F7D73BC" w14:textId="77777777" w:rsidR="007B3ADA" w:rsidRPr="00487BEE" w:rsidRDefault="007B3ADA" w:rsidP="00487BE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BEE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14:paraId="2ACDA547" w14:textId="77777777" w:rsidR="007B3ADA" w:rsidRPr="00487BEE" w:rsidRDefault="007B3ADA" w:rsidP="00487BE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BEE">
              <w:rPr>
                <w:rFonts w:ascii="Times New Roman" w:eastAsia="MS Mincho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14:paraId="2E4A4E30" w14:textId="77777777" w:rsidR="007B3ADA" w:rsidRPr="00487BEE" w:rsidRDefault="007B3ADA" w:rsidP="00487BE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BEE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14:paraId="73A66685" w14:textId="77777777" w:rsidR="007B3ADA" w:rsidRPr="00487BEE" w:rsidRDefault="007B3ADA" w:rsidP="00487BE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BEE">
              <w:rPr>
                <w:rFonts w:ascii="Times New Roman" w:eastAsia="MS Mincho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1211" w:type="dxa"/>
            <w:tcBorders>
              <w:right w:val="single" w:sz="4" w:space="0" w:color="auto"/>
            </w:tcBorders>
            <w:vAlign w:val="center"/>
          </w:tcPr>
          <w:p w14:paraId="51B7E969" w14:textId="77777777" w:rsidR="007B3ADA" w:rsidRPr="00487BEE" w:rsidRDefault="007B3ADA" w:rsidP="00487BE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BEE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14:paraId="17824CF8" w14:textId="77777777" w:rsidR="007B3ADA" w:rsidRPr="00487BEE" w:rsidRDefault="007B3ADA" w:rsidP="00487BE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BEE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7B3ADA" w:rsidRPr="00487BEE" w14:paraId="79FF842D" w14:textId="77777777" w:rsidTr="00646BB8">
        <w:trPr>
          <w:trHeight w:val="350"/>
        </w:trPr>
        <w:tc>
          <w:tcPr>
            <w:tcW w:w="2113" w:type="dxa"/>
            <w:vAlign w:val="center"/>
          </w:tcPr>
          <w:p w14:paraId="40A82E7E" w14:textId="77777777" w:rsidR="007B3ADA" w:rsidRPr="00487BEE" w:rsidRDefault="007B3ADA" w:rsidP="00487BE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BEE">
              <w:rPr>
                <w:rFonts w:ascii="Times New Roman" w:eastAsia="MS Mincho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14:paraId="0F0C7344" w14:textId="77777777" w:rsidR="007B3ADA" w:rsidRPr="00487BEE" w:rsidRDefault="007B3ADA" w:rsidP="00487BE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BEE">
              <w:rPr>
                <w:rFonts w:ascii="Times New Roman" w:eastAsia="MS Mincho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14:paraId="6BAEA2DC" w14:textId="77777777" w:rsidR="007B3ADA" w:rsidRPr="00487BEE" w:rsidRDefault="007B3ADA" w:rsidP="00487BE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BEE">
              <w:rPr>
                <w:rFonts w:ascii="Times New Roman" w:eastAsia="MS Mincho" w:hAnsi="Times New Roman" w:cs="Times New Roman"/>
                <w:sz w:val="24"/>
                <w:szCs w:val="24"/>
              </w:rPr>
              <w:t>22,31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14:paraId="25AAC3BD" w14:textId="77777777" w:rsidR="007B3ADA" w:rsidRPr="00487BEE" w:rsidRDefault="007B3ADA" w:rsidP="00487BE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BEE">
              <w:rPr>
                <w:rFonts w:ascii="Times New Roman" w:eastAsia="MS Mincho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14:paraId="23240034" w14:textId="77777777" w:rsidR="007B3ADA" w:rsidRPr="00487BEE" w:rsidRDefault="007B3ADA" w:rsidP="00487BE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BEE">
              <w:rPr>
                <w:rFonts w:ascii="Times New Roman" w:eastAsia="MS Mincho" w:hAnsi="Times New Roman" w:cs="Times New Roman"/>
                <w:sz w:val="24"/>
                <w:szCs w:val="24"/>
              </w:rPr>
              <w:t>38,31</w:t>
            </w:r>
          </w:p>
        </w:tc>
        <w:tc>
          <w:tcPr>
            <w:tcW w:w="1211" w:type="dxa"/>
            <w:tcBorders>
              <w:right w:val="single" w:sz="4" w:space="0" w:color="auto"/>
            </w:tcBorders>
            <w:vAlign w:val="center"/>
          </w:tcPr>
          <w:p w14:paraId="37289CDD" w14:textId="77777777" w:rsidR="007B3ADA" w:rsidRPr="00487BEE" w:rsidRDefault="007B3ADA" w:rsidP="00487BE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BEE">
              <w:rPr>
                <w:rFonts w:ascii="Times New Roman" w:eastAsia="MS Mincho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14:paraId="2C169930" w14:textId="77777777" w:rsidR="007B3ADA" w:rsidRPr="00487BEE" w:rsidRDefault="007B3ADA" w:rsidP="00487BE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BEE">
              <w:rPr>
                <w:rFonts w:ascii="Times New Roman" w:eastAsia="MS Mincho" w:hAnsi="Times New Roman" w:cs="Times New Roman"/>
                <w:sz w:val="24"/>
                <w:szCs w:val="24"/>
              </w:rPr>
              <w:t>37,7</w:t>
            </w:r>
          </w:p>
        </w:tc>
      </w:tr>
      <w:tr w:rsidR="007B3ADA" w:rsidRPr="00487BEE" w14:paraId="73BC7AEA" w14:textId="77777777" w:rsidTr="00646BB8">
        <w:trPr>
          <w:trHeight w:val="350"/>
        </w:trPr>
        <w:tc>
          <w:tcPr>
            <w:tcW w:w="2113" w:type="dxa"/>
            <w:vAlign w:val="center"/>
          </w:tcPr>
          <w:p w14:paraId="5A7EA5F6" w14:textId="77777777" w:rsidR="007B3ADA" w:rsidRPr="00487BEE" w:rsidRDefault="007B3ADA" w:rsidP="00487BE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BEE">
              <w:rPr>
                <w:rFonts w:ascii="Times New Roman" w:eastAsia="MS Mincho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14:paraId="47B1B2B2" w14:textId="77777777" w:rsidR="007B3ADA" w:rsidRPr="00487BEE" w:rsidRDefault="007B3ADA" w:rsidP="00487BE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BEE">
              <w:rPr>
                <w:rFonts w:ascii="Times New Roman" w:eastAsia="MS Mincho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14:paraId="072138D3" w14:textId="77777777" w:rsidR="007B3ADA" w:rsidRPr="00487BEE" w:rsidRDefault="007B3ADA" w:rsidP="00487BE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BEE">
              <w:rPr>
                <w:rFonts w:ascii="Times New Roman" w:eastAsia="MS Mincho" w:hAnsi="Times New Roman" w:cs="Times New Roman"/>
                <w:sz w:val="24"/>
                <w:szCs w:val="24"/>
              </w:rPr>
              <w:t>38,84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14:paraId="208DA82F" w14:textId="77777777" w:rsidR="007B3ADA" w:rsidRPr="00487BEE" w:rsidRDefault="007B3ADA" w:rsidP="00487BE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BEE">
              <w:rPr>
                <w:rFonts w:ascii="Times New Roman" w:eastAsia="MS Mincho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14:paraId="7579C905" w14:textId="77777777" w:rsidR="007B3ADA" w:rsidRPr="00487BEE" w:rsidRDefault="007B3ADA" w:rsidP="00487BE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BEE">
              <w:rPr>
                <w:rFonts w:ascii="Times New Roman" w:eastAsia="MS Mincho" w:hAnsi="Times New Roman" w:cs="Times New Roman"/>
                <w:sz w:val="24"/>
                <w:szCs w:val="24"/>
              </w:rPr>
              <w:t>34,33</w:t>
            </w:r>
          </w:p>
        </w:tc>
        <w:tc>
          <w:tcPr>
            <w:tcW w:w="1211" w:type="dxa"/>
            <w:tcBorders>
              <w:right w:val="single" w:sz="4" w:space="0" w:color="auto"/>
            </w:tcBorders>
            <w:vAlign w:val="center"/>
          </w:tcPr>
          <w:p w14:paraId="5C21BCA0" w14:textId="77777777" w:rsidR="007B3ADA" w:rsidRPr="00487BEE" w:rsidRDefault="007B3ADA" w:rsidP="00487BE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BEE">
              <w:rPr>
                <w:rFonts w:ascii="Times New Roman" w:eastAsia="MS Mincho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14:paraId="154E310D" w14:textId="77777777" w:rsidR="007B3ADA" w:rsidRPr="00487BEE" w:rsidRDefault="007B3ADA" w:rsidP="00487BE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BEE">
              <w:rPr>
                <w:rFonts w:ascii="Times New Roman" w:eastAsia="MS Mincho" w:hAnsi="Times New Roman" w:cs="Times New Roman"/>
                <w:sz w:val="24"/>
                <w:szCs w:val="24"/>
              </w:rPr>
              <w:t>38,2</w:t>
            </w:r>
          </w:p>
        </w:tc>
      </w:tr>
      <w:tr w:rsidR="007B3ADA" w:rsidRPr="00487BEE" w14:paraId="3E3EC508" w14:textId="77777777" w:rsidTr="00646BB8">
        <w:trPr>
          <w:trHeight w:val="350"/>
        </w:trPr>
        <w:tc>
          <w:tcPr>
            <w:tcW w:w="2113" w:type="dxa"/>
            <w:vAlign w:val="center"/>
          </w:tcPr>
          <w:p w14:paraId="20C44FE1" w14:textId="77777777" w:rsidR="007B3ADA" w:rsidRPr="00487BEE" w:rsidRDefault="007B3ADA" w:rsidP="00487BE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BEE">
              <w:rPr>
                <w:rFonts w:ascii="Times New Roman" w:eastAsia="MS Mincho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14:paraId="263941BB" w14:textId="77777777" w:rsidR="007B3ADA" w:rsidRPr="00487BEE" w:rsidRDefault="007B3ADA" w:rsidP="00487BE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BEE">
              <w:rPr>
                <w:rFonts w:ascii="Times New Roman" w:eastAsia="MS Mincho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14:paraId="7D9B7859" w14:textId="77777777" w:rsidR="007B3ADA" w:rsidRPr="00487BEE" w:rsidRDefault="007B3ADA" w:rsidP="00487BE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BEE">
              <w:rPr>
                <w:rFonts w:ascii="Times New Roman" w:eastAsia="MS Mincho" w:hAnsi="Times New Roman" w:cs="Times New Roman"/>
                <w:sz w:val="24"/>
                <w:szCs w:val="24"/>
              </w:rPr>
              <w:t>36,36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14:paraId="5064F13B" w14:textId="77777777" w:rsidR="007B3ADA" w:rsidRPr="00487BEE" w:rsidRDefault="007B3ADA" w:rsidP="00487BE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BEE">
              <w:rPr>
                <w:rFonts w:ascii="Times New Roman" w:eastAsia="MS Mincho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14:paraId="4B874ADC" w14:textId="77777777" w:rsidR="007B3ADA" w:rsidRPr="00487BEE" w:rsidRDefault="007B3ADA" w:rsidP="00487BE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BEE">
              <w:rPr>
                <w:rFonts w:ascii="Times New Roman" w:eastAsia="MS Mincho" w:hAnsi="Times New Roman" w:cs="Times New Roman"/>
                <w:sz w:val="24"/>
                <w:szCs w:val="24"/>
              </w:rPr>
              <w:t>25,37</w:t>
            </w:r>
          </w:p>
        </w:tc>
        <w:tc>
          <w:tcPr>
            <w:tcW w:w="1211" w:type="dxa"/>
            <w:tcBorders>
              <w:right w:val="single" w:sz="4" w:space="0" w:color="auto"/>
            </w:tcBorders>
            <w:vAlign w:val="center"/>
          </w:tcPr>
          <w:p w14:paraId="204FBF61" w14:textId="77777777" w:rsidR="007B3ADA" w:rsidRPr="00487BEE" w:rsidRDefault="007B3ADA" w:rsidP="00487BE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BEE">
              <w:rPr>
                <w:rFonts w:ascii="Times New Roman" w:eastAsia="MS Mincho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14:paraId="2E6D9D78" w14:textId="77777777" w:rsidR="007B3ADA" w:rsidRPr="00487BEE" w:rsidRDefault="007B3ADA" w:rsidP="00487BE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BEE">
              <w:rPr>
                <w:rFonts w:ascii="Times New Roman" w:eastAsia="MS Mincho" w:hAnsi="Times New Roman" w:cs="Times New Roman"/>
                <w:sz w:val="24"/>
                <w:szCs w:val="24"/>
              </w:rPr>
              <w:t>23,1</w:t>
            </w:r>
          </w:p>
        </w:tc>
      </w:tr>
    </w:tbl>
    <w:p w14:paraId="137E4A87" w14:textId="66AD73BF" w:rsidR="00487BEE" w:rsidRDefault="005F4B50" w:rsidP="00487BEE">
      <w:pPr>
        <w:pStyle w:val="a4"/>
        <w:spacing w:before="24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857C4" w:rsidRPr="00487BEE">
        <w:rPr>
          <w:rFonts w:ascii="Times New Roman" w:hAnsi="Times New Roman"/>
          <w:sz w:val="28"/>
          <w:szCs w:val="28"/>
        </w:rPr>
        <w:t>В разрезе анализа по группам участников экзамена с различным уровнем подготовки с учетом типа образовательных организаций большая доля участников ЕГЭ, достигших высоких результатов – «4» и «5» (качество обучения)</w:t>
      </w:r>
      <w:r w:rsidR="00852933">
        <w:rPr>
          <w:rFonts w:ascii="Times New Roman" w:hAnsi="Times New Roman"/>
          <w:sz w:val="28"/>
          <w:szCs w:val="28"/>
        </w:rPr>
        <w:t>,</w:t>
      </w:r>
      <w:r w:rsidR="00B857C4" w:rsidRPr="00487BEE">
        <w:rPr>
          <w:rFonts w:ascii="Times New Roman" w:hAnsi="Times New Roman"/>
          <w:sz w:val="28"/>
          <w:szCs w:val="28"/>
        </w:rPr>
        <w:t xml:space="preserve"> приходится на лицеи (79, 2 %), гимназии (66,7 </w:t>
      </w:r>
      <w:r w:rsidR="00852933" w:rsidRPr="00487BEE">
        <w:rPr>
          <w:rFonts w:ascii="Times New Roman" w:hAnsi="Times New Roman"/>
          <w:sz w:val="28"/>
          <w:szCs w:val="28"/>
        </w:rPr>
        <w:t>%)</w:t>
      </w:r>
      <w:r w:rsidR="00B857C4" w:rsidRPr="00487BEE">
        <w:rPr>
          <w:rFonts w:ascii="Times New Roman" w:hAnsi="Times New Roman"/>
          <w:sz w:val="28"/>
          <w:szCs w:val="28"/>
        </w:rPr>
        <w:t xml:space="preserve"> и ООШ (66,7%); в СОШ составляет только – 46,6 %. Это свидетельствует о сложившейся системе подготовки выпускников в данных</w:t>
      </w:r>
      <w:r w:rsidR="00852933">
        <w:rPr>
          <w:rFonts w:ascii="Times New Roman" w:hAnsi="Times New Roman"/>
          <w:sz w:val="28"/>
          <w:szCs w:val="28"/>
        </w:rPr>
        <w:t xml:space="preserve"> образовательных организациях,</w:t>
      </w:r>
      <w:r w:rsidR="00B857C4" w:rsidRPr="00487BEE">
        <w:rPr>
          <w:rFonts w:ascii="Times New Roman" w:hAnsi="Times New Roman"/>
          <w:sz w:val="28"/>
          <w:szCs w:val="28"/>
        </w:rPr>
        <w:t xml:space="preserve"> намерении выпускников продолжать обучение в колледжах и техникумах, современной ц</w:t>
      </w:r>
      <w:r w:rsidR="00852933">
        <w:rPr>
          <w:rFonts w:ascii="Times New Roman" w:hAnsi="Times New Roman"/>
          <w:sz w:val="28"/>
          <w:szCs w:val="28"/>
        </w:rPr>
        <w:t>ифровой образовательной среде. У</w:t>
      </w:r>
      <w:r w:rsidR="00B857C4" w:rsidRPr="00487BEE">
        <w:rPr>
          <w:rFonts w:ascii="Times New Roman" w:hAnsi="Times New Roman"/>
          <w:sz w:val="28"/>
          <w:szCs w:val="28"/>
        </w:rPr>
        <w:t>части</w:t>
      </w:r>
      <w:r w:rsidR="00852933">
        <w:rPr>
          <w:rFonts w:ascii="Times New Roman" w:hAnsi="Times New Roman"/>
          <w:sz w:val="28"/>
          <w:szCs w:val="28"/>
        </w:rPr>
        <w:t>е</w:t>
      </w:r>
      <w:r w:rsidR="00B857C4" w:rsidRPr="00487BEE">
        <w:rPr>
          <w:rFonts w:ascii="Times New Roman" w:hAnsi="Times New Roman"/>
          <w:sz w:val="28"/>
          <w:szCs w:val="28"/>
        </w:rPr>
        <w:t xml:space="preserve"> обучающихся в творческих литературных конкурсах различного уровня, Всероссийских конкурсах сочинений и олимпиадах также влияет на общий культурный уровень выпускников, и естественно, на их результаты ОГЭ по предмету. </w:t>
      </w:r>
    </w:p>
    <w:p w14:paraId="63895E3A" w14:textId="73F4DAE4" w:rsidR="003C5F7F" w:rsidRPr="003C5F7F" w:rsidRDefault="003C5F7F" w:rsidP="00487BE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C5F7F">
        <w:rPr>
          <w:rFonts w:ascii="Times New Roman" w:hAnsi="Times New Roman"/>
          <w:sz w:val="28"/>
          <w:szCs w:val="28"/>
        </w:rPr>
        <w:t xml:space="preserve">Результаты по группам участников экзамена с различным уровнем подготовки </w:t>
      </w:r>
      <w:r w:rsidRPr="003C5F7F">
        <w:rPr>
          <w:rFonts w:ascii="Times New Roman" w:eastAsia="Times New Roman" w:hAnsi="Times New Roman"/>
          <w:sz w:val="28"/>
          <w:szCs w:val="28"/>
        </w:rPr>
        <w:t>с учетом типа ОО</w:t>
      </w:r>
      <w:r>
        <w:rPr>
          <w:rStyle w:val="a8"/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представлены в таблице 3.</w:t>
      </w:r>
    </w:p>
    <w:p w14:paraId="27F0CC7C" w14:textId="56218CE0" w:rsidR="003C5F7F" w:rsidRPr="003C5F7F" w:rsidRDefault="003C5F7F" w:rsidP="007139A6">
      <w:pPr>
        <w:pStyle w:val="aa"/>
        <w:keepNext/>
        <w:ind w:firstLine="709"/>
        <w:jc w:val="both"/>
        <w:rPr>
          <w:i w:val="0"/>
          <w:iCs w:val="0"/>
          <w:color w:val="auto"/>
          <w:sz w:val="28"/>
          <w:szCs w:val="28"/>
        </w:rPr>
      </w:pPr>
      <w:r w:rsidRPr="003C5F7F">
        <w:rPr>
          <w:bCs/>
          <w:i w:val="0"/>
          <w:iCs w:val="0"/>
          <w:color w:val="auto"/>
          <w:sz w:val="28"/>
          <w:szCs w:val="28"/>
        </w:rPr>
        <w:t>Т</w:t>
      </w:r>
      <w:r w:rsidR="007139A6">
        <w:rPr>
          <w:bCs/>
          <w:i w:val="0"/>
          <w:iCs w:val="0"/>
          <w:color w:val="auto"/>
          <w:sz w:val="28"/>
          <w:szCs w:val="28"/>
        </w:rPr>
        <w:t xml:space="preserve">аблица </w:t>
      </w:r>
      <w:r w:rsidRPr="003C5F7F">
        <w:rPr>
          <w:bCs/>
          <w:i w:val="0"/>
          <w:iCs w:val="0"/>
          <w:color w:val="auto"/>
          <w:sz w:val="28"/>
          <w:szCs w:val="28"/>
        </w:rPr>
        <w:t>3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956"/>
        <w:gridCol w:w="957"/>
        <w:gridCol w:w="957"/>
        <w:gridCol w:w="957"/>
        <w:gridCol w:w="1488"/>
        <w:gridCol w:w="1489"/>
      </w:tblGrid>
      <w:tr w:rsidR="003C5F7F" w:rsidRPr="007139A6" w14:paraId="03D813B7" w14:textId="77777777" w:rsidTr="00646BB8">
        <w:trPr>
          <w:cantSplit/>
          <w:trHeight w:val="495"/>
          <w:tblHeader/>
        </w:trPr>
        <w:tc>
          <w:tcPr>
            <w:tcW w:w="709" w:type="dxa"/>
            <w:vMerge w:val="restart"/>
            <w:vAlign w:val="center"/>
          </w:tcPr>
          <w:p w14:paraId="5BE17CB9" w14:textId="77777777" w:rsidR="003C5F7F" w:rsidRPr="007139A6" w:rsidRDefault="003C5F7F" w:rsidP="007139A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9A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747AB094" w14:textId="77777777" w:rsidR="003C5F7F" w:rsidRPr="007139A6" w:rsidRDefault="003C5F7F" w:rsidP="007139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39A6">
              <w:rPr>
                <w:rFonts w:ascii="Times New Roman" w:hAnsi="Times New Roman"/>
                <w:b/>
                <w:sz w:val="24"/>
                <w:szCs w:val="24"/>
              </w:rPr>
              <w:t>Тип ОО</w:t>
            </w:r>
          </w:p>
        </w:tc>
        <w:tc>
          <w:tcPr>
            <w:tcW w:w="6804" w:type="dxa"/>
            <w:gridSpan w:val="6"/>
            <w:vAlign w:val="center"/>
          </w:tcPr>
          <w:p w14:paraId="21D502C5" w14:textId="77777777" w:rsidR="003C5F7F" w:rsidRPr="007139A6" w:rsidRDefault="003C5F7F" w:rsidP="007139A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9A6">
              <w:rPr>
                <w:rFonts w:ascii="Times New Roman" w:hAnsi="Times New Roman"/>
                <w:b/>
                <w:sz w:val="24"/>
                <w:szCs w:val="24"/>
              </w:rPr>
              <w:t>Доля участников, получивших отметку</w:t>
            </w:r>
          </w:p>
        </w:tc>
      </w:tr>
      <w:tr w:rsidR="003C5F7F" w:rsidRPr="007139A6" w14:paraId="05EFC868" w14:textId="77777777" w:rsidTr="00646BB8">
        <w:trPr>
          <w:cantSplit/>
          <w:trHeight w:val="495"/>
          <w:tblHeader/>
        </w:trPr>
        <w:tc>
          <w:tcPr>
            <w:tcW w:w="709" w:type="dxa"/>
            <w:vMerge/>
            <w:vAlign w:val="center"/>
          </w:tcPr>
          <w:p w14:paraId="13790649" w14:textId="77777777" w:rsidR="003C5F7F" w:rsidRPr="007139A6" w:rsidRDefault="003C5F7F" w:rsidP="007139A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24F2D7D7" w14:textId="77777777" w:rsidR="003C5F7F" w:rsidRPr="007139A6" w:rsidRDefault="003C5F7F" w:rsidP="007139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134F2B39" w14:textId="77777777" w:rsidR="003C5F7F" w:rsidRPr="007139A6" w:rsidRDefault="003C5F7F" w:rsidP="007139A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9A6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57" w:type="dxa"/>
            <w:vAlign w:val="center"/>
          </w:tcPr>
          <w:p w14:paraId="5F39F48F" w14:textId="77777777" w:rsidR="003C5F7F" w:rsidRPr="007139A6" w:rsidRDefault="003C5F7F" w:rsidP="007139A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9A6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57" w:type="dxa"/>
            <w:vAlign w:val="center"/>
          </w:tcPr>
          <w:p w14:paraId="4D67FD65" w14:textId="77777777" w:rsidR="003C5F7F" w:rsidRPr="007139A6" w:rsidRDefault="003C5F7F" w:rsidP="007139A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9A6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57" w:type="dxa"/>
            <w:vAlign w:val="center"/>
          </w:tcPr>
          <w:p w14:paraId="2970F7AA" w14:textId="77777777" w:rsidR="003C5F7F" w:rsidRPr="007139A6" w:rsidRDefault="003C5F7F" w:rsidP="007139A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9A6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488" w:type="dxa"/>
            <w:vAlign w:val="center"/>
          </w:tcPr>
          <w:p w14:paraId="6DDA04C7" w14:textId="77777777" w:rsidR="003C5F7F" w:rsidRPr="007139A6" w:rsidRDefault="003C5F7F" w:rsidP="007139A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9A6">
              <w:rPr>
                <w:rFonts w:ascii="Times New Roman" w:hAnsi="Times New Roman"/>
                <w:sz w:val="24"/>
                <w:szCs w:val="24"/>
              </w:rPr>
              <w:t xml:space="preserve">«4» и «5» </w:t>
            </w:r>
            <w:r w:rsidRPr="007139A6">
              <w:rPr>
                <w:rFonts w:ascii="Times New Roman" w:hAnsi="Times New Roman"/>
                <w:sz w:val="24"/>
                <w:szCs w:val="24"/>
              </w:rPr>
              <w:br/>
              <w:t xml:space="preserve">(качество </w:t>
            </w:r>
            <w:r w:rsidRPr="007139A6">
              <w:rPr>
                <w:rFonts w:ascii="Times New Roman" w:hAnsi="Times New Roman"/>
                <w:sz w:val="24"/>
                <w:szCs w:val="24"/>
              </w:rPr>
              <w:br/>
              <w:t>обучения)</w:t>
            </w:r>
          </w:p>
        </w:tc>
        <w:tc>
          <w:tcPr>
            <w:tcW w:w="1489" w:type="dxa"/>
            <w:vAlign w:val="center"/>
          </w:tcPr>
          <w:p w14:paraId="5FF64632" w14:textId="77777777" w:rsidR="003C5F7F" w:rsidRPr="007139A6" w:rsidRDefault="003C5F7F" w:rsidP="007139A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9A6">
              <w:rPr>
                <w:rFonts w:ascii="Times New Roman" w:hAnsi="Times New Roman"/>
                <w:sz w:val="24"/>
                <w:szCs w:val="24"/>
              </w:rPr>
              <w:t xml:space="preserve">«3», «4» и «5» </w:t>
            </w:r>
            <w:r w:rsidRPr="007139A6"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 w:rsidRPr="007139A6">
              <w:rPr>
                <w:rFonts w:ascii="Times New Roman" w:hAnsi="Times New Roman"/>
                <w:sz w:val="24"/>
                <w:szCs w:val="24"/>
              </w:rPr>
              <w:br/>
              <w:t>обученности)</w:t>
            </w:r>
          </w:p>
        </w:tc>
      </w:tr>
      <w:tr w:rsidR="003C5F7F" w:rsidRPr="007139A6" w14:paraId="2FA801BF" w14:textId="77777777" w:rsidTr="00646BB8">
        <w:trPr>
          <w:trHeight w:val="397"/>
        </w:trPr>
        <w:tc>
          <w:tcPr>
            <w:tcW w:w="709" w:type="dxa"/>
            <w:vAlign w:val="center"/>
          </w:tcPr>
          <w:p w14:paraId="5AE7E1E5" w14:textId="77777777" w:rsidR="003C5F7F" w:rsidRPr="007139A6" w:rsidRDefault="003C5F7F" w:rsidP="007139A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CD1FD2A" w14:textId="77777777" w:rsidR="003C5F7F" w:rsidRPr="007139A6" w:rsidRDefault="003C5F7F" w:rsidP="007139A6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139A6">
              <w:rPr>
                <w:rFonts w:ascii="Times New Roman" w:eastAsia="MS Mincho" w:hAnsi="Times New Roman" w:cs="Times New Roman"/>
                <w:sz w:val="24"/>
                <w:szCs w:val="24"/>
              </w:rPr>
              <w:t>ООШ</w:t>
            </w:r>
          </w:p>
        </w:tc>
        <w:tc>
          <w:tcPr>
            <w:tcW w:w="956" w:type="dxa"/>
          </w:tcPr>
          <w:p w14:paraId="6EE9E81B" w14:textId="77777777" w:rsidR="003C5F7F" w:rsidRPr="007139A6" w:rsidRDefault="003C5F7F" w:rsidP="00713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</w:tcPr>
          <w:p w14:paraId="1E7A4853" w14:textId="77777777" w:rsidR="003C5F7F" w:rsidRPr="007139A6" w:rsidRDefault="003C5F7F" w:rsidP="00713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6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57" w:type="dxa"/>
          </w:tcPr>
          <w:p w14:paraId="54355D03" w14:textId="77777777" w:rsidR="003C5F7F" w:rsidRPr="007139A6" w:rsidRDefault="003C5F7F" w:rsidP="00713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</w:tcPr>
          <w:p w14:paraId="1E3E1329" w14:textId="77777777" w:rsidR="003C5F7F" w:rsidRPr="007139A6" w:rsidRDefault="003C5F7F" w:rsidP="00713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6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488" w:type="dxa"/>
          </w:tcPr>
          <w:p w14:paraId="4E71C1EB" w14:textId="77777777" w:rsidR="003C5F7F" w:rsidRPr="007139A6" w:rsidRDefault="003C5F7F" w:rsidP="00713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6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489" w:type="dxa"/>
          </w:tcPr>
          <w:p w14:paraId="7D292CC8" w14:textId="77777777" w:rsidR="003C5F7F" w:rsidRPr="007139A6" w:rsidRDefault="003C5F7F" w:rsidP="00713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5F7F" w:rsidRPr="007139A6" w14:paraId="0301CBAC" w14:textId="77777777" w:rsidTr="00646BB8">
        <w:trPr>
          <w:trHeight w:val="397"/>
        </w:trPr>
        <w:tc>
          <w:tcPr>
            <w:tcW w:w="709" w:type="dxa"/>
            <w:vAlign w:val="center"/>
          </w:tcPr>
          <w:p w14:paraId="5B57D76C" w14:textId="77777777" w:rsidR="003C5F7F" w:rsidRPr="007139A6" w:rsidRDefault="003C5F7F" w:rsidP="007139A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3F03EAC" w14:textId="77777777" w:rsidR="003C5F7F" w:rsidRPr="007139A6" w:rsidRDefault="003C5F7F" w:rsidP="007139A6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139A6">
              <w:rPr>
                <w:rFonts w:ascii="Times New Roman" w:eastAsia="MS Mincho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956" w:type="dxa"/>
          </w:tcPr>
          <w:p w14:paraId="42A130AA" w14:textId="77777777" w:rsidR="003C5F7F" w:rsidRPr="007139A6" w:rsidRDefault="003C5F7F" w:rsidP="00713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</w:tcPr>
          <w:p w14:paraId="3CD4BDFA" w14:textId="77777777" w:rsidR="003C5F7F" w:rsidRPr="007139A6" w:rsidRDefault="003C5F7F" w:rsidP="00713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6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957" w:type="dxa"/>
          </w:tcPr>
          <w:p w14:paraId="4888FFF4" w14:textId="77777777" w:rsidR="003C5F7F" w:rsidRPr="007139A6" w:rsidRDefault="003C5F7F" w:rsidP="00713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6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957" w:type="dxa"/>
          </w:tcPr>
          <w:p w14:paraId="4AD00F34" w14:textId="77777777" w:rsidR="003C5F7F" w:rsidRPr="007139A6" w:rsidRDefault="003C5F7F" w:rsidP="00713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6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488" w:type="dxa"/>
          </w:tcPr>
          <w:p w14:paraId="2AE41662" w14:textId="77777777" w:rsidR="003C5F7F" w:rsidRPr="007139A6" w:rsidRDefault="003C5F7F" w:rsidP="00713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6"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489" w:type="dxa"/>
          </w:tcPr>
          <w:p w14:paraId="0B3B74F0" w14:textId="77777777" w:rsidR="003C5F7F" w:rsidRPr="007139A6" w:rsidRDefault="003C5F7F" w:rsidP="00713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5F7F" w:rsidRPr="007139A6" w14:paraId="73108A07" w14:textId="77777777" w:rsidTr="00646BB8">
        <w:trPr>
          <w:trHeight w:val="397"/>
        </w:trPr>
        <w:tc>
          <w:tcPr>
            <w:tcW w:w="709" w:type="dxa"/>
            <w:vAlign w:val="center"/>
          </w:tcPr>
          <w:p w14:paraId="76EF269A" w14:textId="77777777" w:rsidR="003C5F7F" w:rsidRPr="007139A6" w:rsidRDefault="003C5F7F" w:rsidP="007139A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FA8C6BA" w14:textId="77777777" w:rsidR="003C5F7F" w:rsidRPr="007139A6" w:rsidRDefault="003C5F7F" w:rsidP="007139A6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139A6">
              <w:rPr>
                <w:rFonts w:ascii="Times New Roman" w:eastAsia="MS Mincho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6" w:type="dxa"/>
          </w:tcPr>
          <w:p w14:paraId="18DCA3D1" w14:textId="77777777" w:rsidR="003C5F7F" w:rsidRPr="007139A6" w:rsidRDefault="003C5F7F" w:rsidP="00713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</w:tcPr>
          <w:p w14:paraId="63853F06" w14:textId="77777777" w:rsidR="003C5F7F" w:rsidRPr="007139A6" w:rsidRDefault="003C5F7F" w:rsidP="00713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6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957" w:type="dxa"/>
          </w:tcPr>
          <w:p w14:paraId="09CFA891" w14:textId="77777777" w:rsidR="003C5F7F" w:rsidRPr="007139A6" w:rsidRDefault="003C5F7F" w:rsidP="00713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57" w:type="dxa"/>
          </w:tcPr>
          <w:p w14:paraId="7E827EEA" w14:textId="77777777" w:rsidR="003C5F7F" w:rsidRPr="007139A6" w:rsidRDefault="003C5F7F" w:rsidP="00713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6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488" w:type="dxa"/>
          </w:tcPr>
          <w:p w14:paraId="6F4BD8B5" w14:textId="77777777" w:rsidR="003C5F7F" w:rsidRPr="007139A6" w:rsidRDefault="003C5F7F" w:rsidP="00713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6"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1489" w:type="dxa"/>
          </w:tcPr>
          <w:p w14:paraId="4BC581C7" w14:textId="77777777" w:rsidR="003C5F7F" w:rsidRPr="007139A6" w:rsidRDefault="003C5F7F" w:rsidP="00713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5F7F" w:rsidRPr="007139A6" w14:paraId="43007571" w14:textId="77777777" w:rsidTr="00646BB8">
        <w:trPr>
          <w:trHeight w:val="397"/>
        </w:trPr>
        <w:tc>
          <w:tcPr>
            <w:tcW w:w="709" w:type="dxa"/>
            <w:vAlign w:val="center"/>
          </w:tcPr>
          <w:p w14:paraId="5C8C2D78" w14:textId="77777777" w:rsidR="003C5F7F" w:rsidRPr="007139A6" w:rsidRDefault="003C5F7F" w:rsidP="007139A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8B94969" w14:textId="77777777" w:rsidR="003C5F7F" w:rsidRPr="007139A6" w:rsidRDefault="003C5F7F" w:rsidP="007139A6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139A6">
              <w:rPr>
                <w:rFonts w:ascii="Times New Roman" w:eastAsia="MS Mincho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956" w:type="dxa"/>
          </w:tcPr>
          <w:p w14:paraId="4741FB70" w14:textId="77777777" w:rsidR="003C5F7F" w:rsidRPr="007139A6" w:rsidRDefault="003C5F7F" w:rsidP="00713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</w:tcPr>
          <w:p w14:paraId="4957DDAA" w14:textId="77777777" w:rsidR="003C5F7F" w:rsidRPr="007139A6" w:rsidRDefault="003C5F7F" w:rsidP="00713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6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57" w:type="dxa"/>
          </w:tcPr>
          <w:p w14:paraId="4ADFA4C4" w14:textId="77777777" w:rsidR="003C5F7F" w:rsidRPr="007139A6" w:rsidRDefault="003C5F7F" w:rsidP="00713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6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957" w:type="dxa"/>
          </w:tcPr>
          <w:p w14:paraId="00C0BD29" w14:textId="77777777" w:rsidR="003C5F7F" w:rsidRPr="007139A6" w:rsidRDefault="003C5F7F" w:rsidP="00713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88" w:type="dxa"/>
          </w:tcPr>
          <w:p w14:paraId="7D258C15" w14:textId="77777777" w:rsidR="003C5F7F" w:rsidRPr="007139A6" w:rsidRDefault="003C5F7F" w:rsidP="00713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6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489" w:type="dxa"/>
          </w:tcPr>
          <w:p w14:paraId="247BF8B1" w14:textId="77777777" w:rsidR="003C5F7F" w:rsidRPr="007139A6" w:rsidRDefault="003C5F7F" w:rsidP="00713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5F7F" w:rsidRPr="007139A6" w14:paraId="6A519D23" w14:textId="77777777" w:rsidTr="00646BB8">
        <w:trPr>
          <w:trHeight w:val="397"/>
        </w:trPr>
        <w:tc>
          <w:tcPr>
            <w:tcW w:w="709" w:type="dxa"/>
            <w:vAlign w:val="center"/>
          </w:tcPr>
          <w:p w14:paraId="03A65369" w14:textId="77777777" w:rsidR="003C5F7F" w:rsidRPr="007139A6" w:rsidRDefault="003C5F7F" w:rsidP="007139A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EDA9114" w14:textId="77777777" w:rsidR="003C5F7F" w:rsidRPr="007139A6" w:rsidRDefault="003C5F7F" w:rsidP="007139A6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139A6">
              <w:rPr>
                <w:rFonts w:ascii="Times New Roman" w:eastAsia="MS Mincho" w:hAnsi="Times New Roman" w:cs="Times New Roman"/>
                <w:sz w:val="24"/>
                <w:szCs w:val="24"/>
              </w:rPr>
              <w:t>Интернаты</w:t>
            </w:r>
          </w:p>
        </w:tc>
        <w:tc>
          <w:tcPr>
            <w:tcW w:w="956" w:type="dxa"/>
          </w:tcPr>
          <w:p w14:paraId="41FC6D01" w14:textId="77777777" w:rsidR="003C5F7F" w:rsidRPr="007139A6" w:rsidRDefault="003C5F7F" w:rsidP="00713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</w:tcPr>
          <w:p w14:paraId="0BEE96CF" w14:textId="77777777" w:rsidR="003C5F7F" w:rsidRPr="007139A6" w:rsidRDefault="003C5F7F" w:rsidP="00713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</w:tcPr>
          <w:p w14:paraId="5B1C35B3" w14:textId="77777777" w:rsidR="003C5F7F" w:rsidRPr="007139A6" w:rsidRDefault="003C5F7F" w:rsidP="00713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</w:tcPr>
          <w:p w14:paraId="6444FE33" w14:textId="77777777" w:rsidR="003C5F7F" w:rsidRPr="007139A6" w:rsidRDefault="003C5F7F" w:rsidP="00713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8" w:type="dxa"/>
          </w:tcPr>
          <w:p w14:paraId="45D8D321" w14:textId="77777777" w:rsidR="003C5F7F" w:rsidRPr="007139A6" w:rsidRDefault="003C5F7F" w:rsidP="00713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9" w:type="dxa"/>
          </w:tcPr>
          <w:p w14:paraId="2A286258" w14:textId="77777777" w:rsidR="003C5F7F" w:rsidRPr="007139A6" w:rsidRDefault="003C5F7F" w:rsidP="00713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8063961" w14:textId="77777777" w:rsidR="003C5F7F" w:rsidRDefault="003C5F7F" w:rsidP="003C5F7F">
      <w:pPr>
        <w:pStyle w:val="a4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3D44499" w14:textId="05B5EDB1" w:rsidR="0036615A" w:rsidRPr="0036615A" w:rsidRDefault="0036615A" w:rsidP="00651FC3">
      <w:pPr>
        <w:pStyle w:val="a4"/>
        <w:numPr>
          <w:ilvl w:val="5"/>
          <w:numId w:val="1"/>
        </w:numPr>
        <w:tabs>
          <w:tab w:val="clear" w:pos="0"/>
          <w:tab w:val="num" w:pos="70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6615A">
        <w:rPr>
          <w:rFonts w:ascii="Times New Roman" w:hAnsi="Times New Roman"/>
          <w:bCs/>
          <w:sz w:val="28"/>
          <w:szCs w:val="28"/>
        </w:rPr>
        <w:t>Анализируя результаты ОГЭ в разрезе АТЕ региона нужно отметить, что н</w:t>
      </w:r>
      <w:r w:rsidRPr="0036615A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аибольшее количество участников, выбравших предмет «Литература» для сдачи ОГЭ в 2022 году, было </w:t>
      </w:r>
      <w:r w:rsidR="00190F82" w:rsidRPr="0036615A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г. Кирове (119 человек)</w:t>
      </w:r>
      <w:r w:rsidR="00190F82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,</w:t>
      </w:r>
      <w:r w:rsidR="00DC708E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г. Котельниче (9 человек), </w:t>
      </w:r>
      <w:proofErr w:type="spellStart"/>
      <w:r w:rsidR="00190F82" w:rsidRPr="0036615A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Бело</w:t>
      </w:r>
      <w:r w:rsidR="00DC708E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холуницком</w:t>
      </w:r>
      <w:proofErr w:type="spellEnd"/>
      <w:r w:rsidR="00DC708E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районе (9 человек), </w:t>
      </w:r>
      <w:r w:rsidR="00DC708E" w:rsidRPr="0036615A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Зуевском</w:t>
      </w:r>
      <w:r w:rsidRPr="0036615A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районе (8 человек)</w:t>
      </w:r>
      <w:r w:rsidR="00190F82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.</w:t>
      </w:r>
      <w:r w:rsidRPr="0036615A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</w:t>
      </w:r>
      <w:r w:rsidR="00190F82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</w:t>
      </w:r>
      <w:r w:rsidRPr="0036615A">
        <w:rPr>
          <w:rFonts w:ascii="Times New Roman" w:hAnsi="Times New Roman"/>
          <w:bCs/>
          <w:sz w:val="28"/>
          <w:szCs w:val="28"/>
        </w:rPr>
        <w:t>Результаты ОГЭ по АТЕ региона</w:t>
      </w:r>
      <w:r>
        <w:rPr>
          <w:rFonts w:ascii="Times New Roman" w:hAnsi="Times New Roman"/>
          <w:bCs/>
          <w:sz w:val="28"/>
          <w:szCs w:val="28"/>
        </w:rPr>
        <w:t xml:space="preserve"> продемонстрированы в таблице 4.</w:t>
      </w:r>
    </w:p>
    <w:p w14:paraId="415873DB" w14:textId="77777777" w:rsidR="008324FF" w:rsidRPr="00190F82" w:rsidRDefault="008324FF" w:rsidP="00DC708E">
      <w:pPr>
        <w:pStyle w:val="aa"/>
        <w:keepNext/>
        <w:spacing w:before="240"/>
        <w:ind w:firstLine="709"/>
        <w:jc w:val="both"/>
        <w:rPr>
          <w:i w:val="0"/>
          <w:iCs w:val="0"/>
          <w:color w:val="auto"/>
          <w:sz w:val="28"/>
          <w:szCs w:val="28"/>
        </w:rPr>
      </w:pPr>
      <w:r w:rsidRPr="00190F82">
        <w:rPr>
          <w:bCs/>
          <w:i w:val="0"/>
          <w:iCs w:val="0"/>
          <w:color w:val="auto"/>
          <w:sz w:val="28"/>
          <w:szCs w:val="28"/>
        </w:rPr>
        <w:lastRenderedPageBreak/>
        <w:t xml:space="preserve">Таблица </w:t>
      </w:r>
      <w:r w:rsidR="0036615A" w:rsidRPr="00190F82">
        <w:rPr>
          <w:bCs/>
          <w:i w:val="0"/>
          <w:iCs w:val="0"/>
          <w:color w:val="auto"/>
          <w:sz w:val="28"/>
          <w:szCs w:val="28"/>
        </w:rPr>
        <w:t xml:space="preserve"> 4</w:t>
      </w:r>
    </w:p>
    <w:tbl>
      <w:tblPr>
        <w:tblStyle w:val="a9"/>
        <w:tblW w:w="9669" w:type="dxa"/>
        <w:tblLayout w:type="fixed"/>
        <w:tblLook w:val="04A0" w:firstRow="1" w:lastRow="0" w:firstColumn="1" w:lastColumn="0" w:noHBand="0" w:noVBand="1"/>
      </w:tblPr>
      <w:tblGrid>
        <w:gridCol w:w="738"/>
        <w:gridCol w:w="1985"/>
        <w:gridCol w:w="1276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324FF" w:rsidRPr="0036615A" w14:paraId="6189DC36" w14:textId="77777777" w:rsidTr="00646BB8">
        <w:trPr>
          <w:cantSplit/>
          <w:tblHeader/>
        </w:trPr>
        <w:tc>
          <w:tcPr>
            <w:tcW w:w="738" w:type="dxa"/>
            <w:vMerge w:val="restart"/>
            <w:vAlign w:val="center"/>
          </w:tcPr>
          <w:p w14:paraId="796173F8" w14:textId="77777777" w:rsidR="008324FF" w:rsidRPr="0036615A" w:rsidRDefault="008324FF" w:rsidP="00646B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5A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2AAAE203" w14:textId="77777777" w:rsidR="008324FF" w:rsidRPr="0036615A" w:rsidRDefault="008324FF" w:rsidP="00646B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5A">
              <w:rPr>
                <w:rFonts w:ascii="Times New Roman" w:hAnsi="Times New Roman"/>
                <w:bCs/>
                <w:sz w:val="24"/>
                <w:szCs w:val="24"/>
              </w:rPr>
              <w:t>АТЕ</w:t>
            </w:r>
          </w:p>
        </w:tc>
        <w:tc>
          <w:tcPr>
            <w:tcW w:w="1276" w:type="dxa"/>
            <w:vMerge w:val="restart"/>
            <w:vAlign w:val="center"/>
          </w:tcPr>
          <w:p w14:paraId="78AD5CBC" w14:textId="77777777" w:rsidR="008324FF" w:rsidRPr="0036615A" w:rsidRDefault="008324FF" w:rsidP="00646B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5A">
              <w:rPr>
                <w:rFonts w:ascii="Times New Roman" w:hAnsi="Times New Roman"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1417" w:type="dxa"/>
            <w:gridSpan w:val="2"/>
            <w:vAlign w:val="center"/>
          </w:tcPr>
          <w:p w14:paraId="2DCB9BB9" w14:textId="77777777" w:rsidR="008324FF" w:rsidRPr="0036615A" w:rsidRDefault="008324FF" w:rsidP="00646B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5A">
              <w:rPr>
                <w:rFonts w:ascii="Times New Roman" w:hAnsi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418" w:type="dxa"/>
            <w:gridSpan w:val="2"/>
            <w:vAlign w:val="center"/>
          </w:tcPr>
          <w:p w14:paraId="7721D2C2" w14:textId="77777777" w:rsidR="008324FF" w:rsidRPr="0036615A" w:rsidRDefault="008324FF" w:rsidP="00646B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5A">
              <w:rPr>
                <w:rFonts w:ascii="Times New Roman" w:hAnsi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417" w:type="dxa"/>
            <w:gridSpan w:val="2"/>
            <w:vAlign w:val="center"/>
          </w:tcPr>
          <w:p w14:paraId="679F5269" w14:textId="77777777" w:rsidR="008324FF" w:rsidRPr="0036615A" w:rsidRDefault="008324FF" w:rsidP="00646B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5A">
              <w:rPr>
                <w:rFonts w:ascii="Times New Roman" w:hAnsi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418" w:type="dxa"/>
            <w:gridSpan w:val="2"/>
            <w:vAlign w:val="center"/>
          </w:tcPr>
          <w:p w14:paraId="662982C0" w14:textId="77777777" w:rsidR="008324FF" w:rsidRPr="0036615A" w:rsidRDefault="008324FF" w:rsidP="00646B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5A">
              <w:rPr>
                <w:rFonts w:ascii="Times New Roman" w:hAnsi="Times New Roman"/>
                <w:bCs/>
                <w:sz w:val="24"/>
                <w:szCs w:val="24"/>
              </w:rPr>
              <w:t>«5»</w:t>
            </w:r>
          </w:p>
        </w:tc>
      </w:tr>
      <w:tr w:rsidR="008324FF" w:rsidRPr="0036615A" w14:paraId="3AFA293F" w14:textId="77777777" w:rsidTr="00646BB8">
        <w:trPr>
          <w:cantSplit/>
          <w:tblHeader/>
        </w:trPr>
        <w:tc>
          <w:tcPr>
            <w:tcW w:w="738" w:type="dxa"/>
            <w:vMerge/>
            <w:vAlign w:val="center"/>
          </w:tcPr>
          <w:p w14:paraId="00D1E301" w14:textId="77777777" w:rsidR="008324FF" w:rsidRPr="0036615A" w:rsidRDefault="008324FF" w:rsidP="00646B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0EFE599C" w14:textId="77777777" w:rsidR="008324FF" w:rsidRPr="0036615A" w:rsidRDefault="008324FF" w:rsidP="00646B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EC06AA6" w14:textId="77777777" w:rsidR="008324FF" w:rsidRPr="0036615A" w:rsidRDefault="008324FF" w:rsidP="00646B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6C83164" w14:textId="77777777" w:rsidR="008324FF" w:rsidRPr="0036615A" w:rsidRDefault="008324FF" w:rsidP="00646B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5A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14:paraId="091BABA3" w14:textId="77777777" w:rsidR="008324FF" w:rsidRPr="0036615A" w:rsidRDefault="008324FF" w:rsidP="00646B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5A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14:paraId="05944BAF" w14:textId="77777777" w:rsidR="008324FF" w:rsidRPr="0036615A" w:rsidRDefault="008324FF" w:rsidP="00646B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5A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14:paraId="25282648" w14:textId="77777777" w:rsidR="008324FF" w:rsidRPr="0036615A" w:rsidRDefault="008324FF" w:rsidP="00646B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5A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8" w:type="dxa"/>
            <w:vAlign w:val="center"/>
          </w:tcPr>
          <w:p w14:paraId="10516A5B" w14:textId="77777777" w:rsidR="008324FF" w:rsidRPr="0036615A" w:rsidRDefault="008324FF" w:rsidP="00646B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5A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14:paraId="1E69E281" w14:textId="77777777" w:rsidR="008324FF" w:rsidRPr="0036615A" w:rsidRDefault="008324FF" w:rsidP="00646B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5A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14:paraId="5F23203D" w14:textId="77777777" w:rsidR="008324FF" w:rsidRPr="0036615A" w:rsidRDefault="008324FF" w:rsidP="00646B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5A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14:paraId="6198B8E6" w14:textId="77777777" w:rsidR="008324FF" w:rsidRPr="0036615A" w:rsidRDefault="008324FF" w:rsidP="00646B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5A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8324FF" w:rsidRPr="0036615A" w14:paraId="02F372CB" w14:textId="77777777" w:rsidTr="00DC708E">
        <w:trPr>
          <w:trHeight w:val="374"/>
        </w:trPr>
        <w:tc>
          <w:tcPr>
            <w:tcW w:w="738" w:type="dxa"/>
            <w:vAlign w:val="center"/>
          </w:tcPr>
          <w:p w14:paraId="2A0D19A0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ind w:left="63" w:hanging="6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39CCA64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Арбажский муниципальный округ</w:t>
            </w:r>
          </w:p>
        </w:tc>
        <w:tc>
          <w:tcPr>
            <w:tcW w:w="1276" w:type="dxa"/>
          </w:tcPr>
          <w:p w14:paraId="410D522B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7160E6B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433EDB2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732A2CD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C9C63D9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06AF395A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B37EA0C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14:paraId="7B1A723F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09DDB50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324FF" w:rsidRPr="0036615A" w14:paraId="633DF318" w14:textId="77777777" w:rsidTr="00DC708E">
        <w:trPr>
          <w:trHeight w:val="419"/>
        </w:trPr>
        <w:tc>
          <w:tcPr>
            <w:tcW w:w="738" w:type="dxa"/>
            <w:vAlign w:val="center"/>
          </w:tcPr>
          <w:p w14:paraId="50878A58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AD33F70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Афанасьевский район</w:t>
            </w:r>
          </w:p>
        </w:tc>
        <w:tc>
          <w:tcPr>
            <w:tcW w:w="1276" w:type="dxa"/>
          </w:tcPr>
          <w:p w14:paraId="1535AAFE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6ED9D20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4B1C013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2225E83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B90979E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708" w:type="dxa"/>
          </w:tcPr>
          <w:p w14:paraId="45153B93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A9B5290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709" w:type="dxa"/>
          </w:tcPr>
          <w:p w14:paraId="13BB4830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2CD262B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324FF" w:rsidRPr="0036615A" w14:paraId="348B14E1" w14:textId="77777777" w:rsidTr="00DC708E">
        <w:trPr>
          <w:trHeight w:val="419"/>
        </w:trPr>
        <w:tc>
          <w:tcPr>
            <w:tcW w:w="738" w:type="dxa"/>
            <w:vAlign w:val="center"/>
          </w:tcPr>
          <w:p w14:paraId="5AA3D7C1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A98E080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Белохолуницкий район</w:t>
            </w:r>
          </w:p>
        </w:tc>
        <w:tc>
          <w:tcPr>
            <w:tcW w:w="1276" w:type="dxa"/>
          </w:tcPr>
          <w:p w14:paraId="35E98317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5A56D51B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03A5F26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A6115AF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989D575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27CEBF26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187DFE2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709" w:type="dxa"/>
          </w:tcPr>
          <w:p w14:paraId="14A4BB18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EAA40F8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</w:tr>
      <w:tr w:rsidR="008324FF" w:rsidRPr="0036615A" w14:paraId="6C5F1EBC" w14:textId="77777777" w:rsidTr="00DC708E">
        <w:trPr>
          <w:trHeight w:val="419"/>
        </w:trPr>
        <w:tc>
          <w:tcPr>
            <w:tcW w:w="738" w:type="dxa"/>
            <w:vAlign w:val="center"/>
          </w:tcPr>
          <w:p w14:paraId="56ACCAB6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DE99331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Богородский район</w:t>
            </w:r>
          </w:p>
        </w:tc>
        <w:tc>
          <w:tcPr>
            <w:tcW w:w="1276" w:type="dxa"/>
          </w:tcPr>
          <w:p w14:paraId="44C087EE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92B9A17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8C33C06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4E27996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F5F4D4E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46256CB2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4C7CDD2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02FAD02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00CF6A6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324FF" w:rsidRPr="0036615A" w14:paraId="3C5B97F2" w14:textId="77777777" w:rsidTr="00DC708E">
        <w:trPr>
          <w:trHeight w:val="419"/>
        </w:trPr>
        <w:tc>
          <w:tcPr>
            <w:tcW w:w="738" w:type="dxa"/>
            <w:vAlign w:val="center"/>
          </w:tcPr>
          <w:p w14:paraId="182B09BC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6213974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Верхнекамский район</w:t>
            </w:r>
          </w:p>
        </w:tc>
        <w:tc>
          <w:tcPr>
            <w:tcW w:w="1276" w:type="dxa"/>
          </w:tcPr>
          <w:p w14:paraId="03A5EDE9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FA4C429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F061B6E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8573030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3E08A7C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082DAA37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AE7BA80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6EA9506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063B675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324FF" w:rsidRPr="0036615A" w14:paraId="4AF1152F" w14:textId="77777777" w:rsidTr="00DC708E">
        <w:trPr>
          <w:trHeight w:val="419"/>
        </w:trPr>
        <w:tc>
          <w:tcPr>
            <w:tcW w:w="738" w:type="dxa"/>
            <w:vAlign w:val="center"/>
          </w:tcPr>
          <w:p w14:paraId="20E0F90E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1BF5544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Верхошижемский район</w:t>
            </w:r>
          </w:p>
        </w:tc>
        <w:tc>
          <w:tcPr>
            <w:tcW w:w="1276" w:type="dxa"/>
          </w:tcPr>
          <w:p w14:paraId="543700F9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D2D2041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73B489D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85D7133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3CC73EA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7587AF4C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15CE7E6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43954F9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67D9604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324FF" w:rsidRPr="0036615A" w14:paraId="2DB54D11" w14:textId="77777777" w:rsidTr="00DC708E">
        <w:trPr>
          <w:trHeight w:val="419"/>
        </w:trPr>
        <w:tc>
          <w:tcPr>
            <w:tcW w:w="738" w:type="dxa"/>
            <w:vAlign w:val="center"/>
          </w:tcPr>
          <w:p w14:paraId="1DC67E20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2E14121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Вятскополянский район</w:t>
            </w:r>
          </w:p>
        </w:tc>
        <w:tc>
          <w:tcPr>
            <w:tcW w:w="1276" w:type="dxa"/>
          </w:tcPr>
          <w:p w14:paraId="768C6EF8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48A1416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0314A5D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DFE985E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B282C08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</w:tcPr>
          <w:p w14:paraId="7F2E1F98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77F119E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0D39691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0440D0B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8324FF" w:rsidRPr="0036615A" w14:paraId="30233854" w14:textId="77777777" w:rsidTr="00DC708E">
        <w:trPr>
          <w:trHeight w:val="419"/>
        </w:trPr>
        <w:tc>
          <w:tcPr>
            <w:tcW w:w="738" w:type="dxa"/>
            <w:vAlign w:val="center"/>
          </w:tcPr>
          <w:p w14:paraId="1F5A5880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801D960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Даровской район</w:t>
            </w:r>
          </w:p>
        </w:tc>
        <w:tc>
          <w:tcPr>
            <w:tcW w:w="1276" w:type="dxa"/>
          </w:tcPr>
          <w:p w14:paraId="29FD1E87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E88F509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72D4BDD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FC41ED9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1E04232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7358706C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2DDCD88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2229C45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4D1CFF1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324FF" w:rsidRPr="0036615A" w14:paraId="7C0D1A56" w14:textId="77777777" w:rsidTr="00DC708E">
        <w:trPr>
          <w:trHeight w:val="419"/>
        </w:trPr>
        <w:tc>
          <w:tcPr>
            <w:tcW w:w="738" w:type="dxa"/>
            <w:vAlign w:val="center"/>
          </w:tcPr>
          <w:p w14:paraId="5234B805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B8478EC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Зуевский район</w:t>
            </w:r>
          </w:p>
        </w:tc>
        <w:tc>
          <w:tcPr>
            <w:tcW w:w="1276" w:type="dxa"/>
          </w:tcPr>
          <w:p w14:paraId="341FDF29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45C0F12D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5F1178D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D214BA5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15FE775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373F70A3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7D0DDBB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709" w:type="dxa"/>
          </w:tcPr>
          <w:p w14:paraId="42D71178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FC60DD2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</w:tr>
      <w:tr w:rsidR="008324FF" w:rsidRPr="0036615A" w14:paraId="51FE16A1" w14:textId="77777777" w:rsidTr="00DC708E">
        <w:trPr>
          <w:trHeight w:val="419"/>
        </w:trPr>
        <w:tc>
          <w:tcPr>
            <w:tcW w:w="738" w:type="dxa"/>
            <w:vAlign w:val="center"/>
          </w:tcPr>
          <w:p w14:paraId="1DB84869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1BE9EAA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Кикнурский муниципальный округ</w:t>
            </w:r>
          </w:p>
        </w:tc>
        <w:tc>
          <w:tcPr>
            <w:tcW w:w="1276" w:type="dxa"/>
          </w:tcPr>
          <w:p w14:paraId="48D9B447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2E5DD6F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76CDCC4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709" w:type="dxa"/>
          </w:tcPr>
          <w:p w14:paraId="165E2532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4C5A869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1DDA954B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59E2D38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709" w:type="dxa"/>
          </w:tcPr>
          <w:p w14:paraId="0039A86C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EFEDA00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324FF" w:rsidRPr="0036615A" w14:paraId="45DE0DFD" w14:textId="77777777" w:rsidTr="00DC708E">
        <w:trPr>
          <w:trHeight w:val="419"/>
        </w:trPr>
        <w:tc>
          <w:tcPr>
            <w:tcW w:w="738" w:type="dxa"/>
            <w:vAlign w:val="center"/>
          </w:tcPr>
          <w:p w14:paraId="1BB7048B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7360B1B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Кильмезский район</w:t>
            </w:r>
          </w:p>
        </w:tc>
        <w:tc>
          <w:tcPr>
            <w:tcW w:w="1276" w:type="dxa"/>
          </w:tcPr>
          <w:p w14:paraId="4F54F701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994C64C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B87F86C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A522486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C4FE1A0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7F8F92C2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1FE224C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D76A755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BFE4D08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324FF" w:rsidRPr="0036615A" w14:paraId="40C568F4" w14:textId="77777777" w:rsidTr="00DC708E">
        <w:trPr>
          <w:trHeight w:val="419"/>
        </w:trPr>
        <w:tc>
          <w:tcPr>
            <w:tcW w:w="738" w:type="dxa"/>
            <w:vAlign w:val="center"/>
          </w:tcPr>
          <w:p w14:paraId="72CB73D4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22792D1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Кирово-Чепецкий район</w:t>
            </w:r>
          </w:p>
        </w:tc>
        <w:tc>
          <w:tcPr>
            <w:tcW w:w="1276" w:type="dxa"/>
          </w:tcPr>
          <w:p w14:paraId="433806B6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7664318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928CB6F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D112162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53AB86C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08C1B89E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AD42D6A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8DEEED6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B7D4B7A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324FF" w:rsidRPr="0036615A" w14:paraId="5D9B1651" w14:textId="77777777" w:rsidTr="00DC708E">
        <w:trPr>
          <w:trHeight w:val="419"/>
        </w:trPr>
        <w:tc>
          <w:tcPr>
            <w:tcW w:w="738" w:type="dxa"/>
            <w:vAlign w:val="center"/>
          </w:tcPr>
          <w:p w14:paraId="70582630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0BDFF92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Котельничский район</w:t>
            </w:r>
          </w:p>
        </w:tc>
        <w:tc>
          <w:tcPr>
            <w:tcW w:w="1276" w:type="dxa"/>
          </w:tcPr>
          <w:p w14:paraId="14022888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1D9AE7E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707E8E3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57E04C6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E89F9E1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6E441C14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5F62852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14:paraId="0F75B1C7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131C68E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324FF" w:rsidRPr="0036615A" w14:paraId="24F883DE" w14:textId="77777777" w:rsidTr="00DC708E">
        <w:trPr>
          <w:trHeight w:val="419"/>
        </w:trPr>
        <w:tc>
          <w:tcPr>
            <w:tcW w:w="738" w:type="dxa"/>
            <w:vAlign w:val="center"/>
          </w:tcPr>
          <w:p w14:paraId="21B40E60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3983066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Кумёнский муниципальный район</w:t>
            </w:r>
          </w:p>
        </w:tc>
        <w:tc>
          <w:tcPr>
            <w:tcW w:w="1276" w:type="dxa"/>
          </w:tcPr>
          <w:p w14:paraId="50858362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D0E27A3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313544F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7962819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68D3947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72DB055F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76A10A3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B0D1243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F824E08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324FF" w:rsidRPr="0036615A" w14:paraId="47C1B044" w14:textId="77777777" w:rsidTr="00DC708E">
        <w:trPr>
          <w:trHeight w:val="419"/>
        </w:trPr>
        <w:tc>
          <w:tcPr>
            <w:tcW w:w="738" w:type="dxa"/>
            <w:vAlign w:val="center"/>
          </w:tcPr>
          <w:p w14:paraId="6CE791E5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AD4EB84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Лебяжский муниципальный округ</w:t>
            </w:r>
          </w:p>
        </w:tc>
        <w:tc>
          <w:tcPr>
            <w:tcW w:w="1276" w:type="dxa"/>
          </w:tcPr>
          <w:p w14:paraId="255BDB08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FEE7E99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B7B925F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EAAF160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EFA9F75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0FC40C18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F10BE39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05E71D0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24121FC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324FF" w:rsidRPr="0036615A" w14:paraId="55AFF526" w14:textId="77777777" w:rsidTr="00DC708E">
        <w:trPr>
          <w:trHeight w:val="419"/>
        </w:trPr>
        <w:tc>
          <w:tcPr>
            <w:tcW w:w="738" w:type="dxa"/>
            <w:vAlign w:val="center"/>
          </w:tcPr>
          <w:p w14:paraId="6C93F3F2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302838D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Лузский район</w:t>
            </w:r>
          </w:p>
        </w:tc>
        <w:tc>
          <w:tcPr>
            <w:tcW w:w="1276" w:type="dxa"/>
          </w:tcPr>
          <w:p w14:paraId="127D7CC9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328E636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314A97F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AB714A0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C9F0D66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</w:tcPr>
          <w:p w14:paraId="2CD1F9A4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E62DE86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1FF7B46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128CF92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8324FF" w:rsidRPr="0036615A" w14:paraId="2060B503" w14:textId="77777777" w:rsidTr="00DC708E">
        <w:trPr>
          <w:trHeight w:val="419"/>
        </w:trPr>
        <w:tc>
          <w:tcPr>
            <w:tcW w:w="738" w:type="dxa"/>
            <w:vAlign w:val="center"/>
          </w:tcPr>
          <w:p w14:paraId="5A5C8CDE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B95073A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Малмыжский район</w:t>
            </w:r>
          </w:p>
        </w:tc>
        <w:tc>
          <w:tcPr>
            <w:tcW w:w="1276" w:type="dxa"/>
          </w:tcPr>
          <w:p w14:paraId="0F43091A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9C0D36F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57C0A84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2AC1E7A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01A14D3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</w:tcPr>
          <w:p w14:paraId="739DA8B5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25E2197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14:paraId="703B5ED1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0B16447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324FF" w:rsidRPr="0036615A" w14:paraId="0B4E5C5A" w14:textId="77777777" w:rsidTr="00DC708E">
        <w:trPr>
          <w:trHeight w:val="419"/>
        </w:trPr>
        <w:tc>
          <w:tcPr>
            <w:tcW w:w="738" w:type="dxa"/>
            <w:vAlign w:val="center"/>
          </w:tcPr>
          <w:p w14:paraId="390CF6ED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169BCD6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Мурашинский район</w:t>
            </w:r>
          </w:p>
        </w:tc>
        <w:tc>
          <w:tcPr>
            <w:tcW w:w="1276" w:type="dxa"/>
          </w:tcPr>
          <w:p w14:paraId="107E3650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4F64300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67529BA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7CE6610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42E5512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</w:tcPr>
          <w:p w14:paraId="2082648A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557C32C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2E73BEF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BF32E92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324FF" w:rsidRPr="0036615A" w14:paraId="4F051107" w14:textId="77777777" w:rsidTr="00DC708E">
        <w:trPr>
          <w:trHeight w:val="419"/>
        </w:trPr>
        <w:tc>
          <w:tcPr>
            <w:tcW w:w="738" w:type="dxa"/>
            <w:vAlign w:val="center"/>
          </w:tcPr>
          <w:p w14:paraId="58399CD8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542F47E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Нагорский район</w:t>
            </w:r>
          </w:p>
        </w:tc>
        <w:tc>
          <w:tcPr>
            <w:tcW w:w="1276" w:type="dxa"/>
          </w:tcPr>
          <w:p w14:paraId="64AA606F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7427A48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C5A14F1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6E233E6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EEDC9EF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2368A553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09B3048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C97E670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A703DF1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324FF" w:rsidRPr="0036615A" w14:paraId="6404D36D" w14:textId="77777777" w:rsidTr="00DC708E">
        <w:trPr>
          <w:trHeight w:val="419"/>
        </w:trPr>
        <w:tc>
          <w:tcPr>
            <w:tcW w:w="738" w:type="dxa"/>
            <w:vAlign w:val="center"/>
          </w:tcPr>
          <w:p w14:paraId="106B2884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9FE03CD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Немский муниципальный округ</w:t>
            </w:r>
          </w:p>
        </w:tc>
        <w:tc>
          <w:tcPr>
            <w:tcW w:w="1276" w:type="dxa"/>
          </w:tcPr>
          <w:p w14:paraId="20E4C3FD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33F85C6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6FBADA2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040FC3D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8199F95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</w:tcPr>
          <w:p w14:paraId="5A0BCE80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1FDE742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14:paraId="549D91E3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BF2932C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324FF" w:rsidRPr="0036615A" w14:paraId="481D16E0" w14:textId="77777777" w:rsidTr="00DC708E">
        <w:trPr>
          <w:trHeight w:val="419"/>
        </w:trPr>
        <w:tc>
          <w:tcPr>
            <w:tcW w:w="738" w:type="dxa"/>
            <w:vAlign w:val="center"/>
          </w:tcPr>
          <w:p w14:paraId="282FF1A3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255C96A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Нолинский район</w:t>
            </w:r>
          </w:p>
        </w:tc>
        <w:tc>
          <w:tcPr>
            <w:tcW w:w="1276" w:type="dxa"/>
          </w:tcPr>
          <w:p w14:paraId="401CC11F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A29A565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ABAD315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C4099BC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5567141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004387AF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9B8F979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84779F1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91DD264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324FF" w:rsidRPr="0036615A" w14:paraId="49A345D1" w14:textId="77777777" w:rsidTr="00DC708E">
        <w:trPr>
          <w:trHeight w:val="419"/>
        </w:trPr>
        <w:tc>
          <w:tcPr>
            <w:tcW w:w="738" w:type="dxa"/>
            <w:vAlign w:val="center"/>
          </w:tcPr>
          <w:p w14:paraId="1F037355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26C4331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Омутнинский район</w:t>
            </w:r>
          </w:p>
        </w:tc>
        <w:tc>
          <w:tcPr>
            <w:tcW w:w="1276" w:type="dxa"/>
          </w:tcPr>
          <w:p w14:paraId="6E5A9B4B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25048D0D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AA3E87D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</w:tcPr>
          <w:p w14:paraId="3D1AE92A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C6FBD5C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708" w:type="dxa"/>
          </w:tcPr>
          <w:p w14:paraId="75C048BC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CB35E16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709" w:type="dxa"/>
          </w:tcPr>
          <w:p w14:paraId="382D73B2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2BC3753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</w:tr>
      <w:tr w:rsidR="008324FF" w:rsidRPr="0036615A" w14:paraId="0D2F76C8" w14:textId="77777777" w:rsidTr="00DC708E">
        <w:trPr>
          <w:trHeight w:val="419"/>
        </w:trPr>
        <w:tc>
          <w:tcPr>
            <w:tcW w:w="738" w:type="dxa"/>
            <w:vAlign w:val="center"/>
          </w:tcPr>
          <w:p w14:paraId="17BA3487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D7DCB19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Опаринский район</w:t>
            </w:r>
          </w:p>
        </w:tc>
        <w:tc>
          <w:tcPr>
            <w:tcW w:w="1276" w:type="dxa"/>
          </w:tcPr>
          <w:p w14:paraId="3DE576CB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70B1520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F363C1F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EAD66C1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D4BA666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4A3B57F1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1A99DED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31C8415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804048D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324FF" w:rsidRPr="0036615A" w14:paraId="59643638" w14:textId="77777777" w:rsidTr="00DC708E">
        <w:trPr>
          <w:trHeight w:val="419"/>
        </w:trPr>
        <w:tc>
          <w:tcPr>
            <w:tcW w:w="738" w:type="dxa"/>
            <w:vAlign w:val="center"/>
          </w:tcPr>
          <w:p w14:paraId="70EC9D29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0562B2D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Оричевский район</w:t>
            </w:r>
          </w:p>
        </w:tc>
        <w:tc>
          <w:tcPr>
            <w:tcW w:w="1276" w:type="dxa"/>
          </w:tcPr>
          <w:p w14:paraId="44C32BCC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0E7411C5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5DA722F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85B30B7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D68CCCC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708" w:type="dxa"/>
          </w:tcPr>
          <w:p w14:paraId="188592BE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75B3453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709" w:type="dxa"/>
          </w:tcPr>
          <w:p w14:paraId="60F341EC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F34D88B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324FF" w:rsidRPr="0036615A" w14:paraId="11B7D47A" w14:textId="77777777" w:rsidTr="00DC708E">
        <w:trPr>
          <w:trHeight w:val="419"/>
        </w:trPr>
        <w:tc>
          <w:tcPr>
            <w:tcW w:w="738" w:type="dxa"/>
            <w:vAlign w:val="center"/>
          </w:tcPr>
          <w:p w14:paraId="7480E792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040B517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Орловский район</w:t>
            </w:r>
          </w:p>
        </w:tc>
        <w:tc>
          <w:tcPr>
            <w:tcW w:w="1276" w:type="dxa"/>
          </w:tcPr>
          <w:p w14:paraId="1D70004F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CC89F14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78BADEF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49CAAC6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9505EEC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5B565A46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AD227C4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14:paraId="0B4C591B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B031E8E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324FF" w:rsidRPr="0036615A" w14:paraId="17B12DC0" w14:textId="77777777" w:rsidTr="00DC708E">
        <w:trPr>
          <w:trHeight w:val="419"/>
        </w:trPr>
        <w:tc>
          <w:tcPr>
            <w:tcW w:w="738" w:type="dxa"/>
            <w:vAlign w:val="center"/>
          </w:tcPr>
          <w:p w14:paraId="545F0A36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D1794CE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Пижанский район</w:t>
            </w:r>
          </w:p>
        </w:tc>
        <w:tc>
          <w:tcPr>
            <w:tcW w:w="1276" w:type="dxa"/>
          </w:tcPr>
          <w:p w14:paraId="6CB47ED8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37326C4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3A3289C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559C8BB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0768287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6D7A51A7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89B60FE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BE4A459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D81CD64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324FF" w:rsidRPr="0036615A" w14:paraId="17E9D2B3" w14:textId="77777777" w:rsidTr="00DC708E">
        <w:trPr>
          <w:trHeight w:val="419"/>
        </w:trPr>
        <w:tc>
          <w:tcPr>
            <w:tcW w:w="738" w:type="dxa"/>
            <w:vAlign w:val="center"/>
          </w:tcPr>
          <w:p w14:paraId="0334EFFA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0E6F967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Подосиновский район</w:t>
            </w:r>
          </w:p>
        </w:tc>
        <w:tc>
          <w:tcPr>
            <w:tcW w:w="1276" w:type="dxa"/>
          </w:tcPr>
          <w:p w14:paraId="57FAA502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5991E3C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E29BBD7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217EAFE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A9EDB7B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708" w:type="dxa"/>
          </w:tcPr>
          <w:p w14:paraId="2B56C2EB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A8084EB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709" w:type="dxa"/>
          </w:tcPr>
          <w:p w14:paraId="6F77F326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7B7F974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324FF" w:rsidRPr="0036615A" w14:paraId="120E8487" w14:textId="77777777" w:rsidTr="00DC708E">
        <w:trPr>
          <w:trHeight w:val="419"/>
        </w:trPr>
        <w:tc>
          <w:tcPr>
            <w:tcW w:w="738" w:type="dxa"/>
            <w:vAlign w:val="center"/>
          </w:tcPr>
          <w:p w14:paraId="0044E4AA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E04F3BE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Санчурский район</w:t>
            </w:r>
          </w:p>
        </w:tc>
        <w:tc>
          <w:tcPr>
            <w:tcW w:w="1276" w:type="dxa"/>
          </w:tcPr>
          <w:p w14:paraId="4F07C3C0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7ED6B0C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A30A471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7217145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9034554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</w:tcPr>
          <w:p w14:paraId="5D875226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B676335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855B535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B157AA2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324FF" w:rsidRPr="0036615A" w14:paraId="183D3B6E" w14:textId="77777777" w:rsidTr="00DC708E">
        <w:trPr>
          <w:trHeight w:val="419"/>
        </w:trPr>
        <w:tc>
          <w:tcPr>
            <w:tcW w:w="738" w:type="dxa"/>
            <w:vAlign w:val="center"/>
          </w:tcPr>
          <w:p w14:paraId="51FEE331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A5EB8D3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Свечинский район</w:t>
            </w:r>
          </w:p>
        </w:tc>
        <w:tc>
          <w:tcPr>
            <w:tcW w:w="1276" w:type="dxa"/>
          </w:tcPr>
          <w:p w14:paraId="5EE55150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E6D6206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5565299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BABB04B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496F8A0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6ECCE19F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4F88640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D4317E6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1F89371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324FF" w:rsidRPr="0036615A" w14:paraId="3C25BC4A" w14:textId="77777777" w:rsidTr="00DC708E">
        <w:trPr>
          <w:trHeight w:val="419"/>
        </w:trPr>
        <w:tc>
          <w:tcPr>
            <w:tcW w:w="738" w:type="dxa"/>
            <w:vAlign w:val="center"/>
          </w:tcPr>
          <w:p w14:paraId="001DBB97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FB22E0E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Слободской район</w:t>
            </w:r>
          </w:p>
        </w:tc>
        <w:tc>
          <w:tcPr>
            <w:tcW w:w="1276" w:type="dxa"/>
          </w:tcPr>
          <w:p w14:paraId="419D8A48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3CEC108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DD029E5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5E415CC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A252A9F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0EE0E4D0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4B6CB3D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39FCE88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4C31C69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324FF" w:rsidRPr="0036615A" w14:paraId="524FF281" w14:textId="77777777" w:rsidTr="00DC708E">
        <w:trPr>
          <w:trHeight w:val="419"/>
        </w:trPr>
        <w:tc>
          <w:tcPr>
            <w:tcW w:w="738" w:type="dxa"/>
            <w:vAlign w:val="center"/>
          </w:tcPr>
          <w:p w14:paraId="0EB53C0D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9CD780B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1276" w:type="dxa"/>
          </w:tcPr>
          <w:p w14:paraId="3A83161D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1F42163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DB1BE6A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6E2AE1E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13E84ED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</w:tcPr>
          <w:p w14:paraId="567E2B46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14EF898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DA3AE32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B5E78DF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8324FF" w:rsidRPr="0036615A" w14:paraId="6F83D396" w14:textId="77777777" w:rsidTr="00DC708E">
        <w:trPr>
          <w:trHeight w:val="419"/>
        </w:trPr>
        <w:tc>
          <w:tcPr>
            <w:tcW w:w="738" w:type="dxa"/>
            <w:vAlign w:val="center"/>
          </w:tcPr>
          <w:p w14:paraId="6017237E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2B97070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Сунский район</w:t>
            </w:r>
          </w:p>
        </w:tc>
        <w:tc>
          <w:tcPr>
            <w:tcW w:w="1276" w:type="dxa"/>
          </w:tcPr>
          <w:p w14:paraId="4F1B6675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9367463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91BEAA8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F061010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6A31844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49E6DC9E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8AA732A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E10DCF5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7F9A6E0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324FF" w:rsidRPr="0036615A" w14:paraId="72251F17" w14:textId="77777777" w:rsidTr="00DC708E">
        <w:trPr>
          <w:trHeight w:val="419"/>
        </w:trPr>
        <w:tc>
          <w:tcPr>
            <w:tcW w:w="738" w:type="dxa"/>
            <w:vAlign w:val="center"/>
          </w:tcPr>
          <w:p w14:paraId="2F591722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7D92DB9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Тужинский район</w:t>
            </w:r>
          </w:p>
        </w:tc>
        <w:tc>
          <w:tcPr>
            <w:tcW w:w="1276" w:type="dxa"/>
          </w:tcPr>
          <w:p w14:paraId="31BBD8CA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E789B45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3E97065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D89B3B9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6C0A2A9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372D214F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963AD76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00278EF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9E64655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324FF" w:rsidRPr="0036615A" w14:paraId="6202462A" w14:textId="77777777" w:rsidTr="00DC708E">
        <w:trPr>
          <w:trHeight w:val="419"/>
        </w:trPr>
        <w:tc>
          <w:tcPr>
            <w:tcW w:w="738" w:type="dxa"/>
            <w:vAlign w:val="center"/>
          </w:tcPr>
          <w:p w14:paraId="1526AAFF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77AB302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Унинский район</w:t>
            </w:r>
          </w:p>
        </w:tc>
        <w:tc>
          <w:tcPr>
            <w:tcW w:w="1276" w:type="dxa"/>
          </w:tcPr>
          <w:p w14:paraId="09321A50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2282695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95D12D2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2A7E352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DC8A33F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552B7549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F3F63B5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14:paraId="3DE11010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E3212A5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8324FF" w:rsidRPr="0036615A" w14:paraId="077B75EA" w14:textId="77777777" w:rsidTr="00DC708E">
        <w:trPr>
          <w:trHeight w:val="419"/>
        </w:trPr>
        <w:tc>
          <w:tcPr>
            <w:tcW w:w="738" w:type="dxa"/>
            <w:vAlign w:val="center"/>
          </w:tcPr>
          <w:p w14:paraId="0C4AADC6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7F949B7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Уржумский муниципальный округ</w:t>
            </w:r>
          </w:p>
        </w:tc>
        <w:tc>
          <w:tcPr>
            <w:tcW w:w="1276" w:type="dxa"/>
          </w:tcPr>
          <w:p w14:paraId="218DC195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6482B46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9B0F479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49F89D9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777ECAC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</w:tcPr>
          <w:p w14:paraId="4EBF6E15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0EEEF2D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14:paraId="095A5922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A1A2146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324FF" w:rsidRPr="0036615A" w14:paraId="52C43A1C" w14:textId="77777777" w:rsidTr="00DC708E">
        <w:trPr>
          <w:trHeight w:val="419"/>
        </w:trPr>
        <w:tc>
          <w:tcPr>
            <w:tcW w:w="738" w:type="dxa"/>
            <w:vAlign w:val="center"/>
          </w:tcPr>
          <w:p w14:paraId="266752AC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4DB60F5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Фалёнский район</w:t>
            </w:r>
          </w:p>
        </w:tc>
        <w:tc>
          <w:tcPr>
            <w:tcW w:w="1276" w:type="dxa"/>
          </w:tcPr>
          <w:p w14:paraId="4F2373FD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E259AB6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3ACFDE1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E945856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C0DAC8A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13A1070C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39813D4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C3D75E6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CE0AFC6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324FF" w:rsidRPr="0036615A" w14:paraId="32FC930B" w14:textId="77777777" w:rsidTr="00DC708E">
        <w:trPr>
          <w:trHeight w:val="419"/>
        </w:trPr>
        <w:tc>
          <w:tcPr>
            <w:tcW w:w="738" w:type="dxa"/>
            <w:vAlign w:val="center"/>
          </w:tcPr>
          <w:p w14:paraId="4CF635B0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C7681E6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Шабалинский район</w:t>
            </w:r>
          </w:p>
        </w:tc>
        <w:tc>
          <w:tcPr>
            <w:tcW w:w="1276" w:type="dxa"/>
          </w:tcPr>
          <w:p w14:paraId="096209AF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11A29BC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3BFDCC0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2848837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16A975A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413D045A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CDCD46C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ECE2A5F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63C5101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324FF" w:rsidRPr="0036615A" w14:paraId="20BCEB9A" w14:textId="77777777" w:rsidTr="00DC708E">
        <w:trPr>
          <w:trHeight w:val="419"/>
        </w:trPr>
        <w:tc>
          <w:tcPr>
            <w:tcW w:w="738" w:type="dxa"/>
            <w:vAlign w:val="center"/>
          </w:tcPr>
          <w:p w14:paraId="1EA1D441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158917D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Юрьянский район</w:t>
            </w:r>
          </w:p>
        </w:tc>
        <w:tc>
          <w:tcPr>
            <w:tcW w:w="1276" w:type="dxa"/>
          </w:tcPr>
          <w:p w14:paraId="7DD23402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04223B7F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05139E6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7270053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E444CD6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708" w:type="dxa"/>
          </w:tcPr>
          <w:p w14:paraId="4D44A208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D08E326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709" w:type="dxa"/>
          </w:tcPr>
          <w:p w14:paraId="38FF0544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A79E117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 w:rsidR="008324FF" w:rsidRPr="0036615A" w14:paraId="7F7E0DC3" w14:textId="77777777" w:rsidTr="00DC708E">
        <w:trPr>
          <w:trHeight w:val="419"/>
        </w:trPr>
        <w:tc>
          <w:tcPr>
            <w:tcW w:w="738" w:type="dxa"/>
            <w:vAlign w:val="center"/>
          </w:tcPr>
          <w:p w14:paraId="0AA727EC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9B34C52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Яранский район</w:t>
            </w:r>
          </w:p>
        </w:tc>
        <w:tc>
          <w:tcPr>
            <w:tcW w:w="1276" w:type="dxa"/>
          </w:tcPr>
          <w:p w14:paraId="7E83B97B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E6F9FC4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B50F440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BB7111F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9188BE2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2DBB2ABB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063024F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15C30EA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8CD8541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324FF" w:rsidRPr="0036615A" w14:paraId="1807AECC" w14:textId="77777777" w:rsidTr="00DC708E">
        <w:trPr>
          <w:trHeight w:val="419"/>
        </w:trPr>
        <w:tc>
          <w:tcPr>
            <w:tcW w:w="738" w:type="dxa"/>
            <w:vAlign w:val="center"/>
          </w:tcPr>
          <w:p w14:paraId="21E2FB7C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BD69173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г.Вятские Поляны</w:t>
            </w:r>
          </w:p>
        </w:tc>
        <w:tc>
          <w:tcPr>
            <w:tcW w:w="1276" w:type="dxa"/>
          </w:tcPr>
          <w:p w14:paraId="1196B49C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5D9B7141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F54A760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DA5E2C4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FF971B0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</w:tcPr>
          <w:p w14:paraId="5F8B49C6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D9A0CCA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709" w:type="dxa"/>
          </w:tcPr>
          <w:p w14:paraId="19E995C0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1229DAC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8324FF" w:rsidRPr="0036615A" w14:paraId="080355C0" w14:textId="77777777" w:rsidTr="00DC708E">
        <w:trPr>
          <w:trHeight w:val="419"/>
        </w:trPr>
        <w:tc>
          <w:tcPr>
            <w:tcW w:w="738" w:type="dxa"/>
            <w:vAlign w:val="center"/>
          </w:tcPr>
          <w:p w14:paraId="79C97D61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1DBF80F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615A">
              <w:rPr>
                <w:rFonts w:ascii="Times New Roman" w:hAnsi="Times New Roman"/>
                <w:sz w:val="24"/>
                <w:szCs w:val="24"/>
              </w:rPr>
              <w:t>г.Кирово</w:t>
            </w:r>
            <w:proofErr w:type="spellEnd"/>
            <w:r w:rsidRPr="0036615A">
              <w:rPr>
                <w:rFonts w:ascii="Times New Roman" w:hAnsi="Times New Roman"/>
                <w:sz w:val="24"/>
                <w:szCs w:val="24"/>
              </w:rPr>
              <w:t>-Чепецк</w:t>
            </w:r>
          </w:p>
        </w:tc>
        <w:tc>
          <w:tcPr>
            <w:tcW w:w="1276" w:type="dxa"/>
          </w:tcPr>
          <w:p w14:paraId="2EC8412D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53791A23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7EC92CB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9C86D07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90BAC57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</w:tcPr>
          <w:p w14:paraId="6FDF56C0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60FF916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</w:tcPr>
          <w:p w14:paraId="0DD3AC38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C82910D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8324FF" w:rsidRPr="0036615A" w14:paraId="11771675" w14:textId="77777777" w:rsidTr="00DC708E">
        <w:trPr>
          <w:trHeight w:val="419"/>
        </w:trPr>
        <w:tc>
          <w:tcPr>
            <w:tcW w:w="738" w:type="dxa"/>
            <w:vAlign w:val="center"/>
          </w:tcPr>
          <w:p w14:paraId="02FD58CE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C449733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г.Котельнич</w:t>
            </w:r>
          </w:p>
        </w:tc>
        <w:tc>
          <w:tcPr>
            <w:tcW w:w="1276" w:type="dxa"/>
          </w:tcPr>
          <w:p w14:paraId="7E695A7D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2AC171E3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A3ACA56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C7119EA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9FBE33A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708" w:type="dxa"/>
          </w:tcPr>
          <w:p w14:paraId="0F48EAE9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B68A104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709" w:type="dxa"/>
          </w:tcPr>
          <w:p w14:paraId="77F61561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69F1F0D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 w:rsidR="008324FF" w:rsidRPr="0036615A" w14:paraId="5B080280" w14:textId="77777777" w:rsidTr="00DC708E">
        <w:trPr>
          <w:trHeight w:val="419"/>
        </w:trPr>
        <w:tc>
          <w:tcPr>
            <w:tcW w:w="738" w:type="dxa"/>
            <w:vAlign w:val="center"/>
          </w:tcPr>
          <w:p w14:paraId="20A54D17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08B22E2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г.Слободской</w:t>
            </w:r>
          </w:p>
        </w:tc>
        <w:tc>
          <w:tcPr>
            <w:tcW w:w="1276" w:type="dxa"/>
          </w:tcPr>
          <w:p w14:paraId="74C5DC10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5985935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0A33453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01B2779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CC62633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78B432D0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40E4FEC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41CDC0A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232342B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324FF" w:rsidRPr="0036615A" w14:paraId="75F112CB" w14:textId="77777777" w:rsidTr="00DC708E">
        <w:trPr>
          <w:trHeight w:val="419"/>
        </w:trPr>
        <w:tc>
          <w:tcPr>
            <w:tcW w:w="738" w:type="dxa"/>
            <w:vAlign w:val="center"/>
          </w:tcPr>
          <w:p w14:paraId="5D54E123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C4DD721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г.Киров</w:t>
            </w:r>
          </w:p>
        </w:tc>
        <w:tc>
          <w:tcPr>
            <w:tcW w:w="1276" w:type="dxa"/>
          </w:tcPr>
          <w:p w14:paraId="7142D78A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08" w:type="dxa"/>
          </w:tcPr>
          <w:p w14:paraId="2C53BF12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3D5EBC9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0C3341E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14:paraId="3BB34248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708" w:type="dxa"/>
          </w:tcPr>
          <w:p w14:paraId="6702A6C3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14:paraId="6BC4622D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35,3</w:t>
            </w:r>
          </w:p>
        </w:tc>
        <w:tc>
          <w:tcPr>
            <w:tcW w:w="709" w:type="dxa"/>
          </w:tcPr>
          <w:p w14:paraId="67F7424B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13B73175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</w:tr>
      <w:tr w:rsidR="008324FF" w:rsidRPr="0036615A" w14:paraId="0D73A454" w14:textId="77777777" w:rsidTr="00DC708E">
        <w:trPr>
          <w:trHeight w:val="419"/>
        </w:trPr>
        <w:tc>
          <w:tcPr>
            <w:tcW w:w="738" w:type="dxa"/>
            <w:vAlign w:val="center"/>
          </w:tcPr>
          <w:p w14:paraId="3C6AE5EA" w14:textId="77777777" w:rsidR="008324FF" w:rsidRPr="0036615A" w:rsidRDefault="008324FF" w:rsidP="008324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C0318B3" w14:textId="77777777" w:rsidR="008324FF" w:rsidRPr="0036615A" w:rsidRDefault="008324FF" w:rsidP="00DC70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ЗАТО Первомайский</w:t>
            </w:r>
          </w:p>
        </w:tc>
        <w:tc>
          <w:tcPr>
            <w:tcW w:w="1276" w:type="dxa"/>
          </w:tcPr>
          <w:p w14:paraId="4DD76AEF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C2E3FD8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5542652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84F045C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A671EE7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711969D1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6FD7853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4FDFCAA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ED2F0FB" w14:textId="77777777" w:rsidR="008324FF" w:rsidRPr="0036615A" w:rsidRDefault="008324FF" w:rsidP="00646BB8">
            <w:pPr>
              <w:rPr>
                <w:rFonts w:ascii="Times New Roman" w:hAnsi="Times New Roman"/>
                <w:sz w:val="24"/>
                <w:szCs w:val="24"/>
              </w:rPr>
            </w:pPr>
            <w:r w:rsidRPr="003661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01853A86" w14:textId="48148A36" w:rsidR="000C0C48" w:rsidRPr="00C66D9A" w:rsidRDefault="0036615A" w:rsidP="00DC708E">
      <w:pPr>
        <w:pStyle w:val="a4"/>
        <w:numPr>
          <w:ilvl w:val="2"/>
          <w:numId w:val="1"/>
        </w:numPr>
        <w:spacing w:before="240"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C66D9A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В 2022 году высокие результаты по предмету </w:t>
      </w:r>
      <w:r w:rsidRPr="00C66D9A">
        <w:rPr>
          <w:rFonts w:ascii="Times New Roman" w:eastAsia="Times New Roman" w:hAnsi="Times New Roman"/>
          <w:sz w:val="28"/>
          <w:szCs w:val="28"/>
          <w:lang w:eastAsia="zh-CN"/>
        </w:rPr>
        <w:t>имеют следующие образовательные организации: м</w:t>
      </w:r>
      <w:r w:rsidRPr="00C66D9A">
        <w:rPr>
          <w:rFonts w:ascii="Times New Roman" w:hAnsi="Times New Roman"/>
          <w:sz w:val="28"/>
          <w:szCs w:val="28"/>
        </w:rPr>
        <w:t>униципальное бюджетное общеобразовательное учреж</w:t>
      </w:r>
      <w:r w:rsidR="00894B63">
        <w:rPr>
          <w:rFonts w:ascii="Times New Roman" w:hAnsi="Times New Roman"/>
          <w:sz w:val="28"/>
          <w:szCs w:val="28"/>
        </w:rPr>
        <w:t>дение «С</w:t>
      </w:r>
      <w:r w:rsidRPr="00C66D9A">
        <w:rPr>
          <w:rFonts w:ascii="Times New Roman" w:hAnsi="Times New Roman"/>
          <w:sz w:val="28"/>
          <w:szCs w:val="28"/>
        </w:rPr>
        <w:t>редняя общеобразовательная школа с углубленным изучением отдельных предметов № 48</w:t>
      </w:r>
      <w:r w:rsidR="00894B63">
        <w:rPr>
          <w:rFonts w:ascii="Times New Roman" w:hAnsi="Times New Roman"/>
          <w:sz w:val="28"/>
          <w:szCs w:val="28"/>
        </w:rPr>
        <w:t>№</w:t>
      </w:r>
      <w:r w:rsidRPr="00C66D9A">
        <w:rPr>
          <w:rFonts w:ascii="Times New Roman" w:hAnsi="Times New Roman"/>
          <w:sz w:val="28"/>
          <w:szCs w:val="28"/>
        </w:rPr>
        <w:t xml:space="preserve"> г. Кирова, Кировское областное </w:t>
      </w:r>
      <w:r w:rsidRPr="00C66D9A">
        <w:rPr>
          <w:rFonts w:ascii="Times New Roman" w:hAnsi="Times New Roman"/>
          <w:sz w:val="28"/>
          <w:szCs w:val="28"/>
        </w:rPr>
        <w:lastRenderedPageBreak/>
        <w:t xml:space="preserve">государственное общеобразовательное автономное учреждение «Кировский экономико-правовой лицей». </w:t>
      </w:r>
      <w:r w:rsidR="00C66D9A" w:rsidRPr="00C66D9A">
        <w:rPr>
          <w:rFonts w:ascii="Times New Roman" w:eastAsia="Times New Roman" w:hAnsi="Times New Roman"/>
          <w:sz w:val="28"/>
          <w:szCs w:val="28"/>
        </w:rPr>
        <w:t xml:space="preserve"> </w:t>
      </w:r>
      <w:r w:rsidR="005D4F0E" w:rsidRPr="00C66D9A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</w:t>
      </w:r>
    </w:p>
    <w:p w14:paraId="6F22E76A" w14:textId="13FE6590" w:rsidR="001E5457" w:rsidRPr="001E5457" w:rsidRDefault="001E5457" w:rsidP="00651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457">
        <w:rPr>
          <w:rFonts w:ascii="Times New Roman" w:hAnsi="Times New Roman" w:cs="Times New Roman"/>
          <w:sz w:val="28"/>
          <w:szCs w:val="28"/>
        </w:rPr>
        <w:t>В целом в 2022 году отмечается тенденция к стабилизации образовательного процесса, результаты ОГЭ по предмету «Литература» стали несколько выше по сравнению с 2019 годом. Выпускники справились с выполнением экзаме</w:t>
      </w:r>
      <w:r w:rsidR="00894B63">
        <w:rPr>
          <w:rFonts w:ascii="Times New Roman" w:hAnsi="Times New Roman" w:cs="Times New Roman"/>
          <w:sz w:val="28"/>
          <w:szCs w:val="28"/>
        </w:rPr>
        <w:t xml:space="preserve">национной работы по литературе, что </w:t>
      </w:r>
      <w:r w:rsidRPr="001E5457">
        <w:rPr>
          <w:rFonts w:ascii="Times New Roman" w:hAnsi="Times New Roman" w:cs="Times New Roman"/>
          <w:sz w:val="28"/>
          <w:szCs w:val="28"/>
        </w:rPr>
        <w:t xml:space="preserve">объясняется организацией целенаправленной работы в регионе по оказанию адресной помощи образовательным организациям в зависимости от их запросов (проведение курсов повышения квалификации для учителей разных типов ОО, распространением опыта работы успешных педагогов, организацией семинаров, вебинаров для педагогов и обучающихся по сложным вопросам ОГЭ в период подготовки к экзаменам.  </w:t>
      </w:r>
    </w:p>
    <w:p w14:paraId="2914CB51" w14:textId="77777777" w:rsidR="001701C8" w:rsidRPr="001701C8" w:rsidRDefault="001701C8" w:rsidP="00651F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1701C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По результатам отчета председателя предметной комиссии по литературе представляем анализ выполнения заданий.</w:t>
      </w:r>
    </w:p>
    <w:p w14:paraId="1DC8A08B" w14:textId="2809E42F" w:rsidR="008114C5" w:rsidRPr="00234420" w:rsidRDefault="008114C5" w:rsidP="00651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420">
        <w:rPr>
          <w:rFonts w:ascii="Times New Roman" w:hAnsi="Times New Roman" w:cs="Times New Roman"/>
          <w:sz w:val="28"/>
          <w:szCs w:val="28"/>
        </w:rPr>
        <w:t>В 2022 г. для проведения экзамена по литературе в 9 классе был предложен один вариант КИМ, который был напра</w:t>
      </w:r>
      <w:r w:rsidR="00487920">
        <w:rPr>
          <w:rFonts w:ascii="Times New Roman" w:hAnsi="Times New Roman" w:cs="Times New Roman"/>
          <w:sz w:val="28"/>
          <w:szCs w:val="28"/>
        </w:rPr>
        <w:t>влен на проверку уровня знаний,</w:t>
      </w:r>
      <w:r w:rsidRPr="00234420">
        <w:rPr>
          <w:rFonts w:ascii="Times New Roman" w:hAnsi="Times New Roman" w:cs="Times New Roman"/>
          <w:sz w:val="28"/>
          <w:szCs w:val="28"/>
        </w:rPr>
        <w:t xml:space="preserve"> сформированности умений и навы</w:t>
      </w:r>
      <w:r w:rsidR="00487920">
        <w:rPr>
          <w:rFonts w:ascii="Times New Roman" w:hAnsi="Times New Roman" w:cs="Times New Roman"/>
          <w:sz w:val="28"/>
          <w:szCs w:val="28"/>
        </w:rPr>
        <w:t xml:space="preserve">ков выпускников девятых классов и </w:t>
      </w:r>
      <w:r w:rsidRPr="00234420">
        <w:rPr>
          <w:rFonts w:ascii="Times New Roman" w:hAnsi="Times New Roman" w:cs="Times New Roman"/>
          <w:sz w:val="28"/>
          <w:szCs w:val="28"/>
        </w:rPr>
        <w:t xml:space="preserve"> соответствовал </w:t>
      </w:r>
      <w:r w:rsidR="00487920">
        <w:rPr>
          <w:rFonts w:ascii="Times New Roman" w:hAnsi="Times New Roman" w:cs="Times New Roman"/>
          <w:sz w:val="28"/>
          <w:szCs w:val="28"/>
        </w:rPr>
        <w:t>ФГОС ОО</w:t>
      </w:r>
      <w:r w:rsidRPr="00234420">
        <w:rPr>
          <w:rFonts w:ascii="Times New Roman" w:hAnsi="Times New Roman" w:cs="Times New Roman"/>
          <w:sz w:val="28"/>
          <w:szCs w:val="28"/>
        </w:rPr>
        <w:t xml:space="preserve"> по литературе, не противоречил демоверсии, спецификации и кодификатору ОГЭ 2022 года, требованиям, прописанным </w:t>
      </w:r>
      <w:r w:rsidRPr="00234420">
        <w:rPr>
          <w:rFonts w:ascii="Times New Roman" w:hAnsi="Times New Roman" w:cs="Times New Roman"/>
          <w:sz w:val="28"/>
          <w:szCs w:val="28"/>
        </w:rPr>
        <w:lastRenderedPageBreak/>
        <w:t>в спецификации (две части: первая состоит из четырёх заданий (задания 1.1-1.2, 2.1-2.2 и 3.1-3.2 предполагают выбор одного из заданий в каждой группе и з</w:t>
      </w:r>
      <w:r w:rsidR="00487920">
        <w:rPr>
          <w:rFonts w:ascii="Times New Roman" w:hAnsi="Times New Roman" w:cs="Times New Roman"/>
          <w:sz w:val="28"/>
          <w:szCs w:val="28"/>
        </w:rPr>
        <w:t xml:space="preserve">адание 4 без варианта выбора; </w:t>
      </w:r>
      <w:r w:rsidRPr="00234420">
        <w:rPr>
          <w:rFonts w:ascii="Times New Roman" w:hAnsi="Times New Roman" w:cs="Times New Roman"/>
          <w:sz w:val="28"/>
          <w:szCs w:val="28"/>
        </w:rPr>
        <w:t>вторая, включающая в себя пять вариантов сочинений),  учитывал элементы содержания и требования к уровню подготовки обучающихся для проведения ОГЭ по литературе, прописанные в кодификаторе (фрагмент комедии Д.И. Фонвизина «Недоросль» - п. 4.2 и стихотворение В.А. Жуковского «Море» - 5.2, для сопоставительного анализа выбрано было стихотворение Ф.И. Тютчева «Море и утёс» (произведения нет в кодификаторе, но при отборе лирических стихотворений в КИМ могут быть включены не только стихотворения, названные в кодификаторе, но и другие стихотворения отечественной поэзии)</w:t>
      </w:r>
      <w:r w:rsidR="009C3EE5">
        <w:rPr>
          <w:rFonts w:ascii="Times New Roman" w:hAnsi="Times New Roman" w:cs="Times New Roman"/>
          <w:sz w:val="28"/>
          <w:szCs w:val="28"/>
        </w:rPr>
        <w:t>)</w:t>
      </w:r>
      <w:r w:rsidRPr="00234420">
        <w:rPr>
          <w:rFonts w:ascii="Times New Roman" w:hAnsi="Times New Roman" w:cs="Times New Roman"/>
          <w:sz w:val="28"/>
          <w:szCs w:val="28"/>
        </w:rPr>
        <w:t>. Во второй части предложены темы сочинений по творчеству А.С. Пушкина, М.Ю. Лермонтова, А.П. Чехова, И.А. Бунина и по произведениям литературы второй половины 20 века – п. 5.5, 5.13, 6.10, 7.1, 7.9 и 7.5 соответственно).</w:t>
      </w:r>
    </w:p>
    <w:p w14:paraId="34C3BE3A" w14:textId="6B88CD3D" w:rsidR="008114C5" w:rsidRPr="00234420" w:rsidRDefault="008114C5" w:rsidP="00651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42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34420">
        <w:rPr>
          <w:rFonts w:ascii="Times New Roman" w:hAnsi="Times New Roman" w:cs="Times New Roman"/>
          <w:sz w:val="28"/>
          <w:szCs w:val="28"/>
        </w:rPr>
        <w:t>КИМах</w:t>
      </w:r>
      <w:proofErr w:type="spellEnd"/>
      <w:r w:rsidRPr="00234420">
        <w:rPr>
          <w:rFonts w:ascii="Times New Roman" w:hAnsi="Times New Roman" w:cs="Times New Roman"/>
          <w:sz w:val="28"/>
          <w:szCs w:val="28"/>
        </w:rPr>
        <w:t xml:space="preserve"> 2022 года были представлены произведения Х</w:t>
      </w:r>
      <w:r w:rsidRPr="0023442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34420">
        <w:rPr>
          <w:rFonts w:ascii="Times New Roman" w:hAnsi="Times New Roman" w:cs="Times New Roman"/>
          <w:sz w:val="28"/>
          <w:szCs w:val="28"/>
        </w:rPr>
        <w:t>-ХХ веков, существенных отличий в выборе содержания экзаменационного материал</w:t>
      </w:r>
      <w:r w:rsidR="009C3EE5">
        <w:rPr>
          <w:rFonts w:ascii="Times New Roman" w:hAnsi="Times New Roman" w:cs="Times New Roman"/>
          <w:sz w:val="28"/>
          <w:szCs w:val="28"/>
        </w:rPr>
        <w:t xml:space="preserve">а от </w:t>
      </w:r>
      <w:proofErr w:type="spellStart"/>
      <w:r w:rsidR="009C3EE5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="009C3EE5">
        <w:rPr>
          <w:rFonts w:ascii="Times New Roman" w:hAnsi="Times New Roman" w:cs="Times New Roman"/>
          <w:sz w:val="28"/>
          <w:szCs w:val="28"/>
        </w:rPr>
        <w:t xml:space="preserve"> предыдущих лет нет. М</w:t>
      </w:r>
      <w:r w:rsidRPr="00234420">
        <w:rPr>
          <w:rFonts w:ascii="Times New Roman" w:hAnsi="Times New Roman" w:cs="Times New Roman"/>
          <w:sz w:val="28"/>
          <w:szCs w:val="28"/>
        </w:rPr>
        <w:t xml:space="preserve">ожно отметить, что </w:t>
      </w:r>
      <w:proofErr w:type="spellStart"/>
      <w:r w:rsidRPr="00234420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Pr="00234420">
        <w:rPr>
          <w:rFonts w:ascii="Times New Roman" w:hAnsi="Times New Roman" w:cs="Times New Roman"/>
          <w:sz w:val="28"/>
          <w:szCs w:val="28"/>
        </w:rPr>
        <w:t xml:space="preserve"> 2022 года дают возможность выпускнику выбора заданий как по одному произведению, так и по произведениям авторов разных эпох. </w:t>
      </w:r>
    </w:p>
    <w:p w14:paraId="546586B8" w14:textId="77777777" w:rsidR="008114C5" w:rsidRPr="00234420" w:rsidRDefault="008114C5" w:rsidP="00651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420">
        <w:rPr>
          <w:rFonts w:ascii="Times New Roman" w:hAnsi="Times New Roman" w:cs="Times New Roman"/>
          <w:sz w:val="28"/>
          <w:szCs w:val="28"/>
        </w:rPr>
        <w:lastRenderedPageBreak/>
        <w:t>Успешное выполнение заданий требовало от участников ОГЭ знания образной природы словесного искусства (1.1),</w:t>
      </w:r>
      <w:r w:rsidRPr="002344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34420">
        <w:rPr>
          <w:rFonts w:ascii="Times New Roman" w:hAnsi="Times New Roman" w:cs="Times New Roman"/>
          <w:sz w:val="28"/>
          <w:szCs w:val="28"/>
        </w:rPr>
        <w:t xml:space="preserve">содержания изученных литературных произведений (1.2), основных фактов жизни и творческого пути А.С. Грибоедова, А.С. Пушкина, М.Ю. Лермонтова, Н.В. Гоголя (1.3) и основных теоретико-литературных понятий (1.4). Совокупность предложенных в анализируемом варианте КИМ заданий позволяла объективно оценить уровень владения участниками ОГЭ по литературе всеми видами деятельности, изложенными в спецификации 2022 года, такими как: воспринимать и анализировать художественный текст (2.1); выделять смысловые части художественного текста, составлять тезисы и план прочитанного (2.2); определять род и жанр литературного произведения (2.3); выделять и формулировать тему, идею, проблематику изученного произведения; давать характеристику героев (2.4); характеризовать особенности сюжета, композиции, роль изобразительно-выразительных средств (2.5); сопоставлять эпизоды литературных произведений и сравнивать их героев (2.6); выявлять авторскую позицию (2.7); выражать своё отношение к прочитанному (2.8); владеть различными видами пересказа (2.9); строить письменные высказывания в связи с изученным произведением (2.10); понимать чужую точку зрения и аргументированно отстаивать свою (2.11); писать отзывы о самостоятельно прочитанных </w:t>
      </w:r>
      <w:r w:rsidRPr="00234420">
        <w:rPr>
          <w:rFonts w:ascii="Times New Roman" w:hAnsi="Times New Roman" w:cs="Times New Roman"/>
          <w:sz w:val="28"/>
          <w:szCs w:val="28"/>
        </w:rPr>
        <w:lastRenderedPageBreak/>
        <w:t>произведениях, сочинения (2.12); использовать приобретённые знания и умения в практической деятельности и повседневной жизни для создания связного текста на необходимую тему с учётом норм русского литературного языка (3.1), определения своего круга чтения и оценки литературных произведений (3.2).</w:t>
      </w:r>
    </w:p>
    <w:p w14:paraId="55EE1DE7" w14:textId="77777777" w:rsidR="008114C5" w:rsidRPr="00234420" w:rsidRDefault="008114C5" w:rsidP="00651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420">
        <w:rPr>
          <w:rFonts w:ascii="Times New Roman" w:hAnsi="Times New Roman" w:cs="Times New Roman"/>
          <w:sz w:val="28"/>
          <w:szCs w:val="28"/>
        </w:rPr>
        <w:t>Вариант КИМ состоял из двух частей и включал в себя 12 заданий (из которых выпускник обязательно должен выполнить 5 (по уровню сложности: Б – 3; П – 1; В – 1)), что соответствует демоверсии и спецификации 2022 года.</w:t>
      </w:r>
    </w:p>
    <w:p w14:paraId="7DA1711D" w14:textId="77777777" w:rsidR="002A65A1" w:rsidRDefault="008114C5" w:rsidP="00651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23B">
        <w:rPr>
          <w:rFonts w:ascii="Times New Roman" w:hAnsi="Times New Roman" w:cs="Times New Roman"/>
          <w:b/>
          <w:sz w:val="28"/>
          <w:szCs w:val="28"/>
        </w:rPr>
        <w:t>Часть 1</w:t>
      </w:r>
      <w:r w:rsidRPr="00234420">
        <w:rPr>
          <w:rFonts w:ascii="Times New Roman" w:hAnsi="Times New Roman" w:cs="Times New Roman"/>
          <w:sz w:val="28"/>
          <w:szCs w:val="28"/>
        </w:rPr>
        <w:t xml:space="preserve"> содержала два комплекса заданий. </w:t>
      </w:r>
    </w:p>
    <w:p w14:paraId="2AFE17B0" w14:textId="3C8CB8FC" w:rsidR="008114C5" w:rsidRPr="00234420" w:rsidRDefault="008114C5" w:rsidP="00651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420">
        <w:rPr>
          <w:rFonts w:ascii="Times New Roman" w:hAnsi="Times New Roman" w:cs="Times New Roman"/>
          <w:sz w:val="28"/>
          <w:szCs w:val="28"/>
        </w:rPr>
        <w:t xml:space="preserve">Первый комплекс заданий относился к фрагменту драматического произведения (фрагмент комедии Д.И. Фонвизина «Недоросль» - п. 4.2.). Выпускникам необходимо было прочитать предложенный текст произведения и выполнить два задания: одно из заданий 1.1 или 1.2, а также одно из заданий 2.1 или 2.2. Задания 2.1/2.2 предполагали самостоятельно выбрать для анализа фрагмент предложенного произведения. </w:t>
      </w:r>
    </w:p>
    <w:p w14:paraId="70DF7C92" w14:textId="360D6FF4" w:rsidR="008114C5" w:rsidRPr="00234420" w:rsidRDefault="008114C5" w:rsidP="00651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420">
        <w:rPr>
          <w:rFonts w:ascii="Times New Roman" w:hAnsi="Times New Roman" w:cs="Times New Roman"/>
          <w:sz w:val="28"/>
          <w:szCs w:val="28"/>
        </w:rPr>
        <w:t xml:space="preserve">Второй комплекс заданий относился к анализу стихотворения (стихотворение </w:t>
      </w:r>
      <w:r w:rsidR="002A65A1">
        <w:rPr>
          <w:rFonts w:ascii="Times New Roman" w:hAnsi="Times New Roman" w:cs="Times New Roman"/>
          <w:sz w:val="28"/>
          <w:szCs w:val="28"/>
        </w:rPr>
        <w:t>В.А. Жуковского «Море» - 5.2). Р</w:t>
      </w:r>
      <w:r w:rsidRPr="00234420">
        <w:rPr>
          <w:rFonts w:ascii="Times New Roman" w:hAnsi="Times New Roman" w:cs="Times New Roman"/>
          <w:sz w:val="28"/>
          <w:szCs w:val="28"/>
        </w:rPr>
        <w:t xml:space="preserve">аботая с этим заданием, выпускникам необходимо прочитать предложенный текст стихотворения и выполнить два задания: одно из заданий 3.1 или 3.2, а также задание 4, которое предполагает не только размышление над предложенным текстом, но и сопоставление его с другим </w:t>
      </w:r>
      <w:r w:rsidRPr="00234420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предложенным стихотворением. Для сопоставительного анализа выбрано было стихотворение Ф.И. Тютчева «Море и утёс». </w:t>
      </w:r>
    </w:p>
    <w:p w14:paraId="48BAF1BD" w14:textId="16A7E2D9" w:rsidR="008114C5" w:rsidRPr="00234420" w:rsidRDefault="002A65A1" w:rsidP="00651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Задание 1.1 </w:t>
      </w:r>
      <w:r w:rsidR="008114C5" w:rsidRPr="00234420">
        <w:rPr>
          <w:rFonts w:ascii="Times New Roman" w:hAnsi="Times New Roman" w:cs="Times New Roman"/>
          <w:sz w:val="28"/>
          <w:szCs w:val="28"/>
        </w:rPr>
        <w:t>(Каковы представления Стародума о службе Отечеству?) и задание 1.2 (Каков смысл иносказания Стародума: «по большой прямой дороге никто почти не ездит, а все объезжают крюком, надеясь доехать поскорее»?) требовали от участников ОГЭ дать развёрнутые рассуждения о тематике и проблематике фрагмента драматического произведения с анализом приведённого фрагмента в объёме 3–5 предложений.</w:t>
      </w:r>
    </w:p>
    <w:p w14:paraId="46D8AD83" w14:textId="77777777" w:rsidR="008114C5" w:rsidRPr="00234420" w:rsidRDefault="008114C5" w:rsidP="00651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420">
        <w:rPr>
          <w:rFonts w:ascii="Times New Roman" w:hAnsi="Times New Roman" w:cs="Times New Roman"/>
          <w:sz w:val="28"/>
          <w:szCs w:val="28"/>
        </w:rPr>
        <w:t xml:space="preserve">Задание 2.1 (Выберите другой фрагмент комедии с участием Правдина. Проанализируйте выбранный фрагмент, выделяя особенности личности героя.) и задание 2.2 (Выберите другой фрагмент комедии, в котором звучит критика нравов современного общества, исходящая от Стародума. Проанализируйте взгляды Стародума, отразившиеся в этом фрагменте.) проверяли умения выбрать другой фрагмент из драматического произведения в соответствии с заданием, построить развёрнутое рассуждение с опорой на анализ самостоятельно выбранного фрагмента в соответствии с заданием в объёме 3–5 предложений. </w:t>
      </w:r>
    </w:p>
    <w:p w14:paraId="018549DE" w14:textId="77777777" w:rsidR="008114C5" w:rsidRPr="00234420" w:rsidRDefault="008114C5" w:rsidP="00651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420">
        <w:rPr>
          <w:rFonts w:ascii="Times New Roman" w:eastAsia="Times New Roman" w:hAnsi="Times New Roman" w:cs="Times New Roman"/>
          <w:sz w:val="28"/>
          <w:szCs w:val="28"/>
        </w:rPr>
        <w:t xml:space="preserve">Задание 3.1 (Какие ценности прославляются в стихотворении В.А. Жуковского «Море»?) и задание 3.2 (Какую роль в стихотворении В.А. Жуковского «Море» играет </w:t>
      </w:r>
      <w:r w:rsidRPr="002344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приём олицетворения?) проверяли умения выпускника составлять развёрнутое рассуждение о тематике, проблематике, лирическом герое, об образах стихотворения, о видах и функциях изобразительно-выразительных средств, об элементах художественной формы, об особенностях образно-эмоционального воздействия поэтического текста, о собственном восприятии произведения в объёме 3–5 предложений. </w:t>
      </w:r>
    </w:p>
    <w:p w14:paraId="716F83DD" w14:textId="4B186562" w:rsidR="008114C5" w:rsidRPr="00234420" w:rsidRDefault="00D7723B" w:rsidP="00651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Задание 4 </w:t>
      </w:r>
      <w:r w:rsidR="008114C5" w:rsidRPr="00234420">
        <w:rPr>
          <w:rFonts w:ascii="Times New Roman" w:eastAsia="Times New Roman" w:hAnsi="Times New Roman" w:cs="Times New Roman"/>
          <w:sz w:val="28"/>
          <w:szCs w:val="28"/>
        </w:rPr>
        <w:t>(Сопоставьте стихотворение В.А. Жуковского «Море» с приведённым ниже стихотворением Ф.И. Тютчева «Море и утёс». Чем различается изображение моря в этих произведениях?)  направлен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8114C5" w:rsidRPr="00234420">
        <w:rPr>
          <w:rFonts w:ascii="Times New Roman" w:eastAsia="Times New Roman" w:hAnsi="Times New Roman" w:cs="Times New Roman"/>
          <w:sz w:val="28"/>
          <w:szCs w:val="28"/>
        </w:rPr>
        <w:t xml:space="preserve"> на выявление умений давать развёрнутое сопоставление анализируемого лирического стихотворения с художественным текстом, приведённым для сопоставления (нахождение важнейших оснований для сравнения художественных произведений по указанному в задании направлению анализа, построение сравнительной характеристики литературных явлений, построение аргументированного суждения с приведением убедительных доказательств и формулированием обоснованных выводов) в объёме 5–8 предложений.</w:t>
      </w:r>
    </w:p>
    <w:p w14:paraId="5E22BAA8" w14:textId="77777777" w:rsidR="008114C5" w:rsidRPr="00234420" w:rsidRDefault="008114C5" w:rsidP="00651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420">
        <w:rPr>
          <w:rFonts w:ascii="Times New Roman" w:eastAsia="Times New Roman" w:hAnsi="Times New Roman" w:cs="Times New Roman"/>
          <w:sz w:val="28"/>
          <w:szCs w:val="28"/>
        </w:rPr>
        <w:t xml:space="preserve">В своей совокупности вопросы и задания ОГЭ по литературе 1.1 – 1.2, 2.1 – 2.2, 3.1 – 3.2, 4 не должны были вызывать трудностей у выпускников девятых классов, так как содержали традиционные, известные им задания и требовали знания текстов произведений, изученных на уроках, </w:t>
      </w:r>
      <w:r w:rsidRPr="00234420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применения при анализе произведений элементарных литературоведческих терминов, а также ученикам необходимо было продемонстрировать умение аргументировать свои суждения текстом произведений.</w:t>
      </w:r>
    </w:p>
    <w:p w14:paraId="755FB0B2" w14:textId="77777777" w:rsidR="008114C5" w:rsidRPr="00234420" w:rsidRDefault="008114C5" w:rsidP="00651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420">
        <w:rPr>
          <w:rFonts w:ascii="Times New Roman" w:eastAsia="Times New Roman" w:hAnsi="Times New Roman" w:cs="Times New Roman"/>
          <w:sz w:val="28"/>
          <w:szCs w:val="28"/>
        </w:rPr>
        <w:t xml:space="preserve">Задания </w:t>
      </w:r>
      <w:r w:rsidRPr="00D7723B">
        <w:rPr>
          <w:rFonts w:ascii="Times New Roman" w:eastAsia="Times New Roman" w:hAnsi="Times New Roman" w:cs="Times New Roman"/>
          <w:b/>
          <w:sz w:val="28"/>
          <w:szCs w:val="28"/>
        </w:rPr>
        <w:t>части 2</w:t>
      </w:r>
      <w:r w:rsidRPr="00234420">
        <w:rPr>
          <w:rFonts w:ascii="Times New Roman" w:eastAsia="Times New Roman" w:hAnsi="Times New Roman" w:cs="Times New Roman"/>
          <w:sz w:val="28"/>
          <w:szCs w:val="28"/>
        </w:rPr>
        <w:t xml:space="preserve"> содержали пять тем сочинений, требующих написания развёрнутого письменного рассуждения. Выпускникам необходимо было выбрать одну из предложенных тем и написать сочинение объёмом не менее 200 слов. </w:t>
      </w:r>
    </w:p>
    <w:p w14:paraId="730A8B8E" w14:textId="352A9407" w:rsidR="008114C5" w:rsidRPr="00234420" w:rsidRDefault="008114C5" w:rsidP="00651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420">
        <w:rPr>
          <w:rFonts w:ascii="Times New Roman" w:eastAsia="Times New Roman" w:hAnsi="Times New Roman" w:cs="Times New Roman"/>
          <w:sz w:val="28"/>
          <w:szCs w:val="28"/>
        </w:rPr>
        <w:t>Задания 5.1 (Как в лирике А.С. Пушкина отразилась его верность лицейской дружбе? (На примере не менее двух стихотворений по Вашему выбору)), 5.2 (Тема дружбы и особенности её звучания в романе М.Ю. Лермонтова «Герой нашего времени».), 5.3 (Над чем и над кем смеётся А.П. Чехов? (На примере одного-двух произведений по Вашему выбору)</w:t>
      </w:r>
      <w:r w:rsidR="00E303D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34420">
        <w:rPr>
          <w:rFonts w:ascii="Times New Roman" w:eastAsia="Times New Roman" w:hAnsi="Times New Roman" w:cs="Times New Roman"/>
          <w:sz w:val="28"/>
          <w:szCs w:val="28"/>
        </w:rPr>
        <w:t>, 5.4 (Роль художественной детали в прозе И.А. Бунина. (На примере одного из произведений писателя по Вашему выбору)</w:t>
      </w:r>
      <w:r w:rsidR="00E303D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34420">
        <w:rPr>
          <w:rFonts w:ascii="Times New Roman" w:eastAsia="Times New Roman" w:hAnsi="Times New Roman" w:cs="Times New Roman"/>
          <w:sz w:val="28"/>
          <w:szCs w:val="28"/>
        </w:rPr>
        <w:t xml:space="preserve">, 5.5. </w:t>
      </w:r>
      <w:r w:rsidR="00E303D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34420">
        <w:rPr>
          <w:rFonts w:ascii="Times New Roman" w:eastAsia="Times New Roman" w:hAnsi="Times New Roman" w:cs="Times New Roman"/>
          <w:sz w:val="28"/>
          <w:szCs w:val="28"/>
        </w:rPr>
        <w:t>Какой предстаёт война в литературе второй половины XX века? (На примере одного из произведений по Вашему выбору)</w:t>
      </w:r>
      <w:r w:rsidR="00E303D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34420">
        <w:rPr>
          <w:rFonts w:ascii="Times New Roman" w:eastAsia="Times New Roman" w:hAnsi="Times New Roman" w:cs="Times New Roman"/>
          <w:sz w:val="28"/>
          <w:szCs w:val="28"/>
        </w:rPr>
        <w:t xml:space="preserve"> проверяли умения осмыслить проблематику и своеобразие художественной формы литературного произведения (произведений), особенностей лирики конкретного поэта в соответствии с указанным в задании направлением анализа. Выпускники, раскрывая тему, должны были показать умение аргумен</w:t>
      </w:r>
      <w:r w:rsidRPr="002344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тировать свои суждения, ссылаясь на текст художественного произведения; при выполнении всех заданий опираться на авторскую позицию, не искажая её; формулировать свою точку зрения, использовать теоретико-литературные понятия для анализа произведения. </w:t>
      </w:r>
    </w:p>
    <w:p w14:paraId="7698C031" w14:textId="77777777" w:rsidR="008114C5" w:rsidRPr="00234420" w:rsidRDefault="008114C5" w:rsidP="00651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420">
        <w:rPr>
          <w:rFonts w:ascii="Times New Roman" w:eastAsia="Times New Roman" w:hAnsi="Times New Roman" w:cs="Times New Roman"/>
          <w:sz w:val="28"/>
          <w:szCs w:val="28"/>
        </w:rPr>
        <w:t xml:space="preserve">Работа выпускника должна была соответствовать следующим критериям: сочинение написано на заданную тему, тема раскрыта глубоко и многосторонне; текст для аргументации привлекается на уровне анализа важных для выполнения задания фрагментов, образов, </w:t>
      </w:r>
      <w:proofErr w:type="spellStart"/>
      <w:r w:rsidRPr="00234420">
        <w:rPr>
          <w:rFonts w:ascii="Times New Roman" w:eastAsia="Times New Roman" w:hAnsi="Times New Roman" w:cs="Times New Roman"/>
          <w:sz w:val="28"/>
          <w:szCs w:val="28"/>
        </w:rPr>
        <w:t>микротем</w:t>
      </w:r>
      <w:proofErr w:type="spellEnd"/>
      <w:r w:rsidRPr="00234420">
        <w:rPr>
          <w:rFonts w:ascii="Times New Roman" w:eastAsia="Times New Roman" w:hAnsi="Times New Roman" w:cs="Times New Roman"/>
          <w:sz w:val="28"/>
          <w:szCs w:val="28"/>
        </w:rPr>
        <w:t>, деталей и т.п., авторская позиция не искажена, фактические ошибки в работе отсутствуют; теоретико-литературные понятия включены в сочинение и использованы для анализа текста произведения</w:t>
      </w:r>
      <w:r w:rsidR="00984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4420">
        <w:rPr>
          <w:rFonts w:ascii="Times New Roman" w:eastAsia="Times New Roman" w:hAnsi="Times New Roman" w:cs="Times New Roman"/>
          <w:sz w:val="28"/>
          <w:szCs w:val="28"/>
        </w:rPr>
        <w:t>(-</w:t>
      </w:r>
      <w:proofErr w:type="spellStart"/>
      <w:r w:rsidRPr="00234420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Pr="00234420">
        <w:rPr>
          <w:rFonts w:ascii="Times New Roman" w:eastAsia="Times New Roman" w:hAnsi="Times New Roman" w:cs="Times New Roman"/>
          <w:sz w:val="28"/>
          <w:szCs w:val="28"/>
        </w:rPr>
        <w:t>) в целях раскрытия темы сочинения, ошибки в использовании понятий отсутствуют; сочинение характеризуется композиционной цельностью, его смысловые части логически связаны, внутри смысловых частей нет нарушений последовательности и необоснованных повторов; речевые ошибки в работе сведены к минимуму.</w:t>
      </w:r>
    </w:p>
    <w:p w14:paraId="5D121082" w14:textId="77777777" w:rsidR="008114C5" w:rsidRPr="00234420" w:rsidRDefault="008114C5" w:rsidP="00651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420">
        <w:rPr>
          <w:rFonts w:ascii="Times New Roman" w:eastAsia="Times New Roman" w:hAnsi="Times New Roman" w:cs="Times New Roman"/>
          <w:sz w:val="28"/>
          <w:szCs w:val="28"/>
        </w:rPr>
        <w:t>Тема 5.1. предполагала обращение к лирике А.С. Пушкина, посвящённой лицейским друзьям поэта: Пущину, Дельвигу, Кюхельбекеру. Для анализа можно было выбрать стихотворения «19 октября» (1825 г.), «И.И. Пущину» (1826г.), где глубоко и искренне раскрывается верность Пушкина лицейскому братству.</w:t>
      </w:r>
    </w:p>
    <w:p w14:paraId="19103D0C" w14:textId="77777777" w:rsidR="008114C5" w:rsidRPr="00234420" w:rsidRDefault="008114C5" w:rsidP="00651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420">
        <w:rPr>
          <w:rFonts w:ascii="Times New Roman" w:eastAsia="Times New Roman" w:hAnsi="Times New Roman" w:cs="Times New Roman"/>
          <w:sz w:val="28"/>
          <w:szCs w:val="28"/>
        </w:rPr>
        <w:lastRenderedPageBreak/>
        <w:t>Тема 5.2. предполагала обращение к роману М.Ю. Лермонтова «Герой нашего времени», логика раскрытия темы подразумевала рассмотрение отношения Печорина с Грушницким, Максимом Максимычем, Вернером и комментарий взглядов Печорина на дружбу, что позволило бы говорить об особенностях звучания этой темы в романе.</w:t>
      </w:r>
    </w:p>
    <w:p w14:paraId="1F02A577" w14:textId="77777777" w:rsidR="008114C5" w:rsidRPr="00234420" w:rsidRDefault="008114C5" w:rsidP="00651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420">
        <w:rPr>
          <w:rFonts w:ascii="Times New Roman" w:eastAsia="Times New Roman" w:hAnsi="Times New Roman" w:cs="Times New Roman"/>
          <w:sz w:val="28"/>
          <w:szCs w:val="28"/>
        </w:rPr>
        <w:t>Тема 5.3. по творчеству А.П. Чехова, ориентирована на размышления экзаменуемого над проблемами выбранных для анализа произведений. Спектр текстов, к которым могли обратиться участники экзамена для раскрытия предложенной темы, очень широк: «Толстый и тонкий», «Хамелеон», «Смерть чиновника», «Злоумышленник», «Пересолил», «Размазня» и другие. Анализируя мысли и поступки героев чеховских рассказов, выпускники глубоко и многосторонне могли раскрыть тему сочинения, обращая внимание на такие пороки, как чинопочитание, мещанство, трусость, отсутствие чувства собственного достоинства.</w:t>
      </w:r>
    </w:p>
    <w:p w14:paraId="4392913C" w14:textId="77777777" w:rsidR="008114C5" w:rsidRPr="00234420" w:rsidRDefault="008114C5" w:rsidP="00651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420">
        <w:rPr>
          <w:rFonts w:ascii="Times New Roman" w:eastAsia="Times New Roman" w:hAnsi="Times New Roman" w:cs="Times New Roman"/>
          <w:sz w:val="28"/>
          <w:szCs w:val="28"/>
        </w:rPr>
        <w:t>Тема 5.4. предполагала широкий выбор произведений И.А. Бунина для работы над ней. Тему можно было раскрыть как на рассказах, указанных в кодификаторе («Косцы», «Танька»), так и на любом другом произведении (например, «Лапти»), по выбору выпускника, главное – помнить, что деталь как выразительная подробность может быть портретной, звуковой, цветовой и обязательно определить её роль в произведении.</w:t>
      </w:r>
    </w:p>
    <w:p w14:paraId="68DA7DD1" w14:textId="77777777" w:rsidR="008114C5" w:rsidRPr="00234420" w:rsidRDefault="008114C5" w:rsidP="00651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4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Тема 5.5. ориентирована на знание девятиклассниками литературы второй половины </w:t>
      </w:r>
      <w:r w:rsidRPr="00234420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234420">
        <w:rPr>
          <w:rFonts w:ascii="Times New Roman" w:eastAsia="Times New Roman" w:hAnsi="Times New Roman" w:cs="Times New Roman"/>
          <w:sz w:val="28"/>
          <w:szCs w:val="28"/>
        </w:rPr>
        <w:t xml:space="preserve"> века. Раскрывая тему жестокости войны, способности человека на войне сохранять человеческое достоинство, умение дружить, быть милосердным, любить в непростой жизненной ситуации, можно было обратиться к произведениям М. Шолохова «Судьба человека», Б. Васильева «А зори здесь тихие...», В. Быкова «Сотников», В. Богомолова «Иван» и другим. </w:t>
      </w:r>
    </w:p>
    <w:p w14:paraId="21199EA8" w14:textId="77777777" w:rsidR="009475E3" w:rsidRPr="009475E3" w:rsidRDefault="00646BB8" w:rsidP="00651F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4C5" w:rsidRPr="009475E3">
        <w:rPr>
          <w:rFonts w:ascii="Times New Roman" w:eastAsia="Times New Roman" w:hAnsi="Times New Roman"/>
          <w:sz w:val="28"/>
          <w:szCs w:val="28"/>
        </w:rPr>
        <w:t>Статистический анализ выполнения заданий КИМ ОГЭ в 2022 году</w:t>
      </w:r>
      <w:r w:rsidR="009475E3" w:rsidRPr="009475E3">
        <w:rPr>
          <w:rFonts w:ascii="Times New Roman" w:eastAsia="Times New Roman" w:hAnsi="Times New Roman"/>
          <w:sz w:val="28"/>
          <w:szCs w:val="28"/>
        </w:rPr>
        <w:t xml:space="preserve"> предст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9475E3" w:rsidRPr="009475E3">
        <w:rPr>
          <w:rFonts w:ascii="Times New Roman" w:eastAsia="Times New Roman" w:hAnsi="Times New Roman"/>
          <w:sz w:val="28"/>
          <w:szCs w:val="28"/>
        </w:rPr>
        <w:t>влен в таблице 5.</w:t>
      </w:r>
    </w:p>
    <w:p w14:paraId="6EE863CD" w14:textId="77777777" w:rsidR="008114C5" w:rsidRPr="00234420" w:rsidRDefault="00821F56" w:rsidP="00651F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449A855" w14:textId="77777777" w:rsidR="008114C5" w:rsidRPr="003114D0" w:rsidRDefault="008114C5" w:rsidP="00DF137E">
      <w:pPr>
        <w:pStyle w:val="aa"/>
        <w:keepNext/>
        <w:ind w:firstLine="709"/>
        <w:jc w:val="both"/>
        <w:rPr>
          <w:i w:val="0"/>
          <w:iCs w:val="0"/>
          <w:color w:val="auto"/>
          <w:sz w:val="28"/>
          <w:szCs w:val="28"/>
        </w:rPr>
      </w:pPr>
      <w:proofErr w:type="gramStart"/>
      <w:r w:rsidRPr="003114D0">
        <w:rPr>
          <w:bCs/>
          <w:i w:val="0"/>
          <w:iCs w:val="0"/>
          <w:color w:val="auto"/>
          <w:sz w:val="28"/>
          <w:szCs w:val="28"/>
        </w:rPr>
        <w:t xml:space="preserve">Таблица </w:t>
      </w:r>
      <w:r w:rsidR="003114D0" w:rsidRPr="003114D0">
        <w:rPr>
          <w:bCs/>
          <w:i w:val="0"/>
          <w:iCs w:val="0"/>
          <w:color w:val="auto"/>
          <w:sz w:val="28"/>
          <w:szCs w:val="28"/>
        </w:rPr>
        <w:t xml:space="preserve"> 5</w:t>
      </w:r>
      <w:proofErr w:type="gramEnd"/>
    </w:p>
    <w:tbl>
      <w:tblPr>
        <w:tblW w:w="4972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977"/>
        <w:gridCol w:w="2024"/>
        <w:gridCol w:w="882"/>
        <w:gridCol w:w="1406"/>
        <w:gridCol w:w="1069"/>
        <w:gridCol w:w="1073"/>
        <w:gridCol w:w="1069"/>
        <w:gridCol w:w="1064"/>
      </w:tblGrid>
      <w:tr w:rsidR="008114C5" w:rsidRPr="00DF137E" w14:paraId="30DF4D1C" w14:textId="77777777" w:rsidTr="00646BB8">
        <w:trPr>
          <w:cantSplit/>
          <w:trHeight w:val="649"/>
          <w:tblHeader/>
        </w:trPr>
        <w:tc>
          <w:tcPr>
            <w:tcW w:w="51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B9E44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</w:t>
            </w:r>
          </w:p>
          <w:p w14:paraId="36838B4B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задания </w:t>
            </w:r>
            <w:r w:rsidRPr="00DF1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 КИМ</w:t>
            </w:r>
          </w:p>
        </w:tc>
        <w:tc>
          <w:tcPr>
            <w:tcW w:w="105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8387FF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Проверяемые элементы содержания / умения</w:t>
            </w:r>
          </w:p>
        </w:tc>
        <w:tc>
          <w:tcPr>
            <w:tcW w:w="46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533FB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сложности задания</w:t>
            </w:r>
          </w:p>
          <w:p w14:paraId="76A7DED9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211D33A7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</w:t>
            </w:r>
            <w:r w:rsidRPr="00DF137E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2235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535B37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37E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выполнения</w:t>
            </w:r>
            <w:r w:rsidRPr="00DF137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  <w:r w:rsidRPr="00DF1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региону в группах, </w:t>
            </w:r>
            <w:r w:rsidRPr="00DF137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получивших отметку</w:t>
            </w:r>
          </w:p>
        </w:tc>
      </w:tr>
      <w:tr w:rsidR="008114C5" w:rsidRPr="00DF137E" w14:paraId="3F1E9E33" w14:textId="77777777" w:rsidTr="00646BB8">
        <w:trPr>
          <w:cantSplit/>
          <w:trHeight w:val="481"/>
          <w:tblHeader/>
        </w:trPr>
        <w:tc>
          <w:tcPr>
            <w:tcW w:w="51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9DF608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42FA1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D3F918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4080F9C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44B9575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195C7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1CBB8D4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F7E6612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8114C5" w:rsidRPr="00DF137E" w14:paraId="71E83227" w14:textId="77777777" w:rsidTr="00646BB8">
        <w:trPr>
          <w:trHeight w:val="1988"/>
        </w:trPr>
        <w:tc>
          <w:tcPr>
            <w:tcW w:w="51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4A7E651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</w:rPr>
              <w:t>1.1-1.2</w:t>
            </w:r>
          </w:p>
          <w:p w14:paraId="083B7876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C8901D5" w14:textId="264C905D" w:rsidR="008114C5" w:rsidRPr="00DF137E" w:rsidRDefault="00A130A9" w:rsidP="00DF1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 Фонвизин</w:t>
            </w:r>
            <w:r w:rsidR="008114C5" w:rsidRPr="00DF137E">
              <w:rPr>
                <w:rFonts w:ascii="Times New Roman" w:hAnsi="Times New Roman" w:cs="Times New Roman"/>
                <w:sz w:val="24"/>
                <w:szCs w:val="24"/>
              </w:rPr>
              <w:t xml:space="preserve"> «Недоросль» - п. 4.2;  развёрнутые рассуждения: о тематике</w:t>
            </w:r>
            <w:r w:rsidR="008114C5" w:rsidRPr="00DF137E">
              <w:rPr>
                <w:rFonts w:ascii="Times New Roman" w:hAnsi="Times New Roman" w:cs="Times New Roman"/>
                <w:sz w:val="24"/>
                <w:szCs w:val="24"/>
              </w:rPr>
              <w:br/>
              <w:t>и пр</w:t>
            </w:r>
            <w:r w:rsidR="00C47311">
              <w:rPr>
                <w:rFonts w:ascii="Times New Roman" w:hAnsi="Times New Roman" w:cs="Times New Roman"/>
                <w:sz w:val="24"/>
                <w:szCs w:val="24"/>
              </w:rPr>
              <w:t xml:space="preserve">облематике фрагмента эпического </w:t>
            </w:r>
            <w:r w:rsidR="008114C5" w:rsidRPr="00DF137E">
              <w:rPr>
                <w:rFonts w:ascii="Times New Roman" w:hAnsi="Times New Roman" w:cs="Times New Roman"/>
                <w:sz w:val="24"/>
                <w:szCs w:val="24"/>
              </w:rPr>
              <w:t>(или драматического, или ли</w:t>
            </w:r>
            <w:r w:rsidR="00C47311">
              <w:rPr>
                <w:rFonts w:ascii="Times New Roman" w:hAnsi="Times New Roman" w:cs="Times New Roman"/>
                <w:sz w:val="24"/>
                <w:szCs w:val="24"/>
              </w:rPr>
              <w:t>роэпического</w:t>
            </w:r>
            <w:r w:rsidR="00C473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произведения), его </w:t>
            </w:r>
            <w:r w:rsidR="008114C5" w:rsidRPr="00DF137E">
              <w:rPr>
                <w:rFonts w:ascii="Times New Roman" w:hAnsi="Times New Roman" w:cs="Times New Roman"/>
                <w:sz w:val="24"/>
                <w:szCs w:val="24"/>
              </w:rPr>
              <w:t>принадлежности</w:t>
            </w:r>
            <w:r w:rsidR="008114C5" w:rsidRPr="00DF137E">
              <w:rPr>
                <w:rFonts w:ascii="Times New Roman" w:hAnsi="Times New Roman" w:cs="Times New Roman"/>
                <w:sz w:val="24"/>
                <w:szCs w:val="24"/>
              </w:rPr>
              <w:br/>
              <w:t>к ко</w:t>
            </w:r>
            <w:r w:rsidR="00DF137E">
              <w:rPr>
                <w:rFonts w:ascii="Times New Roman" w:hAnsi="Times New Roman" w:cs="Times New Roman"/>
                <w:sz w:val="24"/>
                <w:szCs w:val="24"/>
              </w:rPr>
              <w:t xml:space="preserve">нкретной части (главе); о видах </w:t>
            </w:r>
            <w:r w:rsidR="00C4731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114C5" w:rsidRPr="00DF137E">
              <w:rPr>
                <w:rFonts w:ascii="Times New Roman" w:hAnsi="Times New Roman" w:cs="Times New Roman"/>
                <w:sz w:val="24"/>
                <w:szCs w:val="24"/>
              </w:rPr>
              <w:t>функциях авторских изобра</w:t>
            </w:r>
            <w:r w:rsidR="00C47311">
              <w:rPr>
                <w:rFonts w:ascii="Times New Roman" w:hAnsi="Times New Roman" w:cs="Times New Roman"/>
                <w:sz w:val="24"/>
                <w:szCs w:val="24"/>
              </w:rPr>
              <w:t xml:space="preserve">зительно выразительных средств, </w:t>
            </w:r>
            <w:r w:rsidR="008114C5" w:rsidRPr="00DF137E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r w:rsidR="008114C5" w:rsidRPr="00DF137E">
              <w:rPr>
                <w:rFonts w:ascii="Times New Roman" w:hAnsi="Times New Roman" w:cs="Times New Roman"/>
                <w:sz w:val="24"/>
                <w:szCs w:val="24"/>
              </w:rPr>
              <w:br/>
              <w:t>художественной формы и др.</w:t>
            </w:r>
          </w:p>
        </w:tc>
        <w:tc>
          <w:tcPr>
            <w:tcW w:w="46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F1846B5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 </w:t>
            </w:r>
          </w:p>
          <w:p w14:paraId="415D712F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BF356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30D3A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21,4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F1B86" w14:textId="77777777" w:rsidR="008114C5" w:rsidRPr="00DF137E" w:rsidRDefault="008114C5" w:rsidP="00DF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61,3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1AFB906" w14:textId="77777777" w:rsidR="008114C5" w:rsidRPr="00DF137E" w:rsidRDefault="008114C5" w:rsidP="00DF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84,2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D5A07C1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92,4</w:t>
            </w:r>
          </w:p>
        </w:tc>
      </w:tr>
      <w:tr w:rsidR="008114C5" w:rsidRPr="00DF137E" w14:paraId="03A2701D" w14:textId="77777777" w:rsidTr="00646BB8">
        <w:trPr>
          <w:trHeight w:val="1677"/>
        </w:trPr>
        <w:tc>
          <w:tcPr>
            <w:tcW w:w="51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3D90776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8003F76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C8F8CF9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01701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72,7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F6698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21,4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F97E7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636C16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77,6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3364282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91,3</w:t>
            </w:r>
          </w:p>
        </w:tc>
      </w:tr>
      <w:tr w:rsidR="008114C5" w:rsidRPr="00DF137E" w14:paraId="146F45A3" w14:textId="77777777" w:rsidTr="00646BB8">
        <w:trPr>
          <w:trHeight w:val="226"/>
        </w:trPr>
        <w:tc>
          <w:tcPr>
            <w:tcW w:w="51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3B7D2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F9801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7385A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9B44E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51,5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6E57C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14,3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E9506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C27CBE3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53,9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DC5B2F6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79,3</w:t>
            </w:r>
          </w:p>
        </w:tc>
      </w:tr>
      <w:tr w:rsidR="008114C5" w:rsidRPr="00DF137E" w14:paraId="781659FF" w14:textId="77777777" w:rsidTr="00646BB8">
        <w:trPr>
          <w:trHeight w:val="1338"/>
        </w:trPr>
        <w:tc>
          <w:tcPr>
            <w:tcW w:w="51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BCF2F85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2.1-2.2</w:t>
            </w:r>
          </w:p>
        </w:tc>
        <w:tc>
          <w:tcPr>
            <w:tcW w:w="105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D473F05" w14:textId="4921F8F2" w:rsidR="008114C5" w:rsidRPr="00DF137E" w:rsidRDefault="00A130A9" w:rsidP="00DF1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 Фонвизин</w:t>
            </w:r>
            <w:r w:rsidR="008114C5" w:rsidRPr="00DF137E">
              <w:rPr>
                <w:rFonts w:ascii="Times New Roman" w:hAnsi="Times New Roman" w:cs="Times New Roman"/>
                <w:sz w:val="24"/>
                <w:szCs w:val="24"/>
              </w:rPr>
              <w:t xml:space="preserve"> «Недоросль» - п. 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4C5" w:rsidRPr="00DF137E">
              <w:rPr>
                <w:rFonts w:ascii="Times New Roman" w:hAnsi="Times New Roman" w:cs="Times New Roman"/>
                <w:sz w:val="24"/>
                <w:szCs w:val="24"/>
              </w:rPr>
              <w:t>Умения выбрать другой фрагмент из</w:t>
            </w:r>
            <w:r w:rsidR="008114C5" w:rsidRPr="00DF137E">
              <w:rPr>
                <w:rFonts w:ascii="Times New Roman" w:hAnsi="Times New Roman" w:cs="Times New Roman"/>
                <w:sz w:val="24"/>
                <w:szCs w:val="24"/>
              </w:rPr>
              <w:br/>
              <w:t>эпич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еского (или драматического, или </w:t>
            </w:r>
            <w:r w:rsidR="008114C5" w:rsidRPr="00DF137E">
              <w:rPr>
                <w:rFonts w:ascii="Times New Roman" w:hAnsi="Times New Roman" w:cs="Times New Roman"/>
                <w:sz w:val="24"/>
                <w:szCs w:val="24"/>
              </w:rPr>
              <w:t>лироэпического) произведения в соответствии</w:t>
            </w:r>
            <w:r w:rsidR="008114C5" w:rsidRPr="00DF137E">
              <w:rPr>
                <w:rFonts w:ascii="Times New Roman" w:hAnsi="Times New Roman" w:cs="Times New Roman"/>
                <w:sz w:val="24"/>
                <w:szCs w:val="24"/>
              </w:rPr>
              <w:br/>
              <w:t>с заданием, построить развёрнутое</w:t>
            </w:r>
            <w:r w:rsidR="008114C5" w:rsidRPr="00DF137E">
              <w:rPr>
                <w:rFonts w:ascii="Times New Roman" w:hAnsi="Times New Roman" w:cs="Times New Roman"/>
                <w:sz w:val="24"/>
                <w:szCs w:val="24"/>
              </w:rPr>
              <w:br/>
              <w:t>рассуждение с опорой на анализ</w:t>
            </w:r>
            <w:r w:rsidR="008114C5" w:rsidRPr="00DF137E">
              <w:rPr>
                <w:rFonts w:ascii="Times New Roman" w:hAnsi="Times New Roman" w:cs="Times New Roman"/>
                <w:sz w:val="24"/>
                <w:szCs w:val="24"/>
              </w:rPr>
              <w:br/>
              <w:t>самостоятельно выбранного фрагмента</w:t>
            </w:r>
            <w:r w:rsidR="008114C5" w:rsidRPr="00DF137E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заданием</w:t>
            </w:r>
          </w:p>
        </w:tc>
        <w:tc>
          <w:tcPr>
            <w:tcW w:w="46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149662D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</w:rPr>
              <w:t xml:space="preserve"> Б </w:t>
            </w:r>
          </w:p>
          <w:p w14:paraId="07E1B181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35D94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73,4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9EE0E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14,3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E4927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56,7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049549B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80,9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3F8677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98,9</w:t>
            </w:r>
          </w:p>
        </w:tc>
      </w:tr>
      <w:tr w:rsidR="008114C5" w:rsidRPr="00DF137E" w14:paraId="746E63E5" w14:textId="77777777" w:rsidTr="00646BB8">
        <w:trPr>
          <w:trHeight w:val="1257"/>
        </w:trPr>
        <w:tc>
          <w:tcPr>
            <w:tcW w:w="51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C877284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340F491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DF32483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C7427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0EFB5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14,3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8D00B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50,7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861EEF1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76,3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0186F2F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96,7</w:t>
            </w:r>
          </w:p>
        </w:tc>
      </w:tr>
      <w:tr w:rsidR="008114C5" w:rsidRPr="00DF137E" w14:paraId="1E7DA543" w14:textId="77777777" w:rsidTr="00646BB8">
        <w:trPr>
          <w:trHeight w:val="226"/>
        </w:trPr>
        <w:tc>
          <w:tcPr>
            <w:tcW w:w="51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B31EA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6C33C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CBDD9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BFAA3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51,5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AF9A9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14,3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895F1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26,7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4BD3EAE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B1A6410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91,3</w:t>
            </w:r>
          </w:p>
        </w:tc>
      </w:tr>
      <w:tr w:rsidR="008114C5" w:rsidRPr="00DF137E" w14:paraId="7D00672C" w14:textId="77777777" w:rsidTr="00646BB8">
        <w:trPr>
          <w:trHeight w:val="226"/>
        </w:trPr>
        <w:tc>
          <w:tcPr>
            <w:tcW w:w="51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539C0F2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</w:rPr>
              <w:t>3.1-3.2</w:t>
            </w:r>
          </w:p>
        </w:tc>
        <w:tc>
          <w:tcPr>
            <w:tcW w:w="105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3ABFA4E" w14:textId="77777777" w:rsidR="008114C5" w:rsidRPr="00DF137E" w:rsidRDefault="008114C5" w:rsidP="00A1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</w:rPr>
              <w:t>Стихотворение В.А. Жуковского «Море» - 5.2</w:t>
            </w:r>
          </w:p>
          <w:p w14:paraId="17AE3584" w14:textId="04CD99C5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="00A130A9">
              <w:rPr>
                <w:rFonts w:ascii="Times New Roman" w:hAnsi="Times New Roman" w:cs="Times New Roman"/>
                <w:sz w:val="24"/>
                <w:szCs w:val="24"/>
              </w:rPr>
              <w:t xml:space="preserve">ения выбрать другой фрагмент из </w:t>
            </w:r>
            <w:r w:rsidRPr="00DF137E">
              <w:rPr>
                <w:rFonts w:ascii="Times New Roman" w:hAnsi="Times New Roman" w:cs="Times New Roman"/>
                <w:sz w:val="24"/>
                <w:szCs w:val="24"/>
              </w:rPr>
              <w:t>эпич</w:t>
            </w:r>
            <w:r w:rsidR="00A130A9">
              <w:rPr>
                <w:rFonts w:ascii="Times New Roman" w:hAnsi="Times New Roman" w:cs="Times New Roman"/>
                <w:sz w:val="24"/>
                <w:szCs w:val="24"/>
              </w:rPr>
              <w:t xml:space="preserve">еского (или драматического, или </w:t>
            </w:r>
            <w:r w:rsidRPr="00DF137E">
              <w:rPr>
                <w:rFonts w:ascii="Times New Roman" w:hAnsi="Times New Roman" w:cs="Times New Roman"/>
                <w:sz w:val="24"/>
                <w:szCs w:val="24"/>
              </w:rPr>
              <w:t xml:space="preserve">лироэпического) произведения в </w:t>
            </w:r>
            <w:r w:rsidRPr="00DF1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</w:t>
            </w:r>
            <w:r w:rsidRPr="00DF137E">
              <w:rPr>
                <w:rFonts w:ascii="Times New Roman" w:hAnsi="Times New Roman" w:cs="Times New Roman"/>
                <w:sz w:val="24"/>
                <w:szCs w:val="24"/>
              </w:rPr>
              <w:br/>
              <w:t>с заданием, построить развёрнутое</w:t>
            </w:r>
            <w:r w:rsidRPr="00DF137E">
              <w:rPr>
                <w:rFonts w:ascii="Times New Roman" w:hAnsi="Times New Roman" w:cs="Times New Roman"/>
                <w:sz w:val="24"/>
                <w:szCs w:val="24"/>
              </w:rPr>
              <w:br/>
              <w:t>рассуждение с опорой на анализ</w:t>
            </w:r>
            <w:r w:rsidRPr="00DF137E">
              <w:rPr>
                <w:rFonts w:ascii="Times New Roman" w:hAnsi="Times New Roman" w:cs="Times New Roman"/>
                <w:sz w:val="24"/>
                <w:szCs w:val="24"/>
              </w:rPr>
              <w:br/>
              <w:t>самостоятельно выбранного фрагмента</w:t>
            </w:r>
            <w:r w:rsidRPr="00DF137E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заданием</w:t>
            </w:r>
          </w:p>
        </w:tc>
        <w:tc>
          <w:tcPr>
            <w:tcW w:w="46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147BEC1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 </w:t>
            </w:r>
          </w:p>
          <w:p w14:paraId="086DB5A1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D87D9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4B1900A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AEF7B03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04F28CF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7DD7DD2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73094FD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0947C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35,7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D4C70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54,7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5CA3409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77,6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93B24D2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93,5</w:t>
            </w:r>
          </w:p>
        </w:tc>
      </w:tr>
      <w:tr w:rsidR="008114C5" w:rsidRPr="00DF137E" w14:paraId="6A16D1B0" w14:textId="77777777" w:rsidTr="00646BB8">
        <w:trPr>
          <w:trHeight w:val="1084"/>
        </w:trPr>
        <w:tc>
          <w:tcPr>
            <w:tcW w:w="51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3830FDA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603E441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E586514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ABDCF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C06653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A223380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1E9BEE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50B88D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68,8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4D0D0" w14:textId="77777777" w:rsidR="008114C5" w:rsidRPr="00DF137E" w:rsidRDefault="008114C5" w:rsidP="00DF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42,8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BA25E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50,7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9E0ABB7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B2874D4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93,5</w:t>
            </w:r>
          </w:p>
        </w:tc>
      </w:tr>
      <w:tr w:rsidR="008114C5" w:rsidRPr="00DF137E" w14:paraId="019C677C" w14:textId="77777777" w:rsidTr="00646BB8">
        <w:trPr>
          <w:trHeight w:val="226"/>
        </w:trPr>
        <w:tc>
          <w:tcPr>
            <w:tcW w:w="51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743A1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A202C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12A07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6138D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51,5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8ED3A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14,3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19E36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37,3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28F7D26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5C0D446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80,4</w:t>
            </w:r>
          </w:p>
        </w:tc>
      </w:tr>
      <w:tr w:rsidR="008114C5" w:rsidRPr="00DF137E" w14:paraId="7E342345" w14:textId="77777777" w:rsidTr="00646BB8">
        <w:trPr>
          <w:trHeight w:val="2112"/>
        </w:trPr>
        <w:tc>
          <w:tcPr>
            <w:tcW w:w="51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83AC2CE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15052F9" w14:textId="2C45F08E" w:rsidR="008114C5" w:rsidRPr="00DF137E" w:rsidRDefault="008114C5" w:rsidP="00A1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</w:rPr>
              <w:t>Стихотворение В.А. Жуковского «Море» - 5.2 и стихотворение Ф.И. Тютчева «Море и утёс»;</w:t>
            </w:r>
          </w:p>
          <w:p w14:paraId="718BDC3E" w14:textId="64A6E98B" w:rsidR="008114C5" w:rsidRPr="00DF137E" w:rsidRDefault="00A130A9" w:rsidP="00A1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14C5" w:rsidRPr="00DF137E">
              <w:rPr>
                <w:rFonts w:ascii="Times New Roman" w:hAnsi="Times New Roman" w:cs="Times New Roman"/>
                <w:sz w:val="24"/>
                <w:szCs w:val="24"/>
              </w:rPr>
              <w:t>опоставление анализируемого произведения (лирического стихотворения или басни) с художественным текстом,</w:t>
            </w:r>
            <w:r w:rsidR="008114C5" w:rsidRPr="00DF137E">
              <w:rPr>
                <w:rFonts w:ascii="Times New Roman" w:hAnsi="Times New Roman" w:cs="Times New Roman"/>
                <w:sz w:val="24"/>
                <w:szCs w:val="24"/>
              </w:rPr>
              <w:br/>
              <w:t>приведённым для сопоставления</w:t>
            </w:r>
            <w:r w:rsidR="008114C5" w:rsidRPr="00DF137E">
              <w:rPr>
                <w:rFonts w:ascii="Times New Roman" w:hAnsi="Times New Roman" w:cs="Times New Roman"/>
                <w:sz w:val="24"/>
                <w:szCs w:val="24"/>
              </w:rPr>
              <w:br/>
              <w:t>(нахождение важнейших оснований для</w:t>
            </w:r>
            <w:r w:rsidR="008114C5" w:rsidRPr="00DF137E">
              <w:rPr>
                <w:rFonts w:ascii="Times New Roman" w:hAnsi="Times New Roman" w:cs="Times New Roman"/>
                <w:sz w:val="24"/>
                <w:szCs w:val="24"/>
              </w:rPr>
              <w:br/>
              <w:t>сравнения художественных произведений</w:t>
            </w:r>
            <w:r w:rsidR="008114C5" w:rsidRPr="00DF137E">
              <w:rPr>
                <w:rFonts w:ascii="Times New Roman" w:hAnsi="Times New Roman" w:cs="Times New Roman"/>
                <w:sz w:val="24"/>
                <w:szCs w:val="24"/>
              </w:rPr>
              <w:br/>
              <w:t>по указанному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задании направлению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анализа, </w:t>
            </w:r>
            <w:r w:rsidR="008114C5" w:rsidRPr="00DF137E">
              <w:rPr>
                <w:rFonts w:ascii="Times New Roman" w:hAnsi="Times New Roman" w:cs="Times New Roman"/>
                <w:sz w:val="24"/>
                <w:szCs w:val="24"/>
              </w:rPr>
              <w:t>построение сравнительной</w:t>
            </w:r>
            <w:r w:rsidR="008114C5" w:rsidRPr="00DF137E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характеристики литературных явлений,</w:t>
            </w:r>
            <w:r w:rsidR="008114C5" w:rsidRPr="00DF13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построение </w:t>
            </w:r>
            <w:r w:rsidR="008114C5" w:rsidRPr="00DF1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аргументированного суждения</w:t>
            </w:r>
            <w:r w:rsidR="008114C5" w:rsidRPr="00DF137E">
              <w:rPr>
                <w:rFonts w:ascii="Times New Roman" w:hAnsi="Times New Roman" w:cs="Times New Roman"/>
                <w:sz w:val="24"/>
                <w:szCs w:val="24"/>
              </w:rPr>
              <w:br/>
              <w:t>с приведением убедительных доказательств и формулирование</w:t>
            </w:r>
          </w:p>
        </w:tc>
        <w:tc>
          <w:tcPr>
            <w:tcW w:w="46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D8D22CC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 </w:t>
            </w:r>
          </w:p>
          <w:p w14:paraId="4A7CB1B8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AAFDE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75,6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9B131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42,7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F5A99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63,3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6138975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78,3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68D1A3B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97,8</w:t>
            </w:r>
          </w:p>
        </w:tc>
      </w:tr>
      <w:tr w:rsidR="008114C5" w:rsidRPr="00DF137E" w14:paraId="672677B3" w14:textId="77777777" w:rsidTr="00646BB8">
        <w:trPr>
          <w:trHeight w:val="2681"/>
        </w:trPr>
        <w:tc>
          <w:tcPr>
            <w:tcW w:w="51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13A061A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A08ECFD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3785BB5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318A1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67,6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4A537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35,7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308D3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4E631F6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68,4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E1783C1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96,2</w:t>
            </w:r>
          </w:p>
        </w:tc>
      </w:tr>
      <w:tr w:rsidR="008114C5" w:rsidRPr="00DF137E" w14:paraId="61570DBD" w14:textId="77777777" w:rsidTr="00646BB8">
        <w:trPr>
          <w:trHeight w:val="226"/>
        </w:trPr>
        <w:tc>
          <w:tcPr>
            <w:tcW w:w="51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B0025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1576C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384C0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8B4A1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51,2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6807F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35,7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C534A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32,7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1A41ED7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53,3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03FF997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81,5</w:t>
            </w:r>
          </w:p>
        </w:tc>
      </w:tr>
      <w:tr w:rsidR="008114C5" w:rsidRPr="00DF137E" w14:paraId="6DBEDB4C" w14:textId="77777777" w:rsidTr="00646BB8">
        <w:trPr>
          <w:trHeight w:val="616"/>
        </w:trPr>
        <w:tc>
          <w:tcPr>
            <w:tcW w:w="51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3B6FD79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5.1-5.5</w:t>
            </w:r>
          </w:p>
        </w:tc>
        <w:tc>
          <w:tcPr>
            <w:tcW w:w="105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E2707C9" w14:textId="44B5C632" w:rsidR="008114C5" w:rsidRPr="00DF137E" w:rsidRDefault="00DF137E" w:rsidP="00DF1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Пушкин, М.Ю. Лермонтов, А.П. Чехов, И.А. </w:t>
            </w:r>
            <w:r w:rsidR="008114C5" w:rsidRPr="00DF137E">
              <w:rPr>
                <w:rFonts w:ascii="Times New Roman" w:hAnsi="Times New Roman" w:cs="Times New Roman"/>
                <w:sz w:val="24"/>
                <w:szCs w:val="24"/>
              </w:rPr>
              <w:t>Бунин и произведения литературы второй половины 20 века – п. 5.5, 5.13, 6.10, 7.1, 7.9 и 7.5 соответственно.</w:t>
            </w:r>
          </w:p>
          <w:p w14:paraId="3A629B63" w14:textId="390EBD0F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</w:rPr>
              <w:t>Осмысление проблематики и с</w:t>
            </w:r>
            <w:r w:rsidR="00DF137E">
              <w:rPr>
                <w:rFonts w:ascii="Times New Roman" w:hAnsi="Times New Roman" w:cs="Times New Roman"/>
                <w:sz w:val="24"/>
                <w:szCs w:val="24"/>
              </w:rPr>
              <w:t>воеобразия</w:t>
            </w:r>
            <w:r w:rsidR="00DF13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художественной формы </w:t>
            </w:r>
            <w:r w:rsidRPr="00DF137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r w:rsidRPr="00DF137E">
              <w:rPr>
                <w:rFonts w:ascii="Times New Roman" w:hAnsi="Times New Roman" w:cs="Times New Roman"/>
                <w:sz w:val="24"/>
                <w:szCs w:val="24"/>
              </w:rPr>
              <w:br/>
              <w:t>литературного произведения (произведений),</w:t>
            </w:r>
            <w:r w:rsidRPr="00DF137E">
              <w:rPr>
                <w:rFonts w:ascii="Times New Roman" w:hAnsi="Times New Roman" w:cs="Times New Roman"/>
                <w:sz w:val="24"/>
                <w:szCs w:val="24"/>
              </w:rPr>
              <w:br/>
              <w:t>особенностей лирики конкретного поэта в</w:t>
            </w:r>
            <w:r w:rsidRPr="00DF137E"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соответствии с указанным в задании</w:t>
            </w:r>
            <w:r w:rsidRPr="00DF137E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направлением анализа</w:t>
            </w:r>
          </w:p>
        </w:tc>
        <w:tc>
          <w:tcPr>
            <w:tcW w:w="46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3EFF80F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14:paraId="580C4225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27874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58,7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3F361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C7FAC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35,6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BBA9C22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104BC76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90,6</w:t>
            </w:r>
          </w:p>
        </w:tc>
      </w:tr>
      <w:tr w:rsidR="008114C5" w:rsidRPr="00DF137E" w14:paraId="2F0E63FA" w14:textId="77777777" w:rsidTr="00646BB8">
        <w:trPr>
          <w:trHeight w:val="719"/>
        </w:trPr>
        <w:tc>
          <w:tcPr>
            <w:tcW w:w="51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DEFEA0B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7F29685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0851CB9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BA5B9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61,5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16CBF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9,5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5A5C2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41,8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5A4AE72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70,2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9C53EFE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88,4</w:t>
            </w:r>
          </w:p>
        </w:tc>
      </w:tr>
      <w:tr w:rsidR="008114C5" w:rsidRPr="00DF137E" w14:paraId="65A9A58F" w14:textId="77777777" w:rsidTr="00646BB8">
        <w:trPr>
          <w:trHeight w:val="750"/>
        </w:trPr>
        <w:tc>
          <w:tcPr>
            <w:tcW w:w="51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61E2F28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F03FA5B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6A85352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13798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52,4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EB502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7,1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2F20D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E4CE53E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59,2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7035390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69,6</w:t>
            </w:r>
          </w:p>
        </w:tc>
      </w:tr>
      <w:tr w:rsidR="008114C5" w:rsidRPr="00DF137E" w14:paraId="24703CD6" w14:textId="77777777" w:rsidTr="00646BB8">
        <w:trPr>
          <w:trHeight w:val="783"/>
        </w:trPr>
        <w:tc>
          <w:tcPr>
            <w:tcW w:w="51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8414E85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C6E098D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47139C4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20258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64,9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0EA9F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9,5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5AAE1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44,4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EC960C5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75,9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E920FAD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89,9</w:t>
            </w:r>
          </w:p>
        </w:tc>
      </w:tr>
      <w:tr w:rsidR="008114C5" w:rsidRPr="00DF137E" w14:paraId="30E88844" w14:textId="77777777" w:rsidTr="00646BB8">
        <w:trPr>
          <w:trHeight w:val="226"/>
        </w:trPr>
        <w:tc>
          <w:tcPr>
            <w:tcW w:w="51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AA12F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62778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5048F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C9859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44,4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D633A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47A31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24,7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A2086A3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50,7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CD9F713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73,9</w:t>
            </w:r>
          </w:p>
        </w:tc>
      </w:tr>
      <w:tr w:rsidR="008114C5" w:rsidRPr="00DF137E" w14:paraId="3BF4BBF1" w14:textId="77777777" w:rsidTr="00646BB8">
        <w:trPr>
          <w:trHeight w:val="354"/>
        </w:trPr>
        <w:tc>
          <w:tcPr>
            <w:tcW w:w="51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3C075E9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9786A59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 (орфография, пунктуация, грамматика) </w:t>
            </w:r>
          </w:p>
        </w:tc>
        <w:tc>
          <w:tcPr>
            <w:tcW w:w="46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B94B817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  <w:p w14:paraId="23672971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D9AC8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7D67A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35,7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BEEC6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45,3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653DD5A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64,5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A5F7ABE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77,1</w:t>
            </w:r>
          </w:p>
        </w:tc>
      </w:tr>
      <w:tr w:rsidR="008114C5" w:rsidRPr="00DF137E" w14:paraId="6386D4AE" w14:textId="77777777" w:rsidTr="00646BB8">
        <w:trPr>
          <w:trHeight w:val="385"/>
        </w:trPr>
        <w:tc>
          <w:tcPr>
            <w:tcW w:w="51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6DADC33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53E6D98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6FF0442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33FFA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40,5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A3827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7,1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9244E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22,7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152B301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38,2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CAA1224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79,3</w:t>
            </w:r>
          </w:p>
        </w:tc>
      </w:tr>
      <w:tr w:rsidR="008114C5" w:rsidRPr="00DF137E" w14:paraId="715F5E0F" w14:textId="77777777" w:rsidTr="00646BB8">
        <w:trPr>
          <w:trHeight w:val="226"/>
        </w:trPr>
        <w:tc>
          <w:tcPr>
            <w:tcW w:w="51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9FCBD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1BD39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4F006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8F87C" w14:textId="77777777" w:rsidR="008114C5" w:rsidRPr="00DF137E" w:rsidRDefault="008114C5" w:rsidP="00DF137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192E0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C6F73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1C3A9C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F015679" w14:textId="77777777" w:rsidR="008114C5" w:rsidRPr="00DF137E" w:rsidRDefault="008114C5" w:rsidP="00DF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7E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</w:tr>
    </w:tbl>
    <w:p w14:paraId="3F9B9D13" w14:textId="4267E3A0" w:rsidR="008114C5" w:rsidRPr="00234420" w:rsidRDefault="008114C5" w:rsidP="00C4731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420">
        <w:rPr>
          <w:rFonts w:ascii="Times New Roman" w:hAnsi="Times New Roman" w:cs="Times New Roman"/>
          <w:sz w:val="28"/>
          <w:szCs w:val="28"/>
        </w:rPr>
        <w:t xml:space="preserve">Мониторинг результатов выполнения заданий показывает, что с заданиями базового, повышенного и высокого уровней выпускники справляются (средний </w:t>
      </w:r>
      <w:r w:rsidR="00C47311">
        <w:rPr>
          <w:rFonts w:ascii="Times New Roman" w:hAnsi="Times New Roman" w:cs="Times New Roman"/>
          <w:sz w:val="28"/>
          <w:szCs w:val="28"/>
        </w:rPr>
        <w:t>процент выполнения более 50%): в з</w:t>
      </w:r>
      <w:r w:rsidRPr="00234420">
        <w:rPr>
          <w:rFonts w:ascii="Times New Roman" w:hAnsi="Times New Roman" w:cs="Times New Roman"/>
          <w:sz w:val="28"/>
          <w:szCs w:val="28"/>
        </w:rPr>
        <w:t>адания</w:t>
      </w:r>
      <w:r w:rsidR="00C47311">
        <w:rPr>
          <w:rFonts w:ascii="Times New Roman" w:hAnsi="Times New Roman" w:cs="Times New Roman"/>
          <w:sz w:val="28"/>
          <w:szCs w:val="28"/>
        </w:rPr>
        <w:t>х</w:t>
      </w:r>
      <w:r w:rsidRPr="00234420">
        <w:rPr>
          <w:rFonts w:ascii="Times New Roman" w:hAnsi="Times New Roman" w:cs="Times New Roman"/>
          <w:sz w:val="28"/>
          <w:szCs w:val="28"/>
        </w:rPr>
        <w:t xml:space="preserve"> 1.1-1.2, 2.1-2.2, 3.1-3.</w:t>
      </w:r>
      <w:r w:rsidR="00C47311">
        <w:rPr>
          <w:rFonts w:ascii="Times New Roman" w:hAnsi="Times New Roman" w:cs="Times New Roman"/>
          <w:sz w:val="28"/>
          <w:szCs w:val="28"/>
        </w:rPr>
        <w:t>2, 4</w:t>
      </w:r>
      <w:r w:rsidRPr="00234420">
        <w:rPr>
          <w:rFonts w:ascii="Times New Roman" w:hAnsi="Times New Roman" w:cs="Times New Roman"/>
          <w:sz w:val="28"/>
          <w:szCs w:val="28"/>
        </w:rPr>
        <w:t xml:space="preserve"> средний процент выпо</w:t>
      </w:r>
      <w:r w:rsidR="00C47311">
        <w:rPr>
          <w:rFonts w:ascii="Times New Roman" w:hAnsi="Times New Roman" w:cs="Times New Roman"/>
          <w:sz w:val="28"/>
          <w:szCs w:val="28"/>
        </w:rPr>
        <w:t>лнения близок к 70%, а в заданиях</w:t>
      </w:r>
      <w:r w:rsidRPr="00234420">
        <w:rPr>
          <w:rFonts w:ascii="Times New Roman" w:hAnsi="Times New Roman" w:cs="Times New Roman"/>
          <w:sz w:val="28"/>
          <w:szCs w:val="28"/>
        </w:rPr>
        <w:t xml:space="preserve"> 5.1-5.5 – ближе к 60%. </w:t>
      </w:r>
    </w:p>
    <w:p w14:paraId="4FE5A88F" w14:textId="77777777" w:rsidR="008114C5" w:rsidRPr="00234420" w:rsidRDefault="008114C5" w:rsidP="00C47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420">
        <w:rPr>
          <w:rFonts w:ascii="Times New Roman" w:hAnsi="Times New Roman" w:cs="Times New Roman"/>
          <w:sz w:val="28"/>
          <w:szCs w:val="28"/>
        </w:rPr>
        <w:t>Выпускники 9-х классов испытывают трудности с речевым оформлением работ, поэтому в задании 5.1-5.5 по критерию К5 процент выполнения ниже 50%. Кроме того, необходимо отметить, что средний процент выполнения по критериям ГК2 и ГК3 (пунктуация и грамматика)</w:t>
      </w:r>
      <w:r w:rsidR="00592B8F" w:rsidRPr="00592B8F">
        <w:rPr>
          <w:rFonts w:ascii="Times New Roman" w:hAnsi="Times New Roman" w:cs="Times New Roman"/>
          <w:sz w:val="28"/>
          <w:szCs w:val="28"/>
        </w:rPr>
        <w:t xml:space="preserve"> </w:t>
      </w:r>
      <w:r w:rsidR="00592B8F" w:rsidRPr="00234420">
        <w:rPr>
          <w:rFonts w:ascii="Times New Roman" w:hAnsi="Times New Roman" w:cs="Times New Roman"/>
          <w:sz w:val="28"/>
          <w:szCs w:val="28"/>
        </w:rPr>
        <w:t>ниже 50 %</w:t>
      </w:r>
      <w:r w:rsidRPr="00234420">
        <w:rPr>
          <w:rFonts w:ascii="Times New Roman" w:hAnsi="Times New Roman" w:cs="Times New Roman"/>
          <w:sz w:val="28"/>
          <w:szCs w:val="28"/>
        </w:rPr>
        <w:t>.</w:t>
      </w:r>
    </w:p>
    <w:p w14:paraId="38805ACE" w14:textId="53D9D3F0" w:rsidR="008114C5" w:rsidRPr="00FF215A" w:rsidRDefault="008114C5" w:rsidP="00C47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5A">
        <w:rPr>
          <w:rFonts w:ascii="Times New Roman" w:hAnsi="Times New Roman" w:cs="Times New Roman"/>
          <w:sz w:val="28"/>
          <w:szCs w:val="28"/>
        </w:rPr>
        <w:t xml:space="preserve">Для устранения ошибочных ответов в заданиях </w:t>
      </w:r>
      <w:r w:rsidR="00FF215A">
        <w:rPr>
          <w:rFonts w:ascii="Times New Roman" w:hAnsi="Times New Roman" w:cs="Times New Roman"/>
          <w:sz w:val="28"/>
          <w:szCs w:val="28"/>
        </w:rPr>
        <w:t>О</w:t>
      </w:r>
      <w:r w:rsidRPr="00FF215A">
        <w:rPr>
          <w:rFonts w:ascii="Times New Roman" w:hAnsi="Times New Roman" w:cs="Times New Roman"/>
          <w:sz w:val="28"/>
          <w:szCs w:val="28"/>
        </w:rPr>
        <w:t xml:space="preserve">ГЭ по литературе необходимо добиваться точного фактического понимания произведения с точки зрения </w:t>
      </w:r>
      <w:r w:rsidR="003B5F20" w:rsidRPr="00FF215A">
        <w:rPr>
          <w:rFonts w:ascii="Times New Roman" w:hAnsi="Times New Roman" w:cs="Times New Roman"/>
          <w:sz w:val="28"/>
          <w:szCs w:val="28"/>
        </w:rPr>
        <w:t>анализа (</w:t>
      </w:r>
      <w:r w:rsidRPr="00FF215A">
        <w:rPr>
          <w:rFonts w:ascii="Times New Roman" w:hAnsi="Times New Roman" w:cs="Times New Roman"/>
          <w:sz w:val="28"/>
          <w:szCs w:val="28"/>
        </w:rPr>
        <w:t>работа с критическими статьями, которая предотвратит ошибки в понимании произведения, не позволит искажать авторскую позицию, комментировать текст, опираясь только на личностный опыт, сформированный в силу социальной незрелости выпускника на недостаточно широком кругозоре).</w:t>
      </w:r>
    </w:p>
    <w:p w14:paraId="2F28570C" w14:textId="4D614471" w:rsidR="008114C5" w:rsidRPr="00FF215A" w:rsidRDefault="008114C5" w:rsidP="00C47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5A">
        <w:rPr>
          <w:rFonts w:ascii="Times New Roman" w:hAnsi="Times New Roman" w:cs="Times New Roman"/>
          <w:sz w:val="28"/>
          <w:szCs w:val="28"/>
        </w:rPr>
        <w:t xml:space="preserve">Необходимо учить выпускников анализу </w:t>
      </w:r>
      <w:r w:rsidR="003B5F20" w:rsidRPr="00FF215A">
        <w:rPr>
          <w:rFonts w:ascii="Times New Roman" w:hAnsi="Times New Roman" w:cs="Times New Roman"/>
          <w:sz w:val="28"/>
          <w:szCs w:val="28"/>
        </w:rPr>
        <w:t>художественного произведения</w:t>
      </w:r>
      <w:r w:rsidRPr="00FF215A">
        <w:rPr>
          <w:rFonts w:ascii="Times New Roman" w:hAnsi="Times New Roman" w:cs="Times New Roman"/>
          <w:sz w:val="28"/>
          <w:szCs w:val="28"/>
        </w:rPr>
        <w:t xml:space="preserve"> с опорой на историко-культурный контекст, обращать внимание на правильность написания фамилий, имён как писателей, так и героев созданных ими произведений.  </w:t>
      </w:r>
    </w:p>
    <w:p w14:paraId="39A02267" w14:textId="683BE183" w:rsidR="008114C5" w:rsidRPr="00FF215A" w:rsidRDefault="008114C5" w:rsidP="00C47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5A">
        <w:rPr>
          <w:rFonts w:ascii="Times New Roman" w:hAnsi="Times New Roman" w:cs="Times New Roman"/>
          <w:sz w:val="28"/>
          <w:szCs w:val="28"/>
        </w:rPr>
        <w:t>Организацию систематической работы по формированию речевой культуры создания как устного, так и письменного те</w:t>
      </w:r>
      <w:r w:rsidR="002548CB">
        <w:rPr>
          <w:rFonts w:ascii="Times New Roman" w:hAnsi="Times New Roman" w:cs="Times New Roman"/>
          <w:sz w:val="28"/>
          <w:szCs w:val="28"/>
        </w:rPr>
        <w:t>к</w:t>
      </w:r>
      <w:r w:rsidRPr="00FF215A">
        <w:rPr>
          <w:rFonts w:ascii="Times New Roman" w:hAnsi="Times New Roman" w:cs="Times New Roman"/>
          <w:sz w:val="28"/>
          <w:szCs w:val="28"/>
        </w:rPr>
        <w:t xml:space="preserve">ста на уроках литературы </w:t>
      </w:r>
      <w:r w:rsidR="003B5F20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FF215A">
        <w:rPr>
          <w:rFonts w:ascii="Times New Roman" w:hAnsi="Times New Roman" w:cs="Times New Roman"/>
          <w:sz w:val="28"/>
          <w:szCs w:val="28"/>
        </w:rPr>
        <w:t>начинать с 5 класса, контролируя грамотное использование лексики самого произведения (например, Стародум не «работал», а «служил»).</w:t>
      </w:r>
    </w:p>
    <w:p w14:paraId="4F54A85A" w14:textId="77777777" w:rsidR="008114C5" w:rsidRPr="00FF215A" w:rsidRDefault="008114C5" w:rsidP="00C47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5A">
        <w:rPr>
          <w:rFonts w:ascii="Times New Roman" w:hAnsi="Times New Roman" w:cs="Times New Roman"/>
          <w:sz w:val="28"/>
          <w:szCs w:val="28"/>
        </w:rPr>
        <w:t xml:space="preserve">Обращать внимание на орфографическую и пунктуационную грамотность в работах обучающихся; особое внимание обратить на способы цитирования и грамотное оформление цитат в письменных ответах обучающихся с точки зрения грамматики и пунктуации.  </w:t>
      </w:r>
    </w:p>
    <w:p w14:paraId="7DCB63DA" w14:textId="046B3C3D" w:rsidR="008114C5" w:rsidRPr="00FF215A" w:rsidRDefault="008114C5" w:rsidP="00C47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5A">
        <w:rPr>
          <w:rFonts w:ascii="Times New Roman" w:hAnsi="Times New Roman" w:cs="Times New Roman"/>
          <w:sz w:val="28"/>
          <w:szCs w:val="28"/>
        </w:rPr>
        <w:t xml:space="preserve">Самой распространённой ошибкой при цитировании прозаического текста является цитата, никак не введённая в </w:t>
      </w:r>
      <w:r w:rsidR="003B5F20" w:rsidRPr="00FF215A">
        <w:rPr>
          <w:rFonts w:ascii="Times New Roman" w:hAnsi="Times New Roman" w:cs="Times New Roman"/>
          <w:sz w:val="28"/>
          <w:szCs w:val="28"/>
        </w:rPr>
        <w:t>контекст</w:t>
      </w:r>
      <w:r w:rsidRPr="00FF215A">
        <w:rPr>
          <w:rFonts w:ascii="Times New Roman" w:hAnsi="Times New Roman" w:cs="Times New Roman"/>
          <w:sz w:val="28"/>
          <w:szCs w:val="28"/>
        </w:rPr>
        <w:t xml:space="preserve"> сочинения («Правдин честный человек. «Извините меня, сударыня. Я никогда не читаю писем без позволения тех, к кому они писаны.» Правдин добрый, он защищает слабых»). </w:t>
      </w:r>
    </w:p>
    <w:p w14:paraId="7EC29641" w14:textId="77777777" w:rsidR="008114C5" w:rsidRPr="00FF215A" w:rsidRDefault="008114C5" w:rsidP="00C47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5A">
        <w:rPr>
          <w:rFonts w:ascii="Times New Roman" w:hAnsi="Times New Roman" w:cs="Times New Roman"/>
          <w:sz w:val="28"/>
          <w:szCs w:val="28"/>
        </w:rPr>
        <w:t xml:space="preserve">Большинство выпускников не знает, как можно цитировать стихотворный текст и правильно оформлять цитату с точки зрения орфографии, пунктуации и грамматики. Неверное оформление цитирования влечёт за собой большое количество ошибок. </w:t>
      </w:r>
    </w:p>
    <w:p w14:paraId="0A0B49C2" w14:textId="3C2A88BB" w:rsidR="008375AF" w:rsidRPr="00270967" w:rsidRDefault="008375AF" w:rsidP="00C47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7096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 2022 года в критерии оценивания работ выпускников ОГЭ по литературе вынесена оценка грамматической, орфографической, </w:t>
      </w:r>
      <w:r w:rsidR="003B5F20" w:rsidRPr="00270967">
        <w:rPr>
          <w:rFonts w:ascii="Times New Roman" w:eastAsia="Times New Roman" w:hAnsi="Times New Roman" w:cs="Times New Roman"/>
          <w:bCs/>
          <w:iCs/>
          <w:sz w:val="28"/>
          <w:szCs w:val="28"/>
        </w:rPr>
        <w:t>пунктуационной грамотности</w:t>
      </w:r>
      <w:r w:rsidRPr="0027096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Проверка работ выпускников в соответствии с критериями 2022 года показала, что эти виды грамотности у обучающихся сформированы недостаточно. Следовательно, необходимо обратить особое внимание на формирование этого навыка.  </w:t>
      </w:r>
    </w:p>
    <w:p w14:paraId="27519870" w14:textId="77777777" w:rsidR="003B5F20" w:rsidRDefault="003B5F20" w:rsidP="003B5F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E193A9E" w14:textId="4644BA79" w:rsidR="003A7BD2" w:rsidRDefault="003A7BD2" w:rsidP="003B5F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Выводы и рекомендации</w:t>
      </w:r>
    </w:p>
    <w:p w14:paraId="5CB27BD0" w14:textId="77777777" w:rsidR="003B5F20" w:rsidRDefault="003B5F20" w:rsidP="003B5F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8EAA081" w14:textId="77777777" w:rsidR="003A7BD2" w:rsidRDefault="003A7BD2" w:rsidP="003B5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Результативность выполнения заданий ОГЭ по литературе в регионе, в целом, можно считать удовлетворительной. </w:t>
      </w:r>
    </w:p>
    <w:p w14:paraId="3C1C5E4A" w14:textId="77777777" w:rsidR="003A7BD2" w:rsidRDefault="003A7BD2" w:rsidP="003B5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Наиболее сформированными элементами содержания, проверяемыми умениями и видами деятельности у выпускников Кировской области являются: </w:t>
      </w:r>
    </w:p>
    <w:p w14:paraId="43A13F82" w14:textId="77777777" w:rsidR="007910FB" w:rsidRDefault="003A7BD2" w:rsidP="007910FB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0FB">
        <w:rPr>
          <w:rFonts w:ascii="Times New Roman" w:hAnsi="Times New Roman"/>
          <w:sz w:val="28"/>
          <w:szCs w:val="28"/>
        </w:rPr>
        <w:t>знания основных теоретико-литературных понятий;</w:t>
      </w:r>
    </w:p>
    <w:p w14:paraId="43AB4576" w14:textId="591C7EAF" w:rsidR="003A7BD2" w:rsidRPr="007910FB" w:rsidRDefault="003A7BD2" w:rsidP="007910FB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0FB">
        <w:rPr>
          <w:rFonts w:ascii="Times New Roman" w:hAnsi="Times New Roman"/>
          <w:sz w:val="28"/>
          <w:szCs w:val="28"/>
        </w:rPr>
        <w:t>понимание образной природы произведений словесного искусства и умение соотносить литературное произведение с определенным родом и жанром;</w:t>
      </w:r>
    </w:p>
    <w:p w14:paraId="1C948F4B" w14:textId="5D25D365" w:rsidR="003A7BD2" w:rsidRPr="007910FB" w:rsidRDefault="003A7BD2" w:rsidP="007910FB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0FB">
        <w:rPr>
          <w:rFonts w:ascii="Times New Roman" w:hAnsi="Times New Roman"/>
          <w:sz w:val="28"/>
          <w:szCs w:val="28"/>
        </w:rPr>
        <w:t xml:space="preserve">владение различными видами пересказа; </w:t>
      </w:r>
    </w:p>
    <w:p w14:paraId="3E70EF78" w14:textId="77777777" w:rsidR="007910FB" w:rsidRDefault="003A7BD2" w:rsidP="007910FB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0FB">
        <w:rPr>
          <w:rFonts w:ascii="Times New Roman" w:hAnsi="Times New Roman"/>
          <w:sz w:val="28"/>
          <w:szCs w:val="28"/>
        </w:rPr>
        <w:t>определение принадлежности литературного (фольклорного) текста к тому или иному роду и жанру;</w:t>
      </w:r>
    </w:p>
    <w:p w14:paraId="52CB5E2F" w14:textId="604B2901" w:rsidR="003A7BD2" w:rsidRPr="007910FB" w:rsidRDefault="003A7BD2" w:rsidP="007910FB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0FB">
        <w:rPr>
          <w:rFonts w:ascii="Times New Roman" w:hAnsi="Times New Roman"/>
          <w:sz w:val="28"/>
          <w:szCs w:val="28"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14:paraId="5EE917F3" w14:textId="77777777" w:rsidR="00115B91" w:rsidRDefault="00115B91" w:rsidP="003B5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Недостаточно сформированными элементами содержания, умениями и видами деятельности у выпускников Кировской области являются:</w:t>
      </w:r>
    </w:p>
    <w:p w14:paraId="4DA5D7FB" w14:textId="77777777" w:rsidR="007910FB" w:rsidRPr="007910FB" w:rsidRDefault="007910FB" w:rsidP="007910FB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уме</w:t>
      </w:r>
      <w:r w:rsidR="00115B91" w:rsidRPr="007910FB">
        <w:rPr>
          <w:rFonts w:ascii="Times New Roman" w:eastAsia="Times New Roman" w:hAnsi="Times New Roman"/>
          <w:sz w:val="28"/>
          <w:szCs w:val="28"/>
          <w:lang w:eastAsia="zh-CN"/>
        </w:rPr>
        <w:t xml:space="preserve">ние </w:t>
      </w:r>
      <w:r w:rsidR="00115B91" w:rsidRPr="007910FB">
        <w:rPr>
          <w:rFonts w:ascii="Times New Roman" w:hAnsi="Times New Roman"/>
          <w:sz w:val="28"/>
          <w:szCs w:val="28"/>
        </w:rPr>
        <w:t>создавать связный текст на предложенную</w:t>
      </w:r>
      <w:r w:rsidR="00E06A52" w:rsidRPr="007910FB">
        <w:rPr>
          <w:rFonts w:ascii="Times New Roman" w:hAnsi="Times New Roman"/>
          <w:sz w:val="28"/>
          <w:szCs w:val="28"/>
        </w:rPr>
        <w:t xml:space="preserve"> </w:t>
      </w:r>
      <w:r w:rsidRPr="007910FB">
        <w:rPr>
          <w:rFonts w:ascii="Times New Roman" w:hAnsi="Times New Roman"/>
          <w:sz w:val="28"/>
          <w:szCs w:val="28"/>
        </w:rPr>
        <w:t>литературную тему</w:t>
      </w:r>
      <w:r w:rsidR="00115B91" w:rsidRPr="007910FB">
        <w:rPr>
          <w:rFonts w:ascii="Times New Roman" w:hAnsi="Times New Roman"/>
          <w:sz w:val="28"/>
          <w:szCs w:val="28"/>
        </w:rPr>
        <w:t xml:space="preserve"> с учётом норм русского литературного языка</w:t>
      </w:r>
      <w:r w:rsidR="00144728" w:rsidRPr="007910FB">
        <w:rPr>
          <w:rFonts w:ascii="Times New Roman" w:hAnsi="Times New Roman"/>
          <w:sz w:val="28"/>
          <w:szCs w:val="28"/>
        </w:rPr>
        <w:t>;</w:t>
      </w:r>
    </w:p>
    <w:p w14:paraId="124ED994" w14:textId="00977666" w:rsidR="008A00A5" w:rsidRPr="007910FB" w:rsidRDefault="008A00A5" w:rsidP="007910FB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910FB">
        <w:rPr>
          <w:rFonts w:ascii="Times New Roman" w:hAnsi="Times New Roman"/>
          <w:sz w:val="28"/>
          <w:szCs w:val="28"/>
        </w:rPr>
        <w:t xml:space="preserve"> сравнение, сопоставление, классификация, ранжирование объектов по одному или нескольким предложенным основаниям, критериям; </w:t>
      </w:r>
    </w:p>
    <w:p w14:paraId="75FDC573" w14:textId="7CD1E592" w:rsidR="00144728" w:rsidRPr="007910FB" w:rsidRDefault="00144728" w:rsidP="007910FB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0FB">
        <w:rPr>
          <w:rFonts w:ascii="Times New Roman" w:hAnsi="Times New Roman"/>
          <w:sz w:val="28"/>
          <w:szCs w:val="28"/>
        </w:rPr>
        <w:t xml:space="preserve">осознанное, творческое чтение художественных произведений разных жанров; </w:t>
      </w:r>
    </w:p>
    <w:p w14:paraId="238CBFF2" w14:textId="08A0D17A" w:rsidR="008A00A5" w:rsidRPr="007910FB" w:rsidRDefault="008A00A5" w:rsidP="007910FB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0FB">
        <w:rPr>
          <w:rFonts w:ascii="Times New Roman" w:hAnsi="Times New Roman"/>
          <w:sz w:val="28"/>
          <w:szCs w:val="28"/>
        </w:rPr>
        <w:t xml:space="preserve">самостоятельное определение оснований для сопоставления и аргументация позиций сопоставления; </w:t>
      </w:r>
    </w:p>
    <w:p w14:paraId="69AC616E" w14:textId="0EF1AFC6" w:rsidR="00E463E6" w:rsidRPr="007910FB" w:rsidRDefault="00E463E6" w:rsidP="007910FB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7910FB">
        <w:rPr>
          <w:rFonts w:ascii="Times New Roman" w:hAnsi="Times New Roman"/>
          <w:iCs/>
          <w:sz w:val="28"/>
          <w:szCs w:val="28"/>
        </w:rPr>
        <w:t>фактические ошибки в содержании литературного произведения и ошибки в интерпретации художественных текстов;</w:t>
      </w:r>
    </w:p>
    <w:p w14:paraId="1522B3D9" w14:textId="73A5DA8C" w:rsidR="008A00A5" w:rsidRPr="007910FB" w:rsidRDefault="008A00A5" w:rsidP="007910FB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7910FB">
        <w:rPr>
          <w:rFonts w:ascii="Times New Roman" w:hAnsi="Times New Roman"/>
          <w:iCs/>
          <w:sz w:val="28"/>
          <w:szCs w:val="28"/>
        </w:rPr>
        <w:t>умение анализировать эпизод (сцену) изученного произведения, объяснять его связь с проблематикой произведения;</w:t>
      </w:r>
    </w:p>
    <w:p w14:paraId="6F5A3B1C" w14:textId="07A641F4" w:rsidR="008A00A5" w:rsidRPr="007910FB" w:rsidRDefault="00DE22E7" w:rsidP="007910FB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0FB">
        <w:rPr>
          <w:rFonts w:ascii="Times New Roman" w:hAnsi="Times New Roman"/>
          <w:color w:val="000000"/>
          <w:sz w:val="28"/>
          <w:szCs w:val="28"/>
        </w:rPr>
        <w:t xml:space="preserve">умение </w:t>
      </w:r>
      <w:r w:rsidRPr="007910FB">
        <w:rPr>
          <w:rFonts w:ascii="Times New Roman" w:hAnsi="Times New Roman"/>
          <w:iCs/>
          <w:sz w:val="28"/>
          <w:szCs w:val="28"/>
        </w:rPr>
        <w:t>раскрывать конкретно-историческое и общечеловеческое содержа</w:t>
      </w:r>
      <w:r w:rsidR="007910FB">
        <w:rPr>
          <w:rFonts w:ascii="Times New Roman" w:hAnsi="Times New Roman"/>
          <w:iCs/>
          <w:sz w:val="28"/>
          <w:szCs w:val="28"/>
        </w:rPr>
        <w:t>ние литературного произведения;</w:t>
      </w:r>
      <w:r w:rsidRPr="007910FB">
        <w:rPr>
          <w:rFonts w:ascii="Times New Roman" w:hAnsi="Times New Roman"/>
          <w:iCs/>
          <w:sz w:val="28"/>
          <w:szCs w:val="28"/>
        </w:rPr>
        <w:t xml:space="preserve"> </w:t>
      </w:r>
    </w:p>
    <w:p w14:paraId="739A929C" w14:textId="222DDC42" w:rsidR="008A00A5" w:rsidRPr="007910FB" w:rsidRDefault="00144728" w:rsidP="007910FB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910FB">
        <w:rPr>
          <w:rFonts w:ascii="Times New Roman" w:hAnsi="Times New Roman"/>
          <w:sz w:val="28"/>
          <w:szCs w:val="28"/>
        </w:rPr>
        <w:t xml:space="preserve">умение </w:t>
      </w:r>
      <w:r w:rsidR="008A00A5" w:rsidRPr="007910FB">
        <w:rPr>
          <w:rFonts w:ascii="Times New Roman" w:hAnsi="Times New Roman"/>
          <w:sz w:val="28"/>
          <w:szCs w:val="28"/>
        </w:rPr>
        <w:t>определ</w:t>
      </w:r>
      <w:r w:rsidRPr="007910FB">
        <w:rPr>
          <w:rFonts w:ascii="Times New Roman" w:hAnsi="Times New Roman"/>
          <w:sz w:val="28"/>
          <w:szCs w:val="28"/>
        </w:rPr>
        <w:t xml:space="preserve">ять </w:t>
      </w:r>
      <w:r w:rsidR="008A00A5" w:rsidRPr="007910FB">
        <w:rPr>
          <w:rFonts w:ascii="Times New Roman" w:hAnsi="Times New Roman"/>
          <w:sz w:val="28"/>
          <w:szCs w:val="28"/>
        </w:rPr>
        <w:t>мотив</w:t>
      </w:r>
      <w:r w:rsidRPr="007910FB">
        <w:rPr>
          <w:rFonts w:ascii="Times New Roman" w:hAnsi="Times New Roman"/>
          <w:sz w:val="28"/>
          <w:szCs w:val="28"/>
        </w:rPr>
        <w:t>ы</w:t>
      </w:r>
      <w:r w:rsidR="008A00A5" w:rsidRPr="007910FB">
        <w:rPr>
          <w:rFonts w:ascii="Times New Roman" w:hAnsi="Times New Roman"/>
          <w:sz w:val="28"/>
          <w:szCs w:val="28"/>
        </w:rPr>
        <w:t xml:space="preserve"> поступков героев и сущност</w:t>
      </w:r>
      <w:r w:rsidRPr="007910FB">
        <w:rPr>
          <w:rFonts w:ascii="Times New Roman" w:hAnsi="Times New Roman"/>
          <w:sz w:val="28"/>
          <w:szCs w:val="28"/>
        </w:rPr>
        <w:t>ь</w:t>
      </w:r>
      <w:r w:rsidR="008A00A5" w:rsidRPr="007910FB">
        <w:rPr>
          <w:rFonts w:ascii="Times New Roman" w:hAnsi="Times New Roman"/>
          <w:sz w:val="28"/>
          <w:szCs w:val="28"/>
        </w:rPr>
        <w:t xml:space="preserve"> конфликта; </w:t>
      </w:r>
      <w:r w:rsidRPr="007910FB">
        <w:rPr>
          <w:rFonts w:ascii="Times New Roman" w:hAnsi="Times New Roman"/>
          <w:sz w:val="28"/>
          <w:szCs w:val="28"/>
        </w:rPr>
        <w:t xml:space="preserve"> </w:t>
      </w:r>
    </w:p>
    <w:p w14:paraId="0BF76B2D" w14:textId="706CFD0F" w:rsidR="00DE22E7" w:rsidRPr="007910FB" w:rsidRDefault="00DE22E7" w:rsidP="007910FB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910FB">
        <w:rPr>
          <w:rFonts w:ascii="Times New Roman" w:eastAsia="Times New Roman" w:hAnsi="Times New Roman"/>
          <w:sz w:val="28"/>
          <w:szCs w:val="28"/>
          <w:lang w:eastAsia="zh-CN"/>
        </w:rPr>
        <w:t>недочеты в соблюдении речевых норм.</w:t>
      </w:r>
    </w:p>
    <w:p w14:paraId="4B1B19F8" w14:textId="77777777" w:rsidR="007910FB" w:rsidRDefault="00950335" w:rsidP="00791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3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повышения результатов </w:t>
      </w:r>
      <w:r w:rsidR="00E7027B" w:rsidRPr="003A134E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3A134E">
        <w:rPr>
          <w:rFonts w:ascii="Times New Roman" w:eastAsia="Times New Roman" w:hAnsi="Times New Roman" w:cs="Times New Roman"/>
          <w:sz w:val="28"/>
          <w:szCs w:val="28"/>
          <w:lang w:eastAsia="zh-CN"/>
        </w:rPr>
        <w:t>ГЭ по</w:t>
      </w:r>
      <w:r w:rsidRPr="00115B9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E7027B">
        <w:rPr>
          <w:rFonts w:ascii="Times New Roman" w:eastAsia="Times New Roman" w:hAnsi="Times New Roman" w:cs="Times New Roman"/>
          <w:sz w:val="28"/>
          <w:szCs w:val="28"/>
          <w:lang w:eastAsia="zh-CN"/>
        </w:rPr>
        <w:t>литературе среди выпускников образовательных организаций г. Кирова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области педагогам необходимо: </w:t>
      </w:r>
    </w:p>
    <w:p w14:paraId="3B3B5E2F" w14:textId="6BFEA3D7" w:rsidR="00FE4E9E" w:rsidRPr="006773C4" w:rsidRDefault="006773C4" w:rsidP="006773C4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="007910FB" w:rsidRPr="006773C4">
        <w:rPr>
          <w:rFonts w:ascii="Times New Roman" w:eastAsia="Times New Roman" w:hAnsi="Times New Roman"/>
          <w:sz w:val="28"/>
          <w:szCs w:val="28"/>
          <w:lang w:eastAsia="zh-CN"/>
        </w:rPr>
        <w:t xml:space="preserve"> системе</w:t>
      </w:r>
      <w:r w:rsidR="00950335" w:rsidRPr="006773C4">
        <w:rPr>
          <w:rFonts w:ascii="Times New Roman" w:eastAsia="Times New Roman" w:hAnsi="Times New Roman"/>
          <w:sz w:val="28"/>
          <w:szCs w:val="28"/>
          <w:lang w:eastAsia="zh-CN"/>
        </w:rPr>
        <w:t xml:space="preserve"> проводить работу по подготовке школьников к </w:t>
      </w:r>
      <w:r w:rsidR="00E7027B" w:rsidRPr="006773C4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="00950335" w:rsidRPr="006773C4">
        <w:rPr>
          <w:rFonts w:ascii="Times New Roman" w:eastAsia="Times New Roman" w:hAnsi="Times New Roman"/>
          <w:sz w:val="28"/>
          <w:szCs w:val="28"/>
          <w:lang w:eastAsia="zh-CN"/>
        </w:rPr>
        <w:t>ГЭ: отрабатывать экзаменационный материал в рамках текущей работы с текстом изучаемых произведений, больше внимания уделять работе с теоретико-литературными понятиями, умению сравнивать, сопоставля</w:t>
      </w:r>
      <w:r w:rsidRPr="006773C4">
        <w:rPr>
          <w:rFonts w:ascii="Times New Roman" w:eastAsia="Times New Roman" w:hAnsi="Times New Roman"/>
          <w:sz w:val="28"/>
          <w:szCs w:val="28"/>
          <w:lang w:eastAsia="zh-CN"/>
        </w:rPr>
        <w:t xml:space="preserve">ть художественные произведения; </w:t>
      </w:r>
      <w:r w:rsidR="00950335" w:rsidRPr="006773C4">
        <w:rPr>
          <w:rFonts w:ascii="Times New Roman" w:eastAsia="Times New Roman" w:hAnsi="Times New Roman"/>
          <w:sz w:val="28"/>
          <w:szCs w:val="28"/>
          <w:lang w:eastAsia="zh-CN"/>
        </w:rPr>
        <w:t>учить самостоятельно определять основания для сопоставления художественных произведений, обоснованию выдвигаемых тезисов текстами произведений, умению устанавливать диалог культур при изучении художественных произведений, рассматривать «контекстные» вопросы, выявляющие уровень общей ориентированности обучающихся в литературном процессе (образные и тематические переклички, «сквозные» мотивы и с</w:t>
      </w:r>
      <w:r w:rsidRPr="006773C4">
        <w:rPr>
          <w:rFonts w:ascii="Times New Roman" w:eastAsia="Times New Roman" w:hAnsi="Times New Roman"/>
          <w:sz w:val="28"/>
          <w:szCs w:val="28"/>
          <w:lang w:eastAsia="zh-CN"/>
        </w:rPr>
        <w:t xml:space="preserve">южеты, «вечные» образы и т.д.); </w:t>
      </w:r>
      <w:r w:rsidR="00950335" w:rsidRPr="006773C4">
        <w:rPr>
          <w:rFonts w:ascii="Times New Roman" w:eastAsia="Times New Roman" w:hAnsi="Times New Roman"/>
          <w:sz w:val="28"/>
          <w:szCs w:val="28"/>
          <w:lang w:eastAsia="zh-CN"/>
        </w:rPr>
        <w:t>анализировать и истолковывать литературные произведения в свете авторского замысла и современного звучания, отрабатывать умения выполнения письменных работ и написания сочинений, начиная с 5 класса;</w:t>
      </w:r>
    </w:p>
    <w:p w14:paraId="6F98FCAD" w14:textId="1713CE4B" w:rsidR="002B779B" w:rsidRPr="007910FB" w:rsidRDefault="002B779B" w:rsidP="006773C4">
      <w:pPr>
        <w:pStyle w:val="Default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910FB">
        <w:rPr>
          <w:sz w:val="28"/>
          <w:szCs w:val="28"/>
        </w:rPr>
        <w:t xml:space="preserve">формировать навыки медленного внимательного чтения полных текстов художественных произведений для последующего текстуального анализа; </w:t>
      </w:r>
    </w:p>
    <w:p w14:paraId="5B225D40" w14:textId="0E07C4CA" w:rsidR="002B779B" w:rsidRPr="007910FB" w:rsidRDefault="002B779B" w:rsidP="006773C4">
      <w:pPr>
        <w:pStyle w:val="Default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910FB">
        <w:rPr>
          <w:sz w:val="28"/>
          <w:szCs w:val="28"/>
        </w:rPr>
        <w:t>активно расширять читательский кругозор обучающихся, в том числе за счет знакомства с зарубе</w:t>
      </w:r>
      <w:r w:rsidR="006773C4">
        <w:rPr>
          <w:sz w:val="28"/>
          <w:szCs w:val="28"/>
        </w:rPr>
        <w:t>жной литературой;</w:t>
      </w:r>
    </w:p>
    <w:p w14:paraId="50604960" w14:textId="0F8A99FA" w:rsidR="002B779B" w:rsidRPr="007910FB" w:rsidRDefault="002B779B" w:rsidP="006773C4">
      <w:pPr>
        <w:pStyle w:val="Default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7910FB">
        <w:rPr>
          <w:color w:val="auto"/>
          <w:sz w:val="28"/>
          <w:szCs w:val="28"/>
        </w:rPr>
        <w:t xml:space="preserve">совершенствовать навыки анализа текста в его </w:t>
      </w:r>
      <w:proofErr w:type="spellStart"/>
      <w:r w:rsidRPr="007910FB">
        <w:rPr>
          <w:color w:val="auto"/>
          <w:sz w:val="28"/>
          <w:szCs w:val="28"/>
        </w:rPr>
        <w:t>родо</w:t>
      </w:r>
      <w:proofErr w:type="spellEnd"/>
      <w:r w:rsidRPr="007910FB">
        <w:rPr>
          <w:color w:val="auto"/>
          <w:sz w:val="28"/>
          <w:szCs w:val="28"/>
        </w:rPr>
        <w:t xml:space="preserve">-жанровой специфике; </w:t>
      </w:r>
    </w:p>
    <w:p w14:paraId="18EBBBA6" w14:textId="4E729BC3" w:rsidR="002B779B" w:rsidRPr="007910FB" w:rsidRDefault="002B779B" w:rsidP="006773C4">
      <w:pPr>
        <w:pStyle w:val="Default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7910FB">
        <w:rPr>
          <w:color w:val="auto"/>
          <w:sz w:val="28"/>
          <w:szCs w:val="28"/>
        </w:rPr>
        <w:t>формировать у обучающихся умения выявлять в тексте изобразительно-выразительные средства языка и опред</w:t>
      </w:r>
      <w:r w:rsidR="004B4E5E">
        <w:rPr>
          <w:color w:val="auto"/>
          <w:sz w:val="28"/>
          <w:szCs w:val="28"/>
        </w:rPr>
        <w:t>елять их художественные функции;</w:t>
      </w:r>
      <w:r w:rsidRPr="007910FB">
        <w:rPr>
          <w:color w:val="auto"/>
          <w:sz w:val="28"/>
          <w:szCs w:val="28"/>
        </w:rPr>
        <w:t xml:space="preserve"> </w:t>
      </w:r>
      <w:r w:rsidR="003A134E" w:rsidRPr="007910FB">
        <w:rPr>
          <w:color w:val="auto"/>
          <w:sz w:val="28"/>
          <w:szCs w:val="28"/>
        </w:rPr>
        <w:t xml:space="preserve"> </w:t>
      </w:r>
      <w:r w:rsidRPr="007910FB">
        <w:rPr>
          <w:color w:val="auto"/>
          <w:sz w:val="28"/>
          <w:szCs w:val="28"/>
        </w:rPr>
        <w:t xml:space="preserve"> </w:t>
      </w:r>
    </w:p>
    <w:p w14:paraId="268A85A1" w14:textId="1BFE063E" w:rsidR="002B779B" w:rsidRPr="007910FB" w:rsidRDefault="002B779B" w:rsidP="006773C4">
      <w:pPr>
        <w:pStyle w:val="Default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zh-CN"/>
        </w:rPr>
      </w:pPr>
      <w:r w:rsidRPr="007910FB">
        <w:rPr>
          <w:color w:val="auto"/>
          <w:sz w:val="28"/>
          <w:szCs w:val="28"/>
        </w:rPr>
        <w:t>формировать культуру письменной речи обучающихся, оттачивать языковую зоркость в двух встречных направлениях: во-первых, через практику исправления конкретных ошибок, в том числе систематическое редактирование собственных ответов, во-вторых, через изучение механизмов возникновения типичных речевых, орфографических, пунктуационных, грамматических, нарушений с разбором показательных примеров ошибок разных типов.</w:t>
      </w:r>
    </w:p>
    <w:p w14:paraId="2B353F6A" w14:textId="77777777" w:rsidR="002B779B" w:rsidRDefault="004D3963" w:rsidP="003B5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Часть 2 экзамена требует долгосрочной системной учебной подготовки в форме написания сочинения (в объеме не менее 200 слов), предполагающей умения в сжато-обобщенной форме дать аргументированный ответ на заданный вопрос.  </w:t>
      </w:r>
    </w:p>
    <w:p w14:paraId="34CE9BC0" w14:textId="77777777" w:rsidR="004D3963" w:rsidRDefault="004D3963" w:rsidP="003B5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Учителям-словесникам необходимо: </w:t>
      </w:r>
    </w:p>
    <w:p w14:paraId="7539F135" w14:textId="1A1714AB" w:rsidR="004D3963" w:rsidRPr="007910FB" w:rsidRDefault="004D3963" w:rsidP="004B4E5E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0FB">
        <w:rPr>
          <w:rFonts w:ascii="Times New Roman" w:hAnsi="Times New Roman"/>
          <w:color w:val="000000" w:themeColor="text1"/>
          <w:sz w:val="28"/>
          <w:szCs w:val="28"/>
        </w:rPr>
        <w:t>оперативно знакомиться с нормативными документами и методическими материалами с сайта ФИПИ (</w:t>
      </w:r>
      <w:hyperlink r:id="rId8" w:history="1">
        <w:r w:rsidRPr="007910FB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www</w:t>
        </w:r>
        <w:r w:rsidRPr="007910FB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7910FB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fipi</w:t>
        </w:r>
        <w:r w:rsidRPr="007910FB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7910FB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4B4E5E">
        <w:rPr>
          <w:rFonts w:ascii="Times New Roman" w:hAnsi="Times New Roman"/>
          <w:color w:val="000000" w:themeColor="text1"/>
          <w:sz w:val="28"/>
          <w:szCs w:val="28"/>
        </w:rPr>
        <w:t>),</w:t>
      </w:r>
      <w:r w:rsidRPr="007910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910FB">
        <w:rPr>
          <w:rFonts w:ascii="Times New Roman" w:hAnsi="Times New Roman"/>
          <w:sz w:val="28"/>
          <w:szCs w:val="28"/>
        </w:rPr>
        <w:t>документами, определяющими структуру</w:t>
      </w:r>
      <w:r w:rsidR="004B4E5E">
        <w:rPr>
          <w:rFonts w:ascii="Times New Roman" w:hAnsi="Times New Roman"/>
          <w:sz w:val="28"/>
          <w:szCs w:val="28"/>
        </w:rPr>
        <w:t xml:space="preserve"> и содержание КИМ ОГЭ 2023 года, О</w:t>
      </w:r>
      <w:r w:rsidRPr="007910FB">
        <w:rPr>
          <w:rFonts w:ascii="Times New Roman" w:hAnsi="Times New Roman"/>
          <w:sz w:val="28"/>
          <w:szCs w:val="28"/>
        </w:rPr>
        <w:t>ткрытым банком</w:t>
      </w:r>
      <w:r w:rsidR="004B4E5E">
        <w:rPr>
          <w:rFonts w:ascii="Times New Roman" w:hAnsi="Times New Roman"/>
          <w:sz w:val="28"/>
          <w:szCs w:val="28"/>
        </w:rPr>
        <w:t xml:space="preserve"> заданий ОГЭ,</w:t>
      </w:r>
      <w:r w:rsidRPr="007910FB">
        <w:rPr>
          <w:rFonts w:ascii="Times New Roman" w:hAnsi="Times New Roman"/>
          <w:sz w:val="28"/>
          <w:szCs w:val="28"/>
        </w:rPr>
        <w:t xml:space="preserve"> методическими рекомендациями на основе анализа типичных ошибок участников ОГЭ прошлых лет (2019–2022 годы), </w:t>
      </w:r>
      <w:proofErr w:type="spellStart"/>
      <w:r w:rsidRPr="007910FB">
        <w:rPr>
          <w:rFonts w:ascii="Times New Roman" w:hAnsi="Times New Roman"/>
          <w:sz w:val="28"/>
          <w:szCs w:val="28"/>
        </w:rPr>
        <w:t>Youtube</w:t>
      </w:r>
      <w:proofErr w:type="spellEnd"/>
      <w:r w:rsidRPr="007910FB">
        <w:rPr>
          <w:rFonts w:ascii="Times New Roman" w:hAnsi="Times New Roman"/>
          <w:sz w:val="28"/>
          <w:szCs w:val="28"/>
        </w:rPr>
        <w:t>-канал</w:t>
      </w:r>
      <w:r w:rsidR="004B4E5E">
        <w:rPr>
          <w:rFonts w:ascii="Times New Roman" w:hAnsi="Times New Roman"/>
          <w:sz w:val="28"/>
          <w:szCs w:val="28"/>
        </w:rPr>
        <w:t>ом</w:t>
      </w:r>
      <w:r w:rsidRPr="007910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0FB">
        <w:rPr>
          <w:rFonts w:ascii="Times New Roman" w:hAnsi="Times New Roman"/>
          <w:sz w:val="28"/>
          <w:szCs w:val="28"/>
        </w:rPr>
        <w:t>Рособрнадзора</w:t>
      </w:r>
      <w:proofErr w:type="spellEnd"/>
      <w:r w:rsidRPr="007910FB">
        <w:rPr>
          <w:rFonts w:ascii="Times New Roman" w:hAnsi="Times New Roman"/>
          <w:sz w:val="28"/>
          <w:szCs w:val="28"/>
        </w:rPr>
        <w:t xml:space="preserve"> (видеоконсультации по подготовке к </w:t>
      </w:r>
      <w:r w:rsidR="003A134E" w:rsidRPr="007910FB">
        <w:rPr>
          <w:rFonts w:ascii="Times New Roman" w:hAnsi="Times New Roman"/>
          <w:sz w:val="28"/>
          <w:szCs w:val="28"/>
        </w:rPr>
        <w:t>О</w:t>
      </w:r>
      <w:r w:rsidRPr="007910FB">
        <w:rPr>
          <w:rFonts w:ascii="Times New Roman" w:hAnsi="Times New Roman"/>
          <w:sz w:val="28"/>
          <w:szCs w:val="28"/>
        </w:rPr>
        <w:t>ГЭ)</w:t>
      </w:r>
      <w:r w:rsidR="004B4E5E">
        <w:rPr>
          <w:rFonts w:ascii="Times New Roman" w:hAnsi="Times New Roman"/>
          <w:sz w:val="28"/>
          <w:szCs w:val="28"/>
        </w:rPr>
        <w:t>;</w:t>
      </w:r>
    </w:p>
    <w:p w14:paraId="4AE78400" w14:textId="6D5AC5E6" w:rsidR="004D3963" w:rsidRPr="007910FB" w:rsidRDefault="004D3963" w:rsidP="004B4E5E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910FB">
        <w:rPr>
          <w:rFonts w:ascii="Times New Roman" w:eastAsia="Times New Roman" w:hAnsi="Times New Roman"/>
          <w:sz w:val="28"/>
          <w:szCs w:val="28"/>
          <w:lang w:eastAsia="zh-CN"/>
        </w:rPr>
        <w:t>использовать в преподавании литературы современные цифровые образовательные технологии в целях оптимизации процесса обучения и активизации самостоятельной познавательной деятельности обучающихся,</w:t>
      </w:r>
    </w:p>
    <w:p w14:paraId="2EBFD6AF" w14:textId="7889BA4E" w:rsidR="004D3963" w:rsidRPr="007910FB" w:rsidRDefault="004D3963" w:rsidP="004B4E5E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10FB">
        <w:rPr>
          <w:rFonts w:ascii="Times New Roman" w:hAnsi="Times New Roman"/>
          <w:color w:val="000000" w:themeColor="text1"/>
          <w:sz w:val="28"/>
          <w:szCs w:val="28"/>
        </w:rPr>
        <w:t xml:space="preserve">способствовать формированию у обучающихся культуры письменной речи, используя различного рода академические издания справочников по стилистике, академические издания словарей; </w:t>
      </w:r>
    </w:p>
    <w:p w14:paraId="109BB385" w14:textId="0AA75B5E" w:rsidR="004D3963" w:rsidRPr="007910FB" w:rsidRDefault="004D3963" w:rsidP="004B4E5E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910FB">
        <w:rPr>
          <w:rFonts w:ascii="Times New Roman" w:eastAsia="Times New Roman" w:hAnsi="Times New Roman"/>
          <w:sz w:val="28"/>
          <w:szCs w:val="28"/>
          <w:lang w:eastAsia="zh-CN"/>
        </w:rPr>
        <w:t>формировать у обучающихся навыки самостоятельной работы с заданиями разного уровня сложности (в соо</w:t>
      </w:r>
      <w:r w:rsidR="00F35ECB">
        <w:rPr>
          <w:rFonts w:ascii="Times New Roman" w:eastAsia="Times New Roman" w:hAnsi="Times New Roman"/>
          <w:sz w:val="28"/>
          <w:szCs w:val="28"/>
          <w:lang w:eastAsia="zh-CN"/>
        </w:rPr>
        <w:t>тветствии с видами заданий КИМ);</w:t>
      </w:r>
    </w:p>
    <w:p w14:paraId="4042B4C8" w14:textId="42DC7801" w:rsidR="004D3963" w:rsidRPr="007910FB" w:rsidRDefault="004D3963" w:rsidP="004B4E5E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0FB">
        <w:rPr>
          <w:rFonts w:ascii="Times New Roman" w:hAnsi="Times New Roman"/>
          <w:sz w:val="28"/>
          <w:szCs w:val="28"/>
        </w:rPr>
        <w:t>организовать индивидуально-дифференцированный подход и психологическую поддержку выпускников в процессе подготовки к О</w:t>
      </w:r>
      <w:r w:rsidR="00F35ECB">
        <w:rPr>
          <w:rFonts w:ascii="Times New Roman" w:hAnsi="Times New Roman"/>
          <w:sz w:val="28"/>
          <w:szCs w:val="28"/>
        </w:rPr>
        <w:t>ГЭ по литературе;</w:t>
      </w:r>
    </w:p>
    <w:p w14:paraId="5A1E30B9" w14:textId="69683D2E" w:rsidR="004D3963" w:rsidRPr="007910FB" w:rsidRDefault="004D3963" w:rsidP="004B4E5E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910FB">
        <w:rPr>
          <w:rFonts w:ascii="Times New Roman" w:eastAsia="Times New Roman" w:hAnsi="Times New Roman"/>
          <w:sz w:val="28"/>
          <w:szCs w:val="28"/>
          <w:lang w:eastAsia="zh-CN"/>
        </w:rPr>
        <w:t>организовывать занятия внеурочной деятельности для обучающихся с высокой мотивацией к изучению литературы (</w:t>
      </w:r>
      <w:r w:rsidRPr="007910FB">
        <w:rPr>
          <w:rFonts w:ascii="Times New Roman" w:hAnsi="Times New Roman"/>
          <w:color w:val="000000"/>
          <w:sz w:val="28"/>
          <w:szCs w:val="28"/>
        </w:rPr>
        <w:t xml:space="preserve">разработать дополнительные образовательные программы для углубленного изучения литературы, </w:t>
      </w:r>
      <w:r w:rsidRPr="007910FB">
        <w:rPr>
          <w:rFonts w:ascii="Times New Roman" w:eastAsia="Times New Roman" w:hAnsi="Times New Roman"/>
          <w:sz w:val="28"/>
          <w:szCs w:val="28"/>
          <w:lang w:eastAsia="zh-CN"/>
        </w:rPr>
        <w:t>кружки, факультативы, индивидуальные занятия), практиковать приглашение на занятия ведущих специалистов по предмету, т</w:t>
      </w:r>
      <w:r w:rsidR="00965427" w:rsidRPr="007910FB">
        <w:rPr>
          <w:rFonts w:ascii="Times New Roman" w:eastAsia="Times New Roman" w:hAnsi="Times New Roman"/>
          <w:sz w:val="28"/>
          <w:szCs w:val="28"/>
          <w:lang w:eastAsia="zh-CN"/>
        </w:rPr>
        <w:t xml:space="preserve">а как </w:t>
      </w:r>
      <w:r w:rsidRPr="007910FB">
        <w:rPr>
          <w:rFonts w:ascii="Times New Roman" w:eastAsia="Times New Roman" w:hAnsi="Times New Roman"/>
          <w:sz w:val="28"/>
          <w:szCs w:val="28"/>
          <w:lang w:eastAsia="zh-CN"/>
        </w:rPr>
        <w:t>методика выполнения экзаменационных заданий по литературе имеет свою специфику;</w:t>
      </w:r>
    </w:p>
    <w:p w14:paraId="534021C4" w14:textId="0857EC82" w:rsidR="00EE1867" w:rsidRPr="007910FB" w:rsidRDefault="00EE1867" w:rsidP="004B4E5E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910FB">
        <w:rPr>
          <w:rFonts w:ascii="Times New Roman" w:hAnsi="Times New Roman"/>
          <w:sz w:val="28"/>
          <w:szCs w:val="28"/>
        </w:rPr>
        <w:t>применять в процессе подготовки к ОГЭ по литературе и</w:t>
      </w:r>
      <w:r w:rsidRPr="007910FB">
        <w:rPr>
          <w:rFonts w:ascii="Times New Roman" w:eastAsia="Times New Roman" w:hAnsi="Times New Roman"/>
          <w:sz w:val="28"/>
          <w:szCs w:val="28"/>
        </w:rPr>
        <w:t>ндивидуальные задания для обучающихся с последовательным повышением уровня сложности, работу в группах с разноуровневым составом с последующими взаимопроверкой и обсуждением, разноуровневые задания на всех этапах обучения, включая домашние задания, организацию исследовательской, проектной деятельности с обучающи</w:t>
      </w:r>
      <w:r w:rsidR="00F35ECB">
        <w:rPr>
          <w:rFonts w:ascii="Times New Roman" w:eastAsia="Times New Roman" w:hAnsi="Times New Roman"/>
          <w:sz w:val="28"/>
          <w:szCs w:val="28"/>
        </w:rPr>
        <w:t>мися;</w:t>
      </w:r>
    </w:p>
    <w:p w14:paraId="5E5C4002" w14:textId="39BB05B8" w:rsidR="000C7DC6" w:rsidRPr="007910FB" w:rsidRDefault="004D3963" w:rsidP="004B4E5E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910FB">
        <w:rPr>
          <w:rFonts w:ascii="Times New Roman" w:hAnsi="Times New Roman"/>
          <w:color w:val="000000"/>
          <w:sz w:val="28"/>
          <w:szCs w:val="28"/>
        </w:rPr>
        <w:t xml:space="preserve">педагогам образовательных организациях, выпускники которых показали низкие результаты, необходимо пройти курсы повышения квалификации (семинары, вебинары) по вопросам подготовки обучающихся к государственной итоговой аттестации по литературе по предлагаемой тематике: </w:t>
      </w:r>
      <w:r w:rsidRPr="007910FB">
        <w:rPr>
          <w:rFonts w:ascii="Times New Roman" w:hAnsi="Times New Roman"/>
          <w:sz w:val="28"/>
          <w:szCs w:val="28"/>
        </w:rPr>
        <w:t xml:space="preserve">«Методика формирования единых подходов к оценке результатов обучения по русскому языку и литературе», </w:t>
      </w:r>
      <w:r w:rsidRPr="007910FB">
        <w:rPr>
          <w:rFonts w:ascii="Times New Roman" w:hAnsi="Times New Roman"/>
          <w:b/>
          <w:sz w:val="28"/>
          <w:szCs w:val="28"/>
        </w:rPr>
        <w:t>«</w:t>
      </w:r>
      <w:r w:rsidR="000C7DC6" w:rsidRPr="007910FB">
        <w:rPr>
          <w:rFonts w:ascii="Times New Roman" w:hAnsi="Times New Roman"/>
          <w:sz w:val="28"/>
          <w:szCs w:val="28"/>
        </w:rPr>
        <w:t>Повышение качества образовательных результатов по русскому языку и литературе на ос</w:t>
      </w:r>
      <w:r w:rsidR="00F35ECB">
        <w:rPr>
          <w:rFonts w:ascii="Times New Roman" w:hAnsi="Times New Roman"/>
          <w:sz w:val="28"/>
          <w:szCs w:val="28"/>
        </w:rPr>
        <w:t>нове анализа оценочных процедур»;</w:t>
      </w:r>
    </w:p>
    <w:p w14:paraId="1404D3BF" w14:textId="38951DFF" w:rsidR="002B779B" w:rsidRPr="007910FB" w:rsidRDefault="004D3963" w:rsidP="004B4E5E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7910F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 рамках районных и окружных методических объединений учителей русского языка и литературы необходимо проанализировать результа</w:t>
      </w:r>
      <w:r w:rsidR="00BD4A67" w:rsidRPr="007910F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ты</w:t>
      </w:r>
      <w:r w:rsidRPr="007910F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выполнения заданий </w:t>
      </w:r>
      <w:r w:rsidR="00C74211" w:rsidRPr="007910F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</w:t>
      </w:r>
      <w:r w:rsidRPr="007910F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ГЭ по литературе в 2022 году, распространять положительный опыт работы педагогов по подготовке обучающихся к </w:t>
      </w:r>
      <w:r w:rsidRPr="007910FB">
        <w:rPr>
          <w:rFonts w:ascii="Times New Roman" w:hAnsi="Times New Roman"/>
          <w:color w:val="000000" w:themeColor="text1"/>
          <w:sz w:val="28"/>
          <w:szCs w:val="28"/>
        </w:rPr>
        <w:t>государственной итоговой аттестации</w:t>
      </w:r>
      <w:r w:rsidRPr="007910F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7910FB">
        <w:rPr>
          <w:rFonts w:ascii="Times New Roman" w:hAnsi="Times New Roman"/>
          <w:color w:val="000000"/>
          <w:sz w:val="28"/>
          <w:szCs w:val="28"/>
          <w:lang w:eastAsia="zh-CN"/>
        </w:rPr>
        <w:t>по предмету «Литература».</w:t>
      </w:r>
      <w:bookmarkStart w:id="2" w:name="_GoBack"/>
      <w:bookmarkEnd w:id="2"/>
    </w:p>
    <w:sectPr w:rsidR="002B779B" w:rsidRPr="007910FB" w:rsidSect="00DF0C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A64FC" w14:textId="77777777" w:rsidR="00DF0CEC" w:rsidRDefault="00DF0CEC" w:rsidP="00FE6EAE">
      <w:pPr>
        <w:spacing w:after="0" w:line="240" w:lineRule="auto"/>
      </w:pPr>
      <w:r>
        <w:separator/>
      </w:r>
    </w:p>
  </w:endnote>
  <w:endnote w:type="continuationSeparator" w:id="0">
    <w:p w14:paraId="52A271BC" w14:textId="77777777" w:rsidR="00DF0CEC" w:rsidRDefault="00DF0CEC" w:rsidP="00FE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E1AA0" w14:textId="77777777" w:rsidR="00DF0CEC" w:rsidRDefault="00DF0CEC" w:rsidP="00FE6EAE">
      <w:pPr>
        <w:spacing w:after="0" w:line="240" w:lineRule="auto"/>
      </w:pPr>
      <w:r>
        <w:separator/>
      </w:r>
    </w:p>
  </w:footnote>
  <w:footnote w:type="continuationSeparator" w:id="0">
    <w:p w14:paraId="09AC46E8" w14:textId="77777777" w:rsidR="00DF0CEC" w:rsidRDefault="00DF0CEC" w:rsidP="00FE6EAE">
      <w:pPr>
        <w:spacing w:after="0" w:line="240" w:lineRule="auto"/>
      </w:pPr>
      <w:r>
        <w:continuationSeparator/>
      </w:r>
    </w:p>
  </w:footnote>
  <w:footnote w:id="1">
    <w:p w14:paraId="617F8F60" w14:textId="77777777" w:rsidR="00DF0CEC" w:rsidRPr="00D6675C" w:rsidRDefault="00DF0CEC" w:rsidP="008114C5">
      <w:pPr>
        <w:pStyle w:val="a6"/>
        <w:jc w:val="both"/>
        <w:rPr>
          <w:rFonts w:ascii="Times New Roman" w:hAnsi="Times New Roman"/>
        </w:rPr>
      </w:pPr>
      <w:r w:rsidRPr="00A61E60">
        <w:rPr>
          <w:rStyle w:val="a8"/>
        </w:rPr>
        <w:footnoteRef/>
      </w:r>
      <w:r w:rsidRPr="00A61E60">
        <w:t xml:space="preserve"> </w:t>
      </w:r>
      <w:r w:rsidRPr="002178E5">
        <w:rPr>
          <w:rFonts w:ascii="Times New Roman" w:hAnsi="Times New Roman"/>
        </w:rPr>
        <w:t xml:space="preserve">Вычисляется по формуле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nm</m:t>
            </m:r>
          </m:den>
        </m:f>
        <m:r>
          <w:rPr>
            <w:rFonts w:ascii="Cambria Math" w:hAnsi="Cambria Math"/>
          </w:rPr>
          <m:t>∙100%</m:t>
        </m:r>
      </m:oMath>
      <w:r w:rsidRPr="002178E5">
        <w:rPr>
          <w:rFonts w:ascii="Times New Roman" w:hAnsi="Times New Roman"/>
        </w:rPr>
        <w:t xml:space="preserve">, где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сумма первичных баллов, полученных всеми участниками группы за выполнение задания,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количество участников в группе, </w:t>
      </w:r>
      <w:r w:rsidRPr="002178E5">
        <w:rPr>
          <w:rFonts w:ascii="Times New Roman" w:hAnsi="Times New Roman"/>
          <w:lang w:val="en-US"/>
        </w:rPr>
        <w:t>m</w:t>
      </w:r>
      <w:r w:rsidRPr="002178E5">
        <w:rPr>
          <w:rFonts w:ascii="Times New Roman" w:hAnsi="Times New Roman"/>
        </w:rPr>
        <w:t xml:space="preserve"> – максимальный первичный балл за задание</w:t>
      </w:r>
      <w:r w:rsidRPr="00D6675C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E923E7"/>
    <w:multiLevelType w:val="hybridMultilevel"/>
    <w:tmpl w:val="F6F8425E"/>
    <w:lvl w:ilvl="0" w:tplc="45400080">
      <w:numFmt w:val="bullet"/>
      <w:lvlText w:val="–"/>
      <w:lvlJc w:val="left"/>
      <w:pPr>
        <w:ind w:left="7732" w:hanging="360"/>
      </w:pPr>
      <w:rPr>
        <w:rFonts w:ascii="Times New Roman" w:eastAsia="Times New Roman" w:hAnsi="Times New Roman" w:cs="Times New Roman" w:hint="default"/>
        <w:w w:val="101"/>
        <w:sz w:val="19"/>
        <w:szCs w:val="19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162D42"/>
    <w:multiLevelType w:val="hybridMultilevel"/>
    <w:tmpl w:val="42483332"/>
    <w:lvl w:ilvl="0" w:tplc="5CA833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873D7F"/>
    <w:multiLevelType w:val="hybridMultilevel"/>
    <w:tmpl w:val="1916ABA0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C6DA9"/>
    <w:multiLevelType w:val="hybridMultilevel"/>
    <w:tmpl w:val="7382D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7692C"/>
    <w:multiLevelType w:val="hybridMultilevel"/>
    <w:tmpl w:val="F47E43AA"/>
    <w:lvl w:ilvl="0" w:tplc="4540008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1"/>
        <w:sz w:val="19"/>
        <w:szCs w:val="19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515602"/>
    <w:multiLevelType w:val="hybridMultilevel"/>
    <w:tmpl w:val="7FDECD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326B687E"/>
    <w:multiLevelType w:val="hybridMultilevel"/>
    <w:tmpl w:val="F16A09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E60549"/>
    <w:multiLevelType w:val="hybridMultilevel"/>
    <w:tmpl w:val="D9D0B6BA"/>
    <w:lvl w:ilvl="0" w:tplc="45400080">
      <w:numFmt w:val="bullet"/>
      <w:lvlText w:val="–"/>
      <w:lvlJc w:val="left"/>
      <w:pPr>
        <w:ind w:left="5889" w:hanging="360"/>
      </w:pPr>
      <w:rPr>
        <w:rFonts w:ascii="Times New Roman" w:eastAsia="Times New Roman" w:hAnsi="Times New Roman" w:cs="Times New Roman" w:hint="default"/>
        <w:w w:val="101"/>
        <w:sz w:val="19"/>
        <w:szCs w:val="19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8247D3"/>
    <w:multiLevelType w:val="hybridMultilevel"/>
    <w:tmpl w:val="7C0EA170"/>
    <w:lvl w:ilvl="0" w:tplc="1C10EF62">
      <w:start w:val="1"/>
      <w:numFmt w:val="bullet"/>
      <w:lvlText w:val="­"/>
      <w:lvlJc w:val="left"/>
      <w:pPr>
        <w:ind w:left="720" w:hanging="360"/>
      </w:pPr>
      <w:rPr>
        <w:rFonts w:ascii="Tempus Sans ITC" w:hAnsi="Tempus Sans IT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12560"/>
    <w:multiLevelType w:val="hybridMultilevel"/>
    <w:tmpl w:val="FE1E6C0C"/>
    <w:lvl w:ilvl="0" w:tplc="1C10EF62">
      <w:start w:val="1"/>
      <w:numFmt w:val="bullet"/>
      <w:lvlText w:val="­"/>
      <w:lvlJc w:val="left"/>
      <w:pPr>
        <w:ind w:left="1979" w:hanging="360"/>
      </w:pPr>
      <w:rPr>
        <w:rFonts w:ascii="Tempus Sans ITC" w:hAnsi="Tempus Sans IT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4" w15:restartNumberingAfterBreak="0">
    <w:nsid w:val="52571264"/>
    <w:multiLevelType w:val="hybridMultilevel"/>
    <w:tmpl w:val="5DD4FBA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5" w15:restartNumberingAfterBreak="0">
    <w:nsid w:val="574421FF"/>
    <w:multiLevelType w:val="hybridMultilevel"/>
    <w:tmpl w:val="B7082E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9765E10"/>
    <w:multiLevelType w:val="hybridMultilevel"/>
    <w:tmpl w:val="2D649BAE"/>
    <w:lvl w:ilvl="0" w:tplc="D63693E4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A83158A"/>
    <w:multiLevelType w:val="hybridMultilevel"/>
    <w:tmpl w:val="094868A2"/>
    <w:lvl w:ilvl="0" w:tplc="E37A449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5EBE672B"/>
    <w:multiLevelType w:val="hybridMultilevel"/>
    <w:tmpl w:val="42DC725E"/>
    <w:lvl w:ilvl="0" w:tplc="38A6CAC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918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96" w:hanging="360"/>
      </w:pPr>
    </w:lvl>
    <w:lvl w:ilvl="2" w:tplc="0419001B" w:tentative="1">
      <w:start w:val="1"/>
      <w:numFmt w:val="lowerRoman"/>
      <w:lvlText w:val="%3."/>
      <w:lvlJc w:val="right"/>
      <w:pPr>
        <w:ind w:left="4116" w:hanging="180"/>
      </w:pPr>
    </w:lvl>
    <w:lvl w:ilvl="3" w:tplc="0419000F" w:tentative="1">
      <w:start w:val="1"/>
      <w:numFmt w:val="decimal"/>
      <w:lvlText w:val="%4."/>
      <w:lvlJc w:val="left"/>
      <w:pPr>
        <w:ind w:left="4836" w:hanging="360"/>
      </w:pPr>
    </w:lvl>
    <w:lvl w:ilvl="4" w:tplc="04190019" w:tentative="1">
      <w:start w:val="1"/>
      <w:numFmt w:val="lowerLetter"/>
      <w:lvlText w:val="%5."/>
      <w:lvlJc w:val="left"/>
      <w:pPr>
        <w:ind w:left="5556" w:hanging="360"/>
      </w:pPr>
    </w:lvl>
    <w:lvl w:ilvl="5" w:tplc="0419001B" w:tentative="1">
      <w:start w:val="1"/>
      <w:numFmt w:val="lowerRoman"/>
      <w:lvlText w:val="%6."/>
      <w:lvlJc w:val="right"/>
      <w:pPr>
        <w:ind w:left="6276" w:hanging="180"/>
      </w:pPr>
    </w:lvl>
    <w:lvl w:ilvl="6" w:tplc="0419000F" w:tentative="1">
      <w:start w:val="1"/>
      <w:numFmt w:val="decimal"/>
      <w:lvlText w:val="%7."/>
      <w:lvlJc w:val="left"/>
      <w:pPr>
        <w:ind w:left="6996" w:hanging="360"/>
      </w:pPr>
    </w:lvl>
    <w:lvl w:ilvl="7" w:tplc="04190019" w:tentative="1">
      <w:start w:val="1"/>
      <w:numFmt w:val="lowerLetter"/>
      <w:lvlText w:val="%8."/>
      <w:lvlJc w:val="left"/>
      <w:pPr>
        <w:ind w:left="7716" w:hanging="360"/>
      </w:pPr>
    </w:lvl>
    <w:lvl w:ilvl="8" w:tplc="0419001B" w:tentative="1">
      <w:start w:val="1"/>
      <w:numFmt w:val="lowerRoman"/>
      <w:lvlText w:val="%9."/>
      <w:lvlJc w:val="right"/>
      <w:pPr>
        <w:ind w:left="8436" w:hanging="180"/>
      </w:pPr>
    </w:lvl>
  </w:abstractNum>
  <w:abstractNum w:abstractNumId="20" w15:restartNumberingAfterBreak="0">
    <w:nsid w:val="6D5F16C9"/>
    <w:multiLevelType w:val="multilevel"/>
    <w:tmpl w:val="A8BCA9D4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6F195522"/>
    <w:multiLevelType w:val="hybridMultilevel"/>
    <w:tmpl w:val="7896B22C"/>
    <w:lvl w:ilvl="0" w:tplc="1C10EF62">
      <w:start w:val="1"/>
      <w:numFmt w:val="bullet"/>
      <w:lvlText w:val="­"/>
      <w:lvlJc w:val="left"/>
      <w:pPr>
        <w:ind w:left="720" w:hanging="360"/>
      </w:pPr>
      <w:rPr>
        <w:rFonts w:ascii="Tempus Sans ITC" w:hAnsi="Tempus Sans IT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C6FFD"/>
    <w:multiLevelType w:val="hybridMultilevel"/>
    <w:tmpl w:val="FF5E72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13319C"/>
    <w:multiLevelType w:val="hybridMultilevel"/>
    <w:tmpl w:val="D39A4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C0B06"/>
    <w:multiLevelType w:val="hybridMultilevel"/>
    <w:tmpl w:val="0D1A15BE"/>
    <w:lvl w:ilvl="0" w:tplc="1C10EF62">
      <w:start w:val="1"/>
      <w:numFmt w:val="bullet"/>
      <w:lvlText w:val="­"/>
      <w:lvlJc w:val="left"/>
      <w:pPr>
        <w:ind w:left="720" w:hanging="360"/>
      </w:pPr>
      <w:rPr>
        <w:rFonts w:ascii="Tempus Sans ITC" w:hAnsi="Tempus Sans IT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4"/>
  </w:num>
  <w:num w:numId="7">
    <w:abstractNumId w:val="13"/>
  </w:num>
  <w:num w:numId="8">
    <w:abstractNumId w:val="9"/>
  </w:num>
  <w:num w:numId="9">
    <w:abstractNumId w:val="22"/>
  </w:num>
  <w:num w:numId="10">
    <w:abstractNumId w:val="23"/>
  </w:num>
  <w:num w:numId="11">
    <w:abstractNumId w:val="19"/>
  </w:num>
  <w:num w:numId="12">
    <w:abstractNumId w:val="7"/>
  </w:num>
  <w:num w:numId="13">
    <w:abstractNumId w:val="5"/>
  </w:num>
  <w:num w:numId="14">
    <w:abstractNumId w:val="17"/>
  </w:num>
  <w:num w:numId="15">
    <w:abstractNumId w:val="11"/>
  </w:num>
  <w:num w:numId="16">
    <w:abstractNumId w:val="2"/>
  </w:num>
  <w:num w:numId="17">
    <w:abstractNumId w:val="3"/>
  </w:num>
  <w:num w:numId="18">
    <w:abstractNumId w:val="8"/>
  </w:num>
  <w:num w:numId="19">
    <w:abstractNumId w:val="21"/>
  </w:num>
  <w:num w:numId="20">
    <w:abstractNumId w:val="12"/>
  </w:num>
  <w:num w:numId="21">
    <w:abstractNumId w:val="24"/>
  </w:num>
  <w:num w:numId="22">
    <w:abstractNumId w:val="20"/>
  </w:num>
  <w:num w:numId="23">
    <w:abstractNumId w:val="1"/>
  </w:num>
  <w:num w:numId="24">
    <w:abstractNumId w:val="18"/>
  </w:num>
  <w:num w:numId="25">
    <w:abstractNumId w:val="1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FA"/>
    <w:rsid w:val="00003FE9"/>
    <w:rsid w:val="0001067A"/>
    <w:rsid w:val="0005053F"/>
    <w:rsid w:val="000609A1"/>
    <w:rsid w:val="00073387"/>
    <w:rsid w:val="000A051E"/>
    <w:rsid w:val="000C0C48"/>
    <w:rsid w:val="000C5250"/>
    <w:rsid w:val="000C7DC6"/>
    <w:rsid w:val="000D4B91"/>
    <w:rsid w:val="000D7244"/>
    <w:rsid w:val="000F45CE"/>
    <w:rsid w:val="00110E4A"/>
    <w:rsid w:val="00115B91"/>
    <w:rsid w:val="0012659A"/>
    <w:rsid w:val="00144728"/>
    <w:rsid w:val="001475A7"/>
    <w:rsid w:val="00154C52"/>
    <w:rsid w:val="001701C8"/>
    <w:rsid w:val="00190F82"/>
    <w:rsid w:val="00191255"/>
    <w:rsid w:val="001A43A0"/>
    <w:rsid w:val="001B534D"/>
    <w:rsid w:val="001B6229"/>
    <w:rsid w:val="001C6B88"/>
    <w:rsid w:val="001E1C26"/>
    <w:rsid w:val="001E5457"/>
    <w:rsid w:val="001F1B6A"/>
    <w:rsid w:val="00234420"/>
    <w:rsid w:val="00241B49"/>
    <w:rsid w:val="00250CF5"/>
    <w:rsid w:val="002548CB"/>
    <w:rsid w:val="00270967"/>
    <w:rsid w:val="00291909"/>
    <w:rsid w:val="002A65A1"/>
    <w:rsid w:val="002B779B"/>
    <w:rsid w:val="002C5AFF"/>
    <w:rsid w:val="002C7C46"/>
    <w:rsid w:val="003114D0"/>
    <w:rsid w:val="00333CA2"/>
    <w:rsid w:val="003473FC"/>
    <w:rsid w:val="0035268A"/>
    <w:rsid w:val="00353A7A"/>
    <w:rsid w:val="003640A4"/>
    <w:rsid w:val="0036615A"/>
    <w:rsid w:val="00387C9E"/>
    <w:rsid w:val="0039515C"/>
    <w:rsid w:val="003A134E"/>
    <w:rsid w:val="003A7BD2"/>
    <w:rsid w:val="003B5F20"/>
    <w:rsid w:val="003C5F7F"/>
    <w:rsid w:val="003E166B"/>
    <w:rsid w:val="003F5160"/>
    <w:rsid w:val="003F734C"/>
    <w:rsid w:val="003F7BD9"/>
    <w:rsid w:val="00416AEE"/>
    <w:rsid w:val="00417109"/>
    <w:rsid w:val="00423BD2"/>
    <w:rsid w:val="00427C65"/>
    <w:rsid w:val="00435F8F"/>
    <w:rsid w:val="004459E6"/>
    <w:rsid w:val="00452A48"/>
    <w:rsid w:val="004661EA"/>
    <w:rsid w:val="00484337"/>
    <w:rsid w:val="00487920"/>
    <w:rsid w:val="00487BEE"/>
    <w:rsid w:val="00494919"/>
    <w:rsid w:val="004A68D5"/>
    <w:rsid w:val="004B4E5E"/>
    <w:rsid w:val="004B589D"/>
    <w:rsid w:val="004D3963"/>
    <w:rsid w:val="004E37B6"/>
    <w:rsid w:val="004E4BBA"/>
    <w:rsid w:val="004F7CA9"/>
    <w:rsid w:val="00507425"/>
    <w:rsid w:val="005118E7"/>
    <w:rsid w:val="005138E9"/>
    <w:rsid w:val="0053492A"/>
    <w:rsid w:val="00544D48"/>
    <w:rsid w:val="00592B8F"/>
    <w:rsid w:val="005936B5"/>
    <w:rsid w:val="005974DE"/>
    <w:rsid w:val="005A1351"/>
    <w:rsid w:val="005D2C17"/>
    <w:rsid w:val="005D4F0E"/>
    <w:rsid w:val="005D7DB6"/>
    <w:rsid w:val="005E2ED3"/>
    <w:rsid w:val="005F4B50"/>
    <w:rsid w:val="0062717F"/>
    <w:rsid w:val="0063475B"/>
    <w:rsid w:val="00637966"/>
    <w:rsid w:val="006415CE"/>
    <w:rsid w:val="00646BB8"/>
    <w:rsid w:val="00651FC3"/>
    <w:rsid w:val="006773C4"/>
    <w:rsid w:val="006807AC"/>
    <w:rsid w:val="006C3DC2"/>
    <w:rsid w:val="006C4357"/>
    <w:rsid w:val="006D0A4B"/>
    <w:rsid w:val="006E4F8C"/>
    <w:rsid w:val="006F1EA2"/>
    <w:rsid w:val="006F4C04"/>
    <w:rsid w:val="007139A6"/>
    <w:rsid w:val="00750202"/>
    <w:rsid w:val="007525A5"/>
    <w:rsid w:val="0075262D"/>
    <w:rsid w:val="00752C17"/>
    <w:rsid w:val="007809C4"/>
    <w:rsid w:val="007910FB"/>
    <w:rsid w:val="00795CAE"/>
    <w:rsid w:val="007A3CBC"/>
    <w:rsid w:val="007B144A"/>
    <w:rsid w:val="007B3ADA"/>
    <w:rsid w:val="007B59D4"/>
    <w:rsid w:val="007C2A78"/>
    <w:rsid w:val="007E13DF"/>
    <w:rsid w:val="007E4188"/>
    <w:rsid w:val="007F1FF2"/>
    <w:rsid w:val="0080188B"/>
    <w:rsid w:val="00803137"/>
    <w:rsid w:val="008114C5"/>
    <w:rsid w:val="00821F56"/>
    <w:rsid w:val="008324FF"/>
    <w:rsid w:val="008375AF"/>
    <w:rsid w:val="008406F9"/>
    <w:rsid w:val="00852933"/>
    <w:rsid w:val="0087713C"/>
    <w:rsid w:val="008837B0"/>
    <w:rsid w:val="00894B63"/>
    <w:rsid w:val="008A00A5"/>
    <w:rsid w:val="008B5719"/>
    <w:rsid w:val="008D10BF"/>
    <w:rsid w:val="008F02C8"/>
    <w:rsid w:val="008F6DDF"/>
    <w:rsid w:val="00932F99"/>
    <w:rsid w:val="009415A7"/>
    <w:rsid w:val="00944A94"/>
    <w:rsid w:val="009475E3"/>
    <w:rsid w:val="00950335"/>
    <w:rsid w:val="0095394C"/>
    <w:rsid w:val="00960416"/>
    <w:rsid w:val="00963C09"/>
    <w:rsid w:val="00965427"/>
    <w:rsid w:val="00984D77"/>
    <w:rsid w:val="009A6E20"/>
    <w:rsid w:val="009C0AFE"/>
    <w:rsid w:val="009C0F41"/>
    <w:rsid w:val="009C3EE5"/>
    <w:rsid w:val="009E5E2E"/>
    <w:rsid w:val="009F5BF2"/>
    <w:rsid w:val="00A130A9"/>
    <w:rsid w:val="00A26BE8"/>
    <w:rsid w:val="00A451F5"/>
    <w:rsid w:val="00A719D5"/>
    <w:rsid w:val="00AA505C"/>
    <w:rsid w:val="00AB3690"/>
    <w:rsid w:val="00AD158B"/>
    <w:rsid w:val="00AD44AA"/>
    <w:rsid w:val="00AE0E35"/>
    <w:rsid w:val="00AF06F7"/>
    <w:rsid w:val="00AF0CAA"/>
    <w:rsid w:val="00B042AB"/>
    <w:rsid w:val="00B310C3"/>
    <w:rsid w:val="00B35CBA"/>
    <w:rsid w:val="00B7053D"/>
    <w:rsid w:val="00B72A0E"/>
    <w:rsid w:val="00B857C4"/>
    <w:rsid w:val="00B86708"/>
    <w:rsid w:val="00BB130A"/>
    <w:rsid w:val="00BC1739"/>
    <w:rsid w:val="00BC18BE"/>
    <w:rsid w:val="00BC4091"/>
    <w:rsid w:val="00BD4A67"/>
    <w:rsid w:val="00BE6424"/>
    <w:rsid w:val="00C16BB0"/>
    <w:rsid w:val="00C47311"/>
    <w:rsid w:val="00C54FD2"/>
    <w:rsid w:val="00C66D9A"/>
    <w:rsid w:val="00C74211"/>
    <w:rsid w:val="00C86E6A"/>
    <w:rsid w:val="00C969CA"/>
    <w:rsid w:val="00CA6FB9"/>
    <w:rsid w:val="00CC0A1B"/>
    <w:rsid w:val="00CC7B89"/>
    <w:rsid w:val="00CD293D"/>
    <w:rsid w:val="00CD7F55"/>
    <w:rsid w:val="00CE211A"/>
    <w:rsid w:val="00CF04C0"/>
    <w:rsid w:val="00CF0938"/>
    <w:rsid w:val="00D02FDF"/>
    <w:rsid w:val="00D46431"/>
    <w:rsid w:val="00D575F8"/>
    <w:rsid w:val="00D74070"/>
    <w:rsid w:val="00D75399"/>
    <w:rsid w:val="00D7723B"/>
    <w:rsid w:val="00DB6AC8"/>
    <w:rsid w:val="00DC228A"/>
    <w:rsid w:val="00DC708E"/>
    <w:rsid w:val="00DD68FF"/>
    <w:rsid w:val="00DE22E7"/>
    <w:rsid w:val="00DF0CEC"/>
    <w:rsid w:val="00DF137E"/>
    <w:rsid w:val="00E06A52"/>
    <w:rsid w:val="00E24213"/>
    <w:rsid w:val="00E303DD"/>
    <w:rsid w:val="00E33AFB"/>
    <w:rsid w:val="00E40590"/>
    <w:rsid w:val="00E463E6"/>
    <w:rsid w:val="00E51041"/>
    <w:rsid w:val="00E7027B"/>
    <w:rsid w:val="00E91ABD"/>
    <w:rsid w:val="00EA47E7"/>
    <w:rsid w:val="00EB1BD4"/>
    <w:rsid w:val="00EC5638"/>
    <w:rsid w:val="00EC7901"/>
    <w:rsid w:val="00EC7B43"/>
    <w:rsid w:val="00EE1867"/>
    <w:rsid w:val="00EF3948"/>
    <w:rsid w:val="00F02554"/>
    <w:rsid w:val="00F12CD6"/>
    <w:rsid w:val="00F2549D"/>
    <w:rsid w:val="00F35ECB"/>
    <w:rsid w:val="00F60066"/>
    <w:rsid w:val="00F638E8"/>
    <w:rsid w:val="00F65C87"/>
    <w:rsid w:val="00F742DF"/>
    <w:rsid w:val="00F758EE"/>
    <w:rsid w:val="00F8126D"/>
    <w:rsid w:val="00F916FA"/>
    <w:rsid w:val="00FA0887"/>
    <w:rsid w:val="00FA1352"/>
    <w:rsid w:val="00FA4E48"/>
    <w:rsid w:val="00FA61EF"/>
    <w:rsid w:val="00FB491A"/>
    <w:rsid w:val="00FB6B8A"/>
    <w:rsid w:val="00FC2C3B"/>
    <w:rsid w:val="00FD5898"/>
    <w:rsid w:val="00FD5B59"/>
    <w:rsid w:val="00FE4E9E"/>
    <w:rsid w:val="00FE6EAE"/>
    <w:rsid w:val="00FF215A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3007"/>
  <w15:docId w15:val="{825E1DFF-989D-42C2-B445-BB825B45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6F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B6B8A"/>
    <w:pPr>
      <w:keepNext/>
      <w:keepLines/>
      <w:numPr>
        <w:ilvl w:val="1"/>
        <w:numId w:val="22"/>
      </w:numPr>
      <w:spacing w:before="40" w:after="0" w:line="240" w:lineRule="auto"/>
      <w:outlineLvl w:val="1"/>
    </w:pPr>
    <w:rPr>
      <w:rFonts w:ascii="Cambria" w:eastAsia="SimSu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B8A"/>
    <w:pPr>
      <w:keepNext/>
      <w:keepLines/>
      <w:numPr>
        <w:ilvl w:val="2"/>
        <w:numId w:val="22"/>
      </w:numPr>
      <w:spacing w:before="200" w:after="0" w:line="240" w:lineRule="auto"/>
      <w:outlineLvl w:val="2"/>
    </w:pPr>
    <w:rPr>
      <w:rFonts w:ascii="Cambria" w:eastAsia="SimSun" w:hAnsi="Cambria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B6B8A"/>
    <w:pPr>
      <w:keepNext/>
      <w:keepLines/>
      <w:numPr>
        <w:ilvl w:val="3"/>
        <w:numId w:val="22"/>
      </w:numPr>
      <w:spacing w:before="40" w:after="0" w:line="240" w:lineRule="auto"/>
      <w:outlineLvl w:val="3"/>
    </w:pPr>
    <w:rPr>
      <w:rFonts w:ascii="Cambria" w:eastAsia="SimSun" w:hAnsi="Cambria" w:cs="Times New Roman"/>
      <w:i/>
      <w:iCs/>
      <w:color w:val="365F9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B8A"/>
    <w:pPr>
      <w:keepNext/>
      <w:keepLines/>
      <w:numPr>
        <w:ilvl w:val="4"/>
        <w:numId w:val="22"/>
      </w:numPr>
      <w:spacing w:before="40" w:after="0" w:line="240" w:lineRule="auto"/>
      <w:outlineLvl w:val="4"/>
    </w:pPr>
    <w:rPr>
      <w:rFonts w:ascii="Cambria" w:eastAsia="SimSun" w:hAnsi="Cambria" w:cs="Times New Roman"/>
      <w:color w:val="365F91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B8A"/>
    <w:pPr>
      <w:keepNext/>
      <w:keepLines/>
      <w:numPr>
        <w:ilvl w:val="5"/>
        <w:numId w:val="22"/>
      </w:numPr>
      <w:spacing w:before="40" w:after="0" w:line="240" w:lineRule="auto"/>
      <w:outlineLvl w:val="5"/>
    </w:pPr>
    <w:rPr>
      <w:rFonts w:ascii="Cambria" w:eastAsia="SimSun" w:hAnsi="Cambria" w:cs="Times New Roman"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B8A"/>
    <w:pPr>
      <w:keepNext/>
      <w:keepLines/>
      <w:numPr>
        <w:ilvl w:val="6"/>
        <w:numId w:val="22"/>
      </w:numPr>
      <w:spacing w:before="40" w:after="0" w:line="240" w:lineRule="auto"/>
      <w:outlineLvl w:val="6"/>
    </w:pPr>
    <w:rPr>
      <w:rFonts w:ascii="Cambria" w:eastAsia="SimSun" w:hAnsi="Cambria" w:cs="Times New Roman"/>
      <w:i/>
      <w:iCs/>
      <w:color w:val="243F6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B8A"/>
    <w:pPr>
      <w:keepNext/>
      <w:keepLines/>
      <w:numPr>
        <w:ilvl w:val="7"/>
        <w:numId w:val="22"/>
      </w:numPr>
      <w:spacing w:before="40" w:after="0" w:line="240" w:lineRule="auto"/>
      <w:outlineLvl w:val="7"/>
    </w:pPr>
    <w:rPr>
      <w:rFonts w:ascii="Cambria" w:eastAsia="SimSun" w:hAnsi="Cambria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B8A"/>
    <w:pPr>
      <w:keepNext/>
      <w:keepLines/>
      <w:numPr>
        <w:ilvl w:val="8"/>
        <w:numId w:val="22"/>
      </w:numPr>
      <w:spacing w:before="40" w:after="0" w:line="240" w:lineRule="auto"/>
      <w:outlineLvl w:val="8"/>
    </w:pPr>
    <w:rPr>
      <w:rFonts w:ascii="Cambria" w:eastAsia="SimSun" w:hAnsi="Cambria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16FA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F916F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1111">
    <w:name w:val="Стиль11111 Знак"/>
    <w:basedOn w:val="a0"/>
    <w:link w:val="111110"/>
    <w:locked/>
    <w:rsid w:val="00F916FA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11110">
    <w:name w:val="Стиль11111"/>
    <w:basedOn w:val="a"/>
    <w:link w:val="11111"/>
    <w:qFormat/>
    <w:rsid w:val="00F916F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1222">
    <w:name w:val="Стиль1222 Знак"/>
    <w:basedOn w:val="a0"/>
    <w:link w:val="12220"/>
    <w:locked/>
    <w:rsid w:val="00F916FA"/>
    <w:rPr>
      <w:rFonts w:ascii="Times New Roman" w:eastAsia="Times New Roman" w:hAnsi="Times New Roman" w:cs="Times New Roman"/>
      <w:b/>
      <w:bCs/>
      <w:i/>
      <w:sz w:val="28"/>
      <w:szCs w:val="28"/>
      <w:lang w:eastAsia="zh-CN"/>
    </w:rPr>
  </w:style>
  <w:style w:type="paragraph" w:customStyle="1" w:styleId="12220">
    <w:name w:val="Стиль1222"/>
    <w:basedOn w:val="a"/>
    <w:link w:val="1222"/>
    <w:qFormat/>
    <w:rsid w:val="00F916FA"/>
    <w:pPr>
      <w:keepNext/>
      <w:keepLine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eastAsia="zh-CN"/>
    </w:rPr>
  </w:style>
  <w:style w:type="paragraph" w:styleId="a6">
    <w:name w:val="footnote text"/>
    <w:basedOn w:val="a"/>
    <w:link w:val="a7"/>
    <w:uiPriority w:val="99"/>
    <w:unhideWhenUsed/>
    <w:rsid w:val="00FE6E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E6EAE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FE6EAE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FE6EAE"/>
    <w:rPr>
      <w:rFonts w:ascii="Calibri" w:eastAsia="Calibri" w:hAnsi="Calibri" w:cs="Times New Roman"/>
      <w:lang w:eastAsia="ru-RU"/>
    </w:rPr>
  </w:style>
  <w:style w:type="table" w:styleId="a9">
    <w:name w:val="Table Grid"/>
    <w:basedOn w:val="a1"/>
    <w:uiPriority w:val="99"/>
    <w:rsid w:val="006C43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basedOn w:val="a0"/>
    <w:link w:val="22"/>
    <w:locked/>
    <w:rsid w:val="00CC7B89"/>
    <w:rPr>
      <w:rFonts w:ascii="Times New Roman" w:eastAsia="Times New Roman" w:hAnsi="Times New Roman" w:cs="Times New Roman"/>
      <w:b/>
      <w:i/>
      <w:sz w:val="28"/>
      <w:szCs w:val="28"/>
      <w:lang w:eastAsia="zh-CN"/>
    </w:rPr>
  </w:style>
  <w:style w:type="paragraph" w:customStyle="1" w:styleId="22">
    <w:name w:val="Стиль2"/>
    <w:basedOn w:val="a"/>
    <w:link w:val="21"/>
    <w:qFormat/>
    <w:rsid w:val="00CC7B89"/>
    <w:pPr>
      <w:tabs>
        <w:tab w:val="num" w:pos="0"/>
      </w:tabs>
      <w:spacing w:after="0" w:line="240" w:lineRule="auto"/>
      <w:ind w:left="432" w:hanging="432"/>
      <w:contextualSpacing/>
      <w:jc w:val="right"/>
    </w:pPr>
    <w:rPr>
      <w:rFonts w:ascii="Times New Roman" w:eastAsia="Times New Roman" w:hAnsi="Times New Roman" w:cs="Times New Roman"/>
      <w:b/>
      <w:i/>
      <w:sz w:val="28"/>
      <w:szCs w:val="28"/>
      <w:lang w:eastAsia="zh-CN"/>
    </w:rPr>
  </w:style>
  <w:style w:type="paragraph" w:styleId="aa">
    <w:name w:val="caption"/>
    <w:basedOn w:val="a"/>
    <w:next w:val="a"/>
    <w:uiPriority w:val="35"/>
    <w:unhideWhenUsed/>
    <w:qFormat/>
    <w:rsid w:val="004661EA"/>
    <w:pPr>
      <w:spacing w:line="240" w:lineRule="auto"/>
    </w:pPr>
    <w:rPr>
      <w:rFonts w:ascii="Times New Roman" w:eastAsiaTheme="minorHAnsi" w:hAnsi="Times New Roman" w:cs="Times New Roman"/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811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8114C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E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4BB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950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6B8A"/>
    <w:rPr>
      <w:rFonts w:ascii="Cambria" w:eastAsia="SimSun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6B8A"/>
    <w:rPr>
      <w:rFonts w:ascii="Cambria" w:eastAsia="SimSun" w:hAnsi="Cambria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6B8A"/>
    <w:rPr>
      <w:rFonts w:ascii="Cambria" w:eastAsia="SimSun" w:hAnsi="Cambria" w:cs="Times New Roman"/>
      <w:i/>
      <w:iCs/>
      <w:color w:val="365F9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B6B8A"/>
    <w:rPr>
      <w:rFonts w:ascii="Cambria" w:eastAsia="SimSun" w:hAnsi="Cambria" w:cs="Times New Roman"/>
      <w:color w:val="365F9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B6B8A"/>
    <w:rPr>
      <w:rFonts w:ascii="Cambria" w:eastAsia="SimSu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B6B8A"/>
    <w:rPr>
      <w:rFonts w:ascii="Cambria" w:eastAsia="SimSu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B6B8A"/>
    <w:rPr>
      <w:rFonts w:ascii="Cambria" w:eastAsia="SimSun" w:hAnsi="Cambria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B6B8A"/>
    <w:rPr>
      <w:rFonts w:ascii="Cambria" w:eastAsia="SimSun" w:hAnsi="Cambria" w:cs="Times New Roman"/>
      <w:i/>
      <w:iCs/>
      <w:color w:val="272727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26388-41AE-4B23-A4FA-0582DF79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4627</Words>
  <Characters>26375</Characters>
  <Application>Microsoft Office Word</Application>
  <DocSecurity>4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Елизавета Андреевна Кивилёва</cp:lastModifiedBy>
  <cp:revision>2</cp:revision>
  <dcterms:created xsi:type="dcterms:W3CDTF">2022-09-06T07:45:00Z</dcterms:created>
  <dcterms:modified xsi:type="dcterms:W3CDTF">2022-09-06T07:45:00Z</dcterms:modified>
</cp:coreProperties>
</file>