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EE047" w14:textId="77777777" w:rsidR="00A7533E" w:rsidRPr="001B189D" w:rsidRDefault="00A7533E" w:rsidP="00F254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Toc56667543"/>
      <w:r w:rsidRPr="001B189D">
        <w:rPr>
          <w:rFonts w:ascii="Times New Roman" w:hAnsi="Times New Roman" w:cs="Times New Roman"/>
          <w:b/>
          <w:sz w:val="32"/>
        </w:rPr>
        <w:t>Методические рекомендации по совершенствованию преподавания учебного предмета «Английский язык» на основе анализа результатов</w:t>
      </w:r>
      <w:r w:rsidR="001B189D">
        <w:rPr>
          <w:rFonts w:ascii="Times New Roman" w:hAnsi="Times New Roman" w:cs="Times New Roman"/>
          <w:b/>
          <w:sz w:val="32"/>
        </w:rPr>
        <w:t xml:space="preserve"> </w:t>
      </w:r>
      <w:r w:rsidRPr="001B189D">
        <w:rPr>
          <w:rFonts w:ascii="Times New Roman" w:hAnsi="Times New Roman" w:cs="Times New Roman"/>
          <w:b/>
          <w:sz w:val="32"/>
        </w:rPr>
        <w:t>ЕГЭ - 202</w:t>
      </w:r>
      <w:r w:rsidR="000E0E1D">
        <w:rPr>
          <w:rFonts w:ascii="Times New Roman" w:hAnsi="Times New Roman" w:cs="Times New Roman"/>
          <w:b/>
          <w:sz w:val="32"/>
        </w:rPr>
        <w:t>2</w:t>
      </w:r>
      <w:r w:rsidRPr="001B189D">
        <w:rPr>
          <w:rFonts w:ascii="Times New Roman" w:hAnsi="Times New Roman" w:cs="Times New Roman"/>
          <w:b/>
          <w:sz w:val="32"/>
        </w:rPr>
        <w:t xml:space="preserve"> в Кировской области</w:t>
      </w:r>
    </w:p>
    <w:p w14:paraId="2DAEF516" w14:textId="77777777" w:rsidR="00A7533E" w:rsidRPr="00A7533E" w:rsidRDefault="00A7533E" w:rsidP="00F254B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bookmarkEnd w:id="0"/>
    <w:p w14:paraId="2BFD190C" w14:textId="77777777" w:rsidR="00410CDC" w:rsidRPr="00410CDC" w:rsidRDefault="000E0E1D" w:rsidP="00F254B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E0E1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Щербакова Татьяна Валерьевна</w:t>
      </w:r>
      <w:r w:rsidR="00410CDC" w:rsidRPr="00410CD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zh-CN"/>
        </w:rPr>
        <w:t xml:space="preserve">, </w:t>
      </w:r>
    </w:p>
    <w:p w14:paraId="37AA9331" w14:textId="77777777" w:rsidR="00C13AF0" w:rsidRDefault="000E0E1D" w:rsidP="00C13AF0">
      <w:pPr>
        <w:pStyle w:val="2"/>
        <w:ind w:left="432" w:hanging="432"/>
        <w:rPr>
          <w:rFonts w:eastAsia="Calibri"/>
          <w:b w:val="0"/>
          <w:color w:val="000000"/>
          <w:lang w:eastAsia="zh-CN"/>
        </w:rPr>
      </w:pPr>
      <w:bookmarkStart w:id="1" w:name="_Toc56667544"/>
      <w:r>
        <w:rPr>
          <w:rFonts w:eastAsia="Calibri"/>
          <w:b w:val="0"/>
          <w:color w:val="000000"/>
          <w:lang w:eastAsia="zh-CN"/>
        </w:rPr>
        <w:t>канд</w:t>
      </w:r>
      <w:r w:rsidR="00C13AF0">
        <w:rPr>
          <w:rFonts w:eastAsia="Calibri"/>
          <w:b w:val="0"/>
          <w:color w:val="000000"/>
          <w:lang w:eastAsia="zh-CN"/>
        </w:rPr>
        <w:t>идат</w:t>
      </w:r>
      <w:r>
        <w:rPr>
          <w:rFonts w:eastAsia="Calibri"/>
          <w:b w:val="0"/>
          <w:color w:val="000000"/>
          <w:lang w:eastAsia="zh-CN"/>
        </w:rPr>
        <w:t xml:space="preserve"> </w:t>
      </w:r>
      <w:r w:rsidR="00C13AF0">
        <w:rPr>
          <w:rFonts w:eastAsia="Calibri"/>
          <w:b w:val="0"/>
          <w:color w:val="000000"/>
          <w:lang w:eastAsia="zh-CN"/>
        </w:rPr>
        <w:t>филологических</w:t>
      </w:r>
      <w:r w:rsidRPr="000E0E1D">
        <w:rPr>
          <w:rFonts w:eastAsia="Calibri"/>
          <w:b w:val="0"/>
          <w:color w:val="000000"/>
          <w:lang w:eastAsia="zh-CN"/>
        </w:rPr>
        <w:t xml:space="preserve"> наук, доцент </w:t>
      </w:r>
      <w:r w:rsidR="00C13AF0">
        <w:rPr>
          <w:rFonts w:eastAsia="Calibri"/>
          <w:b w:val="0"/>
          <w:color w:val="000000"/>
          <w:lang w:eastAsia="zh-CN"/>
        </w:rPr>
        <w:t xml:space="preserve"> </w:t>
      </w:r>
    </w:p>
    <w:p w14:paraId="24922F3B" w14:textId="277B1392" w:rsidR="000E0E1D" w:rsidRPr="00C13AF0" w:rsidRDefault="000E0E1D" w:rsidP="00C13AF0">
      <w:pPr>
        <w:pStyle w:val="2"/>
        <w:ind w:left="432" w:hanging="432"/>
        <w:rPr>
          <w:rFonts w:eastAsia="Calibri"/>
          <w:b w:val="0"/>
          <w:color w:val="000000"/>
          <w:lang w:eastAsia="zh-CN"/>
        </w:rPr>
      </w:pPr>
      <w:r w:rsidRPr="00C13AF0">
        <w:rPr>
          <w:rFonts w:eastAsia="Calibri"/>
          <w:b w:val="0"/>
          <w:color w:val="000000"/>
          <w:lang w:eastAsia="zh-CN"/>
        </w:rPr>
        <w:t>ФГБОУ ВО «Вятский государственный университет»,</w:t>
      </w:r>
    </w:p>
    <w:p w14:paraId="172AC074" w14:textId="77777777" w:rsidR="000E0E1D" w:rsidRPr="000E0E1D" w:rsidRDefault="000E0E1D" w:rsidP="00F254B7">
      <w:pPr>
        <w:pStyle w:val="2"/>
        <w:ind w:left="432" w:hanging="432"/>
        <w:rPr>
          <w:rFonts w:eastAsia="Times New Roman"/>
          <w:bCs/>
          <w:iCs/>
          <w:color w:val="000000"/>
          <w:lang w:eastAsia="ru-RU"/>
        </w:rPr>
      </w:pPr>
      <w:r w:rsidRPr="000E0E1D">
        <w:rPr>
          <w:rFonts w:eastAsia="Calibri"/>
          <w:b w:val="0"/>
          <w:color w:val="000000"/>
          <w:lang w:eastAsia="zh-CN"/>
        </w:rPr>
        <w:t xml:space="preserve">председатель региональной предметной комиссии по </w:t>
      </w:r>
      <w:r>
        <w:rPr>
          <w:rFonts w:eastAsia="Calibri"/>
          <w:b w:val="0"/>
          <w:color w:val="000000"/>
          <w:lang w:eastAsia="zh-CN"/>
        </w:rPr>
        <w:t>английскому</w:t>
      </w:r>
      <w:r w:rsidRPr="000E0E1D">
        <w:rPr>
          <w:rFonts w:eastAsia="Calibri"/>
          <w:b w:val="0"/>
          <w:color w:val="000000"/>
          <w:lang w:eastAsia="zh-CN"/>
        </w:rPr>
        <w:t xml:space="preserve"> языку,</w:t>
      </w:r>
    </w:p>
    <w:p w14:paraId="5E25E9B2" w14:textId="77777777" w:rsidR="00410CDC" w:rsidRPr="00410CDC" w:rsidRDefault="00410CDC" w:rsidP="00F254B7">
      <w:pPr>
        <w:pStyle w:val="2"/>
        <w:ind w:left="432" w:hanging="432"/>
        <w:rPr>
          <w:rFonts w:eastAsia="Times New Roman"/>
          <w:bCs/>
          <w:iCs/>
          <w:color w:val="000000"/>
          <w:lang w:eastAsia="ru-RU"/>
        </w:rPr>
      </w:pPr>
      <w:r w:rsidRPr="00410CDC">
        <w:rPr>
          <w:rFonts w:eastAsia="Calibri"/>
        </w:rPr>
        <w:t xml:space="preserve">Полушкина </w:t>
      </w:r>
      <w:proofErr w:type="spellStart"/>
      <w:r w:rsidRPr="00410CDC">
        <w:rPr>
          <w:rFonts w:eastAsia="Calibri"/>
        </w:rPr>
        <w:t>Гульчачак</w:t>
      </w:r>
      <w:proofErr w:type="spellEnd"/>
      <w:r w:rsidRPr="00410CDC">
        <w:rPr>
          <w:rFonts w:eastAsia="Calibri"/>
        </w:rPr>
        <w:t xml:space="preserve"> </w:t>
      </w:r>
      <w:proofErr w:type="spellStart"/>
      <w:r w:rsidRPr="00410CDC">
        <w:rPr>
          <w:rFonts w:eastAsia="Calibri"/>
        </w:rPr>
        <w:t>Форзановна</w:t>
      </w:r>
      <w:bookmarkEnd w:id="1"/>
      <w:proofErr w:type="spellEnd"/>
      <w:r w:rsidRPr="00410CDC">
        <w:rPr>
          <w:rFonts w:eastAsia="Times New Roman"/>
          <w:bCs/>
          <w:iCs/>
          <w:color w:val="000000"/>
          <w:lang w:eastAsia="ru-RU"/>
        </w:rPr>
        <w:t>,</w:t>
      </w:r>
    </w:p>
    <w:p w14:paraId="6F833D69" w14:textId="77777777" w:rsidR="00410CDC" w:rsidRPr="00410CDC" w:rsidRDefault="00410CDC" w:rsidP="00F254B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старший преподаватель кафедры предметных областей</w:t>
      </w:r>
    </w:p>
    <w:p w14:paraId="18D7C6A1" w14:textId="77777777" w:rsidR="00410CDC" w:rsidRPr="00410CDC" w:rsidRDefault="00410CDC" w:rsidP="00F254B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КОГОАУ ДПО «ИРО Кировской области»</w:t>
      </w:r>
    </w:p>
    <w:p w14:paraId="28EBCE1B" w14:textId="77777777" w:rsidR="00410CDC" w:rsidRPr="00410CDC" w:rsidRDefault="00410CDC" w:rsidP="00F254B7">
      <w:pPr>
        <w:numPr>
          <w:ilvl w:val="0"/>
          <w:numId w:val="1"/>
        </w:num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</w:p>
    <w:p w14:paraId="794E9D73" w14:textId="77777777" w:rsidR="00FB1B52" w:rsidRDefault="00410CDC" w:rsidP="00F25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Кировской области в рамках государственной итоговой аттестации в 202</w:t>
      </w:r>
      <w:r w:rsidR="00AB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наблюдается изменение в динамике количества участников, выбравших предмет «Английский язык» для прохождения ЕГЭ, по сравнению с 20</w:t>
      </w:r>
      <w:r w:rsidR="00503C6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B266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 20</w:t>
      </w:r>
      <w:r w:rsidR="00AB2661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 В 202</w:t>
      </w:r>
      <w:r w:rsidR="00AB266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ЕГЭ по английскому языку приняли участие </w:t>
      </w:r>
      <w:r w:rsidR="00AB2661">
        <w:rPr>
          <w:rFonts w:ascii="Times New Roman" w:eastAsia="Calibri" w:hAnsi="Times New Roman" w:cs="Times New Roman"/>
          <w:sz w:val="28"/>
          <w:szCs w:val="28"/>
          <w:lang w:eastAsia="ru-RU"/>
        </w:rPr>
        <w:t>585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выпускников, что на </w:t>
      </w:r>
      <w:r w:rsidR="00503C6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1127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1127F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503C63">
        <w:rPr>
          <w:rFonts w:ascii="Times New Roman" w:eastAsia="Calibri" w:hAnsi="Times New Roman" w:cs="Times New Roman"/>
          <w:sz w:val="28"/>
          <w:szCs w:val="28"/>
          <w:lang w:eastAsia="ru-RU"/>
        </w:rPr>
        <w:t>% больше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чем в предыдущие два года. Количество участников ЕГЭ по английскому </w:t>
      </w:r>
      <w:r w:rsidR="00FB1B52">
        <w:rPr>
          <w:rFonts w:ascii="Times New Roman" w:eastAsia="Calibri" w:hAnsi="Times New Roman" w:cs="Times New Roman"/>
          <w:sz w:val="28"/>
          <w:szCs w:val="28"/>
          <w:lang w:eastAsia="ru-RU"/>
        </w:rPr>
        <w:t>языку увеличивается.</w:t>
      </w:r>
    </w:p>
    <w:p w14:paraId="57FB3518" w14:textId="77777777" w:rsidR="00410CDC" w:rsidRPr="00410CDC" w:rsidRDefault="00410CDC" w:rsidP="00F25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Экзамен по английскому языку показывает и </w:t>
      </w:r>
      <w:proofErr w:type="spellStart"/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гендендерные</w:t>
      </w:r>
      <w:proofErr w:type="spellEnd"/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приоритеты, на протяжении последних трех лет процентное соотношение участников остается стабильным: девушек в среднем 7</w:t>
      </w:r>
      <w:r w:rsidR="00D9024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9024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FB1B5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%, а юношей 2</w:t>
      </w:r>
      <w:r w:rsidR="00D9024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9024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B1B5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от общего количества участников. </w:t>
      </w:r>
    </w:p>
    <w:p w14:paraId="5B30BE59" w14:textId="6DEF1DC7" w:rsidR="00410CDC" w:rsidRDefault="00410CDC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экзаменуемых были выпускниками общеобразовательных организаций – </w:t>
      </w:r>
      <w:r w:rsidR="0086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16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72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59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выпускники прошлых лет; </w:t>
      </w:r>
      <w:r w:rsidR="0059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86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из учреждений СПО. </w:t>
      </w:r>
    </w:p>
    <w:p w14:paraId="780333FF" w14:textId="77777777" w:rsidR="00B8433F" w:rsidRDefault="006444CA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Традиционно количество участников ЕГЭ по английскому языку из г. Кирова составляет 70%. </w:t>
      </w:r>
      <w:r w:rsidR="00B8433F" w:rsidRPr="00B8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Выросло количество участников ЕГЭ из г. Вятские Поляны и г. Слободского с 4,86% до 7,81%. Несколько снизилась доля участников ЕГЭ из г. Кирово-Чепецка, г. Котельнича с 9,54% до 7,69%. Количество выпускников из других АТЕ региона существенно не изменилось, но расширилась география АТЕ Кировской области.</w:t>
      </w:r>
    </w:p>
    <w:p w14:paraId="2DEEAB68" w14:textId="77777777" w:rsidR="006444CA" w:rsidRDefault="006444CA" w:rsidP="00F25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4CA">
        <w:rPr>
          <w:rFonts w:ascii="Times New Roman" w:eastAsia="Calibri" w:hAnsi="Times New Roman" w:cs="Times New Roman"/>
          <w:sz w:val="28"/>
          <w:szCs w:val="28"/>
          <w:lang w:eastAsia="ru-RU"/>
        </w:rPr>
        <w:t>Такое распределение участников связано не только с общим количеством обучающихся в каждом районе, но и наличием образовательных учреждений и педагогических кадров, позволяющих обеспечить подготовку по английскому языку на соответствующем уровне: создать профильные классы, предоставить возможность посещения предметных факультативов и т.д. Такие условия подготовки преимущественно предоставляются лицеями, гимназиями, школами с УИОП, что и получило отражение в статистике типов образовательных организаций, выпускники которых принимают участие в ЕГЭ по английскому языку. Для создания равных условий в подготовке выпускников образовательных организаций разного типа с 2019 г. в области были организованы сетевые профильные классы, в том числе с изучением английского языка. В 202</w:t>
      </w:r>
      <w:r w:rsidR="00CD658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444CA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CD658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444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 дистанционное обучение в этих классах было </w:t>
      </w:r>
      <w:r w:rsidRPr="006444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организовано для выпускников 11–х классов области, их работа благотворно отразилась на более позитивных итогах ЕГЭ по английскому языку в 202</w:t>
      </w:r>
      <w:r w:rsidR="00CD658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444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году.</w:t>
      </w:r>
    </w:p>
    <w:p w14:paraId="383292AB" w14:textId="77777777" w:rsidR="00410CDC" w:rsidRPr="00410CDC" w:rsidRDefault="00410CDC" w:rsidP="00F254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89D">
        <w:rPr>
          <w:rFonts w:ascii="Times New Roman" w:eastAsia="Calibri" w:hAnsi="Times New Roman" w:cs="Times New Roman"/>
          <w:sz w:val="28"/>
          <w:szCs w:val="28"/>
          <w:lang w:eastAsia="ru-RU"/>
        </w:rPr>
        <w:t>Динамика результатов ЕГЭ по английскому языку в целом по Кировской области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представлена в Таблице 1.</w:t>
      </w:r>
    </w:p>
    <w:p w14:paraId="07317474" w14:textId="6B3F1A10" w:rsidR="00410CDC" w:rsidRPr="00410CDC" w:rsidRDefault="00410CDC" w:rsidP="00F254B7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Таблица 1</w:t>
      </w:r>
      <w:r w:rsidR="00C13AF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10"/>
        <w:gridCol w:w="2095"/>
        <w:gridCol w:w="2083"/>
        <w:gridCol w:w="2082"/>
      </w:tblGrid>
      <w:tr w:rsidR="0018349E" w:rsidRPr="00410CDC" w14:paraId="5F8A512A" w14:textId="77777777" w:rsidTr="0018349E">
        <w:trPr>
          <w:jc w:val="center"/>
        </w:trPr>
        <w:tc>
          <w:tcPr>
            <w:tcW w:w="238" w:type="pct"/>
            <w:shd w:val="clear" w:color="auto" w:fill="auto"/>
            <w:vAlign w:val="center"/>
          </w:tcPr>
          <w:p w14:paraId="0F4D40D0" w14:textId="77777777" w:rsidR="0018349E" w:rsidRPr="00410CDC" w:rsidRDefault="0018349E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511" w:type="pct"/>
            <w:shd w:val="clear" w:color="auto" w:fill="auto"/>
            <w:vAlign w:val="center"/>
          </w:tcPr>
          <w:p w14:paraId="21BC27A8" w14:textId="77777777" w:rsidR="0018349E" w:rsidRPr="00410CDC" w:rsidRDefault="0018349E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88" w:type="pct"/>
            <w:vAlign w:val="center"/>
          </w:tcPr>
          <w:p w14:paraId="4A4A256F" w14:textId="77777777" w:rsidR="0018349E" w:rsidRPr="00410CDC" w:rsidRDefault="0018349E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Результаты</w:t>
            </w:r>
          </w:p>
          <w:p w14:paraId="198ADF28" w14:textId="77777777" w:rsidR="0018349E" w:rsidRPr="00410CDC" w:rsidRDefault="0018349E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1082" w:type="pct"/>
            <w:vAlign w:val="center"/>
          </w:tcPr>
          <w:p w14:paraId="7F9FAE1C" w14:textId="77777777" w:rsidR="0018349E" w:rsidRPr="00410CDC" w:rsidRDefault="0018349E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Результаты</w:t>
            </w:r>
          </w:p>
          <w:p w14:paraId="2BE76B4C" w14:textId="77777777" w:rsidR="0018349E" w:rsidRPr="00410CDC" w:rsidRDefault="0018349E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1081" w:type="pct"/>
            <w:vAlign w:val="center"/>
          </w:tcPr>
          <w:p w14:paraId="680C17A7" w14:textId="77777777" w:rsidR="0018349E" w:rsidRPr="00410CDC" w:rsidRDefault="0018349E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Результаты</w:t>
            </w:r>
          </w:p>
          <w:p w14:paraId="32F441BA" w14:textId="77777777" w:rsidR="0018349E" w:rsidRPr="00410CDC" w:rsidRDefault="0018349E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18349E" w:rsidRPr="00410CDC" w14:paraId="602A6267" w14:textId="77777777" w:rsidTr="0018349E">
        <w:trPr>
          <w:jc w:val="center"/>
        </w:trPr>
        <w:tc>
          <w:tcPr>
            <w:tcW w:w="238" w:type="pct"/>
            <w:shd w:val="clear" w:color="auto" w:fill="auto"/>
          </w:tcPr>
          <w:p w14:paraId="585894DE" w14:textId="77777777" w:rsidR="0018349E" w:rsidRPr="00410CDC" w:rsidRDefault="0018349E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11" w:type="pct"/>
            <w:shd w:val="clear" w:color="auto" w:fill="auto"/>
          </w:tcPr>
          <w:p w14:paraId="5953F5F8" w14:textId="77777777" w:rsidR="0018349E" w:rsidRPr="00410CDC" w:rsidRDefault="0018349E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Количество </w:t>
            </w:r>
          </w:p>
          <w:p w14:paraId="05100576" w14:textId="77777777" w:rsidR="0018349E" w:rsidRPr="00410CDC" w:rsidRDefault="0018349E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участников</w:t>
            </w:r>
          </w:p>
        </w:tc>
        <w:tc>
          <w:tcPr>
            <w:tcW w:w="1088" w:type="pct"/>
            <w:vAlign w:val="center"/>
          </w:tcPr>
          <w:p w14:paraId="52AE3597" w14:textId="77777777" w:rsidR="0018349E" w:rsidRPr="00410CDC" w:rsidRDefault="0018349E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523 чел.</w:t>
            </w:r>
          </w:p>
        </w:tc>
        <w:tc>
          <w:tcPr>
            <w:tcW w:w="1082" w:type="pct"/>
            <w:vAlign w:val="center"/>
          </w:tcPr>
          <w:p w14:paraId="004AC4C4" w14:textId="77777777" w:rsidR="0018349E" w:rsidRPr="00410CDC" w:rsidRDefault="0018349E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57</w:t>
            </w: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чел.</w:t>
            </w:r>
          </w:p>
        </w:tc>
        <w:tc>
          <w:tcPr>
            <w:tcW w:w="1081" w:type="pct"/>
            <w:vAlign w:val="center"/>
          </w:tcPr>
          <w:p w14:paraId="4F6B3DB0" w14:textId="77777777" w:rsidR="0018349E" w:rsidRPr="00410CDC" w:rsidRDefault="0018349E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85</w:t>
            </w: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чел.</w:t>
            </w:r>
          </w:p>
        </w:tc>
      </w:tr>
      <w:tr w:rsidR="0018349E" w:rsidRPr="00410CDC" w14:paraId="05F162EE" w14:textId="77777777" w:rsidTr="0018349E">
        <w:trPr>
          <w:jc w:val="center"/>
        </w:trPr>
        <w:tc>
          <w:tcPr>
            <w:tcW w:w="238" w:type="pct"/>
            <w:shd w:val="clear" w:color="auto" w:fill="auto"/>
          </w:tcPr>
          <w:p w14:paraId="550DECFF" w14:textId="77777777" w:rsidR="0018349E" w:rsidRPr="00410CDC" w:rsidRDefault="0018349E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11" w:type="pct"/>
            <w:shd w:val="clear" w:color="auto" w:fill="auto"/>
          </w:tcPr>
          <w:p w14:paraId="1249DBD7" w14:textId="77777777" w:rsidR="0018349E" w:rsidRPr="00410CDC" w:rsidRDefault="0018349E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Сдали ЕГЭ</w:t>
            </w:r>
          </w:p>
        </w:tc>
        <w:tc>
          <w:tcPr>
            <w:tcW w:w="1088" w:type="pct"/>
            <w:vAlign w:val="center"/>
          </w:tcPr>
          <w:p w14:paraId="36837B7B" w14:textId="77777777" w:rsidR="0018349E" w:rsidRDefault="0018349E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520 чел.</w:t>
            </w:r>
          </w:p>
          <w:p w14:paraId="6D24F63F" w14:textId="77777777" w:rsidR="0018349E" w:rsidRPr="00410CDC" w:rsidRDefault="0018349E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(99, 43 %)</w:t>
            </w:r>
          </w:p>
        </w:tc>
        <w:tc>
          <w:tcPr>
            <w:tcW w:w="1082" w:type="pct"/>
            <w:vAlign w:val="center"/>
          </w:tcPr>
          <w:p w14:paraId="3E07C38D" w14:textId="77777777" w:rsidR="0018349E" w:rsidRDefault="0018349E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51</w:t>
            </w: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чел.</w:t>
            </w:r>
          </w:p>
          <w:p w14:paraId="4AE5CB05" w14:textId="77777777" w:rsidR="0018349E" w:rsidRPr="00410CDC" w:rsidRDefault="0018349E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(9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92</w:t>
            </w: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%)</w:t>
            </w:r>
          </w:p>
        </w:tc>
        <w:tc>
          <w:tcPr>
            <w:tcW w:w="1081" w:type="pct"/>
            <w:vAlign w:val="center"/>
          </w:tcPr>
          <w:p w14:paraId="6CAA4DA3" w14:textId="77777777" w:rsidR="0018349E" w:rsidRDefault="0018349E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="00E20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  <w:r w:rsidR="000228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чел.</w:t>
            </w:r>
          </w:p>
          <w:p w14:paraId="5C7169B6" w14:textId="77777777" w:rsidR="0018349E" w:rsidRPr="00410CDC" w:rsidRDefault="0018349E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(9</w:t>
            </w:r>
            <w:r w:rsidR="00E20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 w:rsidR="00E20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83</w:t>
            </w: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%)</w:t>
            </w:r>
          </w:p>
        </w:tc>
      </w:tr>
      <w:tr w:rsidR="0018349E" w:rsidRPr="00410CDC" w14:paraId="2821F1E7" w14:textId="77777777" w:rsidTr="0018349E">
        <w:trPr>
          <w:jc w:val="center"/>
        </w:trPr>
        <w:tc>
          <w:tcPr>
            <w:tcW w:w="238" w:type="pct"/>
            <w:shd w:val="clear" w:color="auto" w:fill="auto"/>
          </w:tcPr>
          <w:p w14:paraId="186D08F3" w14:textId="77777777" w:rsidR="0018349E" w:rsidRPr="00410CDC" w:rsidRDefault="0018349E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11" w:type="pct"/>
            <w:shd w:val="clear" w:color="auto" w:fill="auto"/>
          </w:tcPr>
          <w:p w14:paraId="29FD0681" w14:textId="77777777" w:rsidR="0018349E" w:rsidRPr="00410CDC" w:rsidRDefault="0018349E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сдали ЕГЭ</w:t>
            </w:r>
          </w:p>
        </w:tc>
        <w:tc>
          <w:tcPr>
            <w:tcW w:w="1088" w:type="pct"/>
            <w:vAlign w:val="center"/>
          </w:tcPr>
          <w:p w14:paraId="6AEF4D7D" w14:textId="77777777" w:rsidR="0018349E" w:rsidRPr="00410CDC" w:rsidRDefault="0018349E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 чел. (0, 57%)</w:t>
            </w:r>
          </w:p>
        </w:tc>
        <w:tc>
          <w:tcPr>
            <w:tcW w:w="1082" w:type="pct"/>
            <w:vAlign w:val="center"/>
          </w:tcPr>
          <w:p w14:paraId="797CB150" w14:textId="77777777" w:rsidR="0018349E" w:rsidRPr="00410CDC" w:rsidRDefault="0018349E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 чел. (1, 04</w:t>
            </w: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%)</w:t>
            </w:r>
          </w:p>
        </w:tc>
        <w:tc>
          <w:tcPr>
            <w:tcW w:w="1081" w:type="pct"/>
            <w:vAlign w:val="center"/>
          </w:tcPr>
          <w:p w14:paraId="3FAB4279" w14:textId="77777777" w:rsidR="0018349E" w:rsidRPr="00410CDC" w:rsidRDefault="00E204E3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1 </w:t>
            </w:r>
            <w:r w:rsidR="001834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чел. (</w:t>
            </w:r>
            <w:r w:rsidR="00356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0,17</w:t>
            </w:r>
            <w:r w:rsidR="0018349E"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%)</w:t>
            </w:r>
          </w:p>
        </w:tc>
      </w:tr>
      <w:tr w:rsidR="0018349E" w:rsidRPr="00410CDC" w14:paraId="719EC148" w14:textId="77777777" w:rsidTr="0018349E">
        <w:trPr>
          <w:jc w:val="center"/>
        </w:trPr>
        <w:tc>
          <w:tcPr>
            <w:tcW w:w="238" w:type="pct"/>
            <w:shd w:val="clear" w:color="auto" w:fill="auto"/>
          </w:tcPr>
          <w:p w14:paraId="3949EB82" w14:textId="77777777" w:rsidR="0018349E" w:rsidRPr="00410CDC" w:rsidRDefault="0018349E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11" w:type="pct"/>
            <w:shd w:val="clear" w:color="auto" w:fill="auto"/>
          </w:tcPr>
          <w:p w14:paraId="63DCA3BB" w14:textId="77777777" w:rsidR="0018349E" w:rsidRPr="00410CDC" w:rsidRDefault="0018349E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участников, получивших 100 баллов</w:t>
            </w:r>
          </w:p>
        </w:tc>
        <w:tc>
          <w:tcPr>
            <w:tcW w:w="1088" w:type="pct"/>
            <w:vAlign w:val="center"/>
          </w:tcPr>
          <w:p w14:paraId="22821E0B" w14:textId="77777777" w:rsidR="0018349E" w:rsidRPr="00410CDC" w:rsidRDefault="0018349E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82" w:type="pct"/>
            <w:vAlign w:val="center"/>
          </w:tcPr>
          <w:p w14:paraId="74C74F0E" w14:textId="77777777" w:rsidR="0018349E" w:rsidRPr="00410CDC" w:rsidRDefault="0018349E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81" w:type="pct"/>
            <w:vAlign w:val="center"/>
          </w:tcPr>
          <w:p w14:paraId="1D30BBBB" w14:textId="77777777" w:rsidR="0018349E" w:rsidRPr="00410CDC" w:rsidRDefault="003563AF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18349E" w:rsidRPr="00410CDC" w14:paraId="05D1599D" w14:textId="77777777" w:rsidTr="0018349E">
        <w:trPr>
          <w:jc w:val="center"/>
        </w:trPr>
        <w:tc>
          <w:tcPr>
            <w:tcW w:w="238" w:type="pct"/>
            <w:shd w:val="clear" w:color="auto" w:fill="auto"/>
          </w:tcPr>
          <w:p w14:paraId="7269EAE1" w14:textId="77777777" w:rsidR="0018349E" w:rsidRPr="00410CDC" w:rsidRDefault="0018349E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11" w:type="pct"/>
            <w:shd w:val="clear" w:color="auto" w:fill="auto"/>
          </w:tcPr>
          <w:p w14:paraId="6464A02A" w14:textId="77777777" w:rsidR="0018349E" w:rsidRPr="00410CDC" w:rsidRDefault="0018349E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Количество участников, </w:t>
            </w:r>
          </w:p>
          <w:p w14:paraId="036150CA" w14:textId="77777777" w:rsidR="0018349E" w:rsidRPr="00410CDC" w:rsidRDefault="0018349E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получивших от 81 балла </w:t>
            </w:r>
          </w:p>
          <w:p w14:paraId="47650D94" w14:textId="77777777" w:rsidR="0018349E" w:rsidRPr="00410CDC" w:rsidRDefault="0018349E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и выше</w:t>
            </w:r>
          </w:p>
        </w:tc>
        <w:tc>
          <w:tcPr>
            <w:tcW w:w="1088" w:type="pct"/>
            <w:vAlign w:val="center"/>
          </w:tcPr>
          <w:p w14:paraId="0AC6C973" w14:textId="77777777" w:rsidR="0018349E" w:rsidRDefault="0018349E" w:rsidP="00F254B7">
            <w:pPr>
              <w:tabs>
                <w:tab w:val="center" w:pos="9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170 чел. </w:t>
            </w:r>
          </w:p>
          <w:p w14:paraId="072AFCB9" w14:textId="77777777" w:rsidR="0018349E" w:rsidRPr="00410CDC" w:rsidRDefault="0018349E" w:rsidP="00F254B7">
            <w:pPr>
              <w:tabs>
                <w:tab w:val="center" w:pos="9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(32, 50%)</w:t>
            </w:r>
          </w:p>
        </w:tc>
        <w:tc>
          <w:tcPr>
            <w:tcW w:w="1082" w:type="pct"/>
            <w:vAlign w:val="center"/>
          </w:tcPr>
          <w:p w14:paraId="172E04AD" w14:textId="77777777" w:rsidR="0018349E" w:rsidRDefault="0018349E" w:rsidP="00F254B7">
            <w:pPr>
              <w:tabs>
                <w:tab w:val="center" w:pos="9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</w:t>
            </w: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14:paraId="5B760E8D" w14:textId="77777777" w:rsidR="0018349E" w:rsidRPr="00410CDC" w:rsidRDefault="0018349E" w:rsidP="00F254B7">
            <w:pPr>
              <w:tabs>
                <w:tab w:val="center" w:pos="9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</w:t>
            </w: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081" w:type="pct"/>
            <w:vAlign w:val="center"/>
          </w:tcPr>
          <w:p w14:paraId="5B192FC8" w14:textId="77777777" w:rsidR="0018349E" w:rsidRDefault="0018349E" w:rsidP="00F254B7">
            <w:pPr>
              <w:tabs>
                <w:tab w:val="center" w:pos="9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E20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</w:t>
            </w: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14:paraId="704AEF75" w14:textId="77777777" w:rsidR="0018349E" w:rsidRPr="00410CDC" w:rsidRDefault="0018349E" w:rsidP="00F254B7">
            <w:pPr>
              <w:tabs>
                <w:tab w:val="center" w:pos="9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E20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20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</w:t>
            </w:r>
            <w:r w:rsidRPr="00410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</w:tbl>
    <w:p w14:paraId="4B67841F" w14:textId="11D052F6" w:rsidR="005061DE" w:rsidRDefault="00410CDC" w:rsidP="00F254B7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B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Кировской области количество участников, сдающ</w:t>
      </w:r>
      <w:r w:rsidR="00B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ЕГЭ по иностранному языку,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тенденци</w:t>
      </w:r>
      <w:r w:rsidR="0056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увеличению (</w:t>
      </w:r>
      <w:r w:rsidR="009E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г. – 585 участников, 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0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55</w:t>
      </w:r>
      <w:r w:rsidR="00A0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E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Количество участников, которые сдали ЕГЭ по иностранному языку в 202</w:t>
      </w:r>
      <w:r w:rsidR="0002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составило 5</w:t>
      </w:r>
      <w:r w:rsidR="0002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чел. (99,</w:t>
      </w:r>
      <w:r w:rsidR="00A0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2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3%) Не справился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экзаменом </w:t>
      </w:r>
      <w:r w:rsidR="0002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6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 (</w:t>
      </w:r>
      <w:r w:rsidR="0050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46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%). </w:t>
      </w:r>
    </w:p>
    <w:p w14:paraId="5D4479EB" w14:textId="77777777" w:rsidR="00467D8B" w:rsidRPr="00467D8B" w:rsidRDefault="00467D8B" w:rsidP="00F254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Наблюдается снижение среднего тестового балла по предмету в текущем периоде на 3,69% по сравнению с прошлым годом. </w:t>
      </w:r>
    </w:p>
    <w:p w14:paraId="2706125A" w14:textId="77777777" w:rsidR="00467D8B" w:rsidRDefault="00467D8B" w:rsidP="00F254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Большее количество выпускников получили баллы в диапазоне 81-99. Их число увеличилось на 1% по сравнению с прошлым годом, а также на 13,15% больше, чем в 2020 году.</w:t>
      </w:r>
    </w:p>
    <w:p w14:paraId="2EFAC257" w14:textId="4E9192FD" w:rsidR="00410CDC" w:rsidRPr="00BB2350" w:rsidRDefault="00410CDC" w:rsidP="00F254B7">
      <w:pPr>
        <w:tabs>
          <w:tab w:val="left" w:pos="993"/>
        </w:tabs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результатов ЕГЭ </w:t>
      </w:r>
      <w:proofErr w:type="gramStart"/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иностранному</w:t>
      </w:r>
      <w:proofErr w:type="gramEnd"/>
      <w:r w:rsidR="000B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(английскому)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 необходимо отметить высокие результаты, которые продемонстрировали на экзамене выпускники следующих общеобразовательных организаций: КОГОАУ ВГГ, </w:t>
      </w:r>
      <w:r w:rsidR="00F717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КОГОАУ «КЭПЛ», КОГОАУ ЛЕН, МБОУ СОШ №</w:t>
      </w:r>
      <w:r w:rsidR="000B08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717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56 г. Кирова, МБОУ СОШ №</w:t>
      </w:r>
      <w:r w:rsidR="000B08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717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51» г. Кирова, МКОУ гимназия г. Вятские Поляны.</w:t>
      </w:r>
    </w:p>
    <w:p w14:paraId="200A0F44" w14:textId="77777777" w:rsidR="008954BC" w:rsidRDefault="00410CDC" w:rsidP="00F25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В целом выпускники 202</w:t>
      </w:r>
      <w:r w:rsidR="00BB235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успешно справились с выполнением экзаменационной работы по английскому языку. </w:t>
      </w:r>
      <w:r w:rsidR="00E174D3" w:rsidRPr="00E174D3">
        <w:rPr>
          <w:rFonts w:ascii="Times New Roman" w:eastAsia="Calibri" w:hAnsi="Times New Roman" w:cs="Times New Roman"/>
          <w:sz w:val="28"/>
          <w:szCs w:val="28"/>
          <w:lang w:eastAsia="ru-RU"/>
        </w:rPr>
        <w:t>Такие изменения связаны как с организацией целенаправленной работы в регионе по оказанию адресной помощи О</w:t>
      </w:r>
      <w:r w:rsidR="00BB235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174D3" w:rsidRPr="00E17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зависимости от их запросов (проведение курсов ПК для учителей разных типов ОУ, распространение прогрессивного опыта работы успешных педагогов, организацию </w:t>
      </w:r>
      <w:proofErr w:type="spellStart"/>
      <w:r w:rsidR="00E174D3" w:rsidRPr="00E174D3">
        <w:rPr>
          <w:rFonts w:ascii="Times New Roman" w:eastAsia="Calibri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E174D3" w:rsidRPr="00E17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учителей и школьников по сложным вопросам ЕГЭ накануне проведения экзамена и т.д.</w:t>
      </w:r>
      <w:r w:rsidR="008954BC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14:paraId="216B6C66" w14:textId="77777777" w:rsidR="008954BC" w:rsidRDefault="008954BC" w:rsidP="00F254B7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0C476491" w14:textId="3CF86C9C" w:rsidR="00410CDC" w:rsidRPr="008954BC" w:rsidRDefault="00410CDC" w:rsidP="00F254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Краткая характеристика КИМ по учебному предмету</w:t>
      </w:r>
    </w:p>
    <w:p w14:paraId="41F779F8" w14:textId="77777777" w:rsidR="00F254B7" w:rsidRDefault="00F254B7" w:rsidP="00F254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9E9B3D8" w14:textId="18F9CB43" w:rsidR="00410CDC" w:rsidRPr="00410CDC" w:rsidRDefault="00410CDC" w:rsidP="00F254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ЕГЭ 202</w:t>
      </w:r>
      <w:r w:rsidR="00F802E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 по английскому языку, как и в предыдущие годы, включал в себя письменную и устную части. Таким образом, на контроль были вынесены умения участников экзамена в четырех видах речевой деятельности: </w:t>
      </w:r>
      <w:proofErr w:type="spellStart"/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чтении, письме, говорении, а также их языковые навыки.</w:t>
      </w:r>
    </w:p>
    <w:p w14:paraId="05A51C8C" w14:textId="3852A5E8" w:rsidR="00410CDC" w:rsidRDefault="00410CDC" w:rsidP="00F25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Распределение заданий экзаменационной работы по разделам</w:t>
      </w:r>
      <w:r w:rsidR="00834F6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представлено в таблице 2.</w:t>
      </w:r>
    </w:p>
    <w:p w14:paraId="55B37E7C" w14:textId="756ADD61" w:rsidR="00834F65" w:rsidRDefault="00834F65" w:rsidP="00B11CDA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Таблица 2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"/>
        <w:gridCol w:w="1828"/>
        <w:gridCol w:w="1311"/>
        <w:gridCol w:w="2928"/>
        <w:gridCol w:w="1792"/>
        <w:gridCol w:w="1438"/>
      </w:tblGrid>
      <w:tr w:rsidR="00410CDC" w:rsidRPr="00410CDC" w14:paraId="7F64BD74" w14:textId="77777777" w:rsidTr="00B845B8">
        <w:tc>
          <w:tcPr>
            <w:tcW w:w="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4C761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9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1A7A3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Раздел работы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8D20F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Количество заданий</w:t>
            </w:r>
          </w:p>
        </w:tc>
        <w:tc>
          <w:tcPr>
            <w:tcW w:w="1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F6BFB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Соотношение оценок выполнения отдельных частей работы в общей оценке (в % максимального балла)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E50A1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Максимальный первичный балл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D7FF2A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Тип задания</w:t>
            </w:r>
          </w:p>
        </w:tc>
      </w:tr>
      <w:tr w:rsidR="00410CDC" w:rsidRPr="00410CDC" w14:paraId="51C26361" w14:textId="77777777" w:rsidTr="00B845B8">
        <w:tc>
          <w:tcPr>
            <w:tcW w:w="2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50B1E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86107" w14:textId="77777777" w:rsidR="00410CDC" w:rsidRPr="00410CDC" w:rsidRDefault="00410CDC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Аудирование</w:t>
            </w:r>
            <w:proofErr w:type="spellEnd"/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F2F4B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643B5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07370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34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94CC2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Задания с кратким ответом</w:t>
            </w:r>
          </w:p>
        </w:tc>
      </w:tr>
      <w:tr w:rsidR="00410CDC" w:rsidRPr="00410CDC" w14:paraId="336F3145" w14:textId="77777777" w:rsidTr="00B845B8">
        <w:tc>
          <w:tcPr>
            <w:tcW w:w="2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B53DC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CEDAD" w14:textId="77777777" w:rsidR="00410CDC" w:rsidRPr="00410CDC" w:rsidRDefault="00410CDC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Чтение</w:t>
            </w: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6B5A6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39D2A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1117A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34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583828" w14:textId="77777777" w:rsidR="00410CDC" w:rsidRPr="00410CDC" w:rsidRDefault="00410CDC" w:rsidP="00F254B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410CDC" w14:paraId="4D389147" w14:textId="77777777" w:rsidTr="00B845B8">
        <w:tc>
          <w:tcPr>
            <w:tcW w:w="2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1FCA2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5A126" w14:textId="77777777" w:rsidR="00410CDC" w:rsidRPr="00410CDC" w:rsidRDefault="00410CDC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Грамматика и лексика</w:t>
            </w: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427E4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B1DAF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EA3D6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34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FF361" w14:textId="77777777" w:rsidR="00410CDC" w:rsidRPr="00410CDC" w:rsidRDefault="00410CDC" w:rsidP="00F254B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410CDC" w14:paraId="33296AAA" w14:textId="77777777" w:rsidTr="00B845B8">
        <w:tc>
          <w:tcPr>
            <w:tcW w:w="2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A1DBF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3F0C6" w14:textId="77777777" w:rsidR="00410CDC" w:rsidRPr="00410CDC" w:rsidRDefault="00410CDC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Письмо</w:t>
            </w: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87ADF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EBDE5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7A308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34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D61D28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Задания с развернутым ответом</w:t>
            </w:r>
          </w:p>
        </w:tc>
      </w:tr>
      <w:tr w:rsidR="00410CDC" w:rsidRPr="00410CDC" w14:paraId="11DA4E06" w14:textId="77777777" w:rsidTr="00B845B8">
        <w:trPr>
          <w:trHeight w:val="584"/>
        </w:trPr>
        <w:tc>
          <w:tcPr>
            <w:tcW w:w="2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DBB39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44DC6" w14:textId="77777777" w:rsidR="00410CDC" w:rsidRPr="00410CDC" w:rsidRDefault="00410CDC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Устная часть экзамена</w:t>
            </w: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89D7D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EA84B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AFD99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34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0F7A78" w14:textId="77777777" w:rsidR="00410CDC" w:rsidRPr="00410CDC" w:rsidRDefault="00410CDC" w:rsidP="00F254B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410CDC" w14:paraId="359A6160" w14:textId="77777777" w:rsidTr="00B845B8">
        <w:tc>
          <w:tcPr>
            <w:tcW w:w="1177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FFC64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27BB7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5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11131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D6C5A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7293BC" w14:textId="77777777" w:rsidR="00410CDC" w:rsidRPr="00410CDC" w:rsidRDefault="00410CDC" w:rsidP="00F254B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E965DB0" w14:textId="77777777" w:rsidR="00410CDC" w:rsidRPr="00410CDC" w:rsidRDefault="00410CDC" w:rsidP="00F254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сложности задания были разделены на три уровня. Во все разделы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экзаменационной работы, помимо заданий базового уровня, были включены задания повышенного и (или) высокого уровней сложности. Уровень сложности каждого задания определялся сложностью языкового материала и проверяемых умений, а также типом задания. 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КИМ письменной части ЕГЭ состоял из четырех разделов: </w:t>
      </w:r>
      <w:r w:rsidRPr="00410C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10C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Аудирование</w:t>
      </w:r>
      <w:proofErr w:type="spellEnd"/>
      <w:r w:rsidRPr="00410C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», «Чтение», «Грамматика и лексика», «Письмо».</w:t>
      </w:r>
    </w:p>
    <w:p w14:paraId="69952385" w14:textId="77777777" w:rsidR="00410CDC" w:rsidRPr="00410CDC" w:rsidRDefault="00410CDC" w:rsidP="00F254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1 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включал в себя 15 заданий трех уровней сложности, проверяющих умения понимать основное содержание прослушанного текста, запрашиваемую информацию в прослушанном тексте, а также полно/детально понимать прослушанный текст. </w:t>
      </w:r>
    </w:p>
    <w:p w14:paraId="19808574" w14:textId="77777777" w:rsidR="00410CDC" w:rsidRPr="00410CDC" w:rsidRDefault="00410CDC" w:rsidP="00F254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Раздел 2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«Чтение» состоял из 9 заданий трех уровней сложности, проверяющих умения понимать основное содержание прочитанного текста, структурно-смысловые связи в прочитанном тексте, а также полно/детально понимать прочитанный текст. </w:t>
      </w:r>
    </w:p>
    <w:p w14:paraId="728C6856" w14:textId="77777777" w:rsidR="00410CDC" w:rsidRPr="00410CDC" w:rsidRDefault="00410CDC" w:rsidP="00F254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Раздел 3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«Грамматика и лексика» включал в себя 20 заданий двух уровней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сложности (базового и повышенного) на контроль языковых навыков: грамматических и лексико-грамматических. </w:t>
      </w:r>
    </w:p>
    <w:p w14:paraId="0F8BAA19" w14:textId="77777777" w:rsidR="00367780" w:rsidRDefault="00410CDC" w:rsidP="00F254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Раздел 4</w:t>
      </w:r>
      <w:r w:rsidR="003677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«Письмо» состоял из 2 заданий </w:t>
      </w:r>
      <w:r w:rsidR="00367780" w:rsidRPr="003677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(электронное письмо личного характера и развёрнутое письменное высказывание с элементами рассуждения на основе таблицы/диаграммы с выражением своего мнения по теме проекта), </w:t>
      </w:r>
      <w:r w:rsidR="00367780" w:rsidRPr="003677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выполнение которых требовало демонстрации разных умений письменной речи, относящихся к двум уровням сложности (базовому и высокому).</w:t>
      </w:r>
    </w:p>
    <w:p w14:paraId="7C09487C" w14:textId="77777777" w:rsidR="00410CDC" w:rsidRPr="00410CDC" w:rsidRDefault="00410CDC" w:rsidP="00F254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Устная часть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экзамена состояла из 4 заданий базового и высокого уровней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со свободно конструируемым ответом: </w:t>
      </w:r>
    </w:p>
    <w:p w14:paraId="0B2EC139" w14:textId="77777777" w:rsidR="00410CDC" w:rsidRPr="00410CDC" w:rsidRDefault="00410CDC" w:rsidP="00F254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410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задание 1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базового уровня сложности проверяло навыки чтения фрагмента информационного или научно-популярного, стилистически нейтрального текста; </w:t>
      </w:r>
    </w:p>
    <w:p w14:paraId="1BB76B12" w14:textId="77777777" w:rsidR="00410CDC" w:rsidRPr="00410CDC" w:rsidRDefault="00410CDC" w:rsidP="00F254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410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задание 2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базового уровня сложности проверяло умение создавать условный диалог-расспрос с опорой на вербальную ситуацию и фотографию; </w:t>
      </w:r>
    </w:p>
    <w:p w14:paraId="66935054" w14:textId="77777777" w:rsidR="00410CDC" w:rsidRPr="00410CDC" w:rsidRDefault="00410CDC" w:rsidP="00F254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410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задание 3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0D5" w:rsidRPr="00F760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базового уровня сложности проверяло умение участвовать в диалоге-интервью в цел</w:t>
      </w:r>
      <w:r w:rsidR="00F760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ях обмена оценочной информацией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3C7D8899" w14:textId="77777777" w:rsidR="00F760D5" w:rsidRDefault="00410CDC" w:rsidP="00F254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410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задание 4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высокого уровня </w:t>
      </w:r>
      <w:r w:rsidR="00F760D5" w:rsidRPr="00F760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сложности проверяло умение продуцировать связное тематическое монологическое высказывание с элементами рассуждения (обоснование выбора фотографий-иллюстраций к предложенной теме проектной работы и выражение собственного мнения по теме проекта).  </w:t>
      </w:r>
    </w:p>
    <w:p w14:paraId="6948034B" w14:textId="1FBBBB71" w:rsidR="00410CDC" w:rsidRDefault="00410CDC" w:rsidP="00F254B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4"/>
          <w:lang w:eastAsia="ru-RU"/>
        </w:rPr>
      </w:pPr>
      <w:r w:rsidRPr="001B189D">
        <w:rPr>
          <w:rFonts w:ascii="Times New Roman" w:eastAsia="Calibri" w:hAnsi="Times New Roman" w:cs="Times New Roman"/>
          <w:b/>
          <w:iCs/>
          <w:color w:val="000000"/>
          <w:sz w:val="28"/>
          <w:szCs w:val="24"/>
          <w:lang w:eastAsia="ru-RU"/>
        </w:rPr>
        <w:t xml:space="preserve">Распределение </w:t>
      </w:r>
      <w:r w:rsidR="00136251">
        <w:rPr>
          <w:rFonts w:ascii="Times New Roman" w:eastAsia="Calibri" w:hAnsi="Times New Roman" w:cs="Times New Roman"/>
          <w:b/>
          <w:iCs/>
          <w:color w:val="000000"/>
          <w:sz w:val="28"/>
          <w:szCs w:val="24"/>
          <w:lang w:eastAsia="ru-RU"/>
        </w:rPr>
        <w:t xml:space="preserve">заданий экзаменационной работы </w:t>
      </w:r>
      <w:r w:rsidRPr="001B189D">
        <w:rPr>
          <w:rFonts w:ascii="Times New Roman" w:eastAsia="Calibri" w:hAnsi="Times New Roman" w:cs="Times New Roman"/>
          <w:b/>
          <w:iCs/>
          <w:color w:val="000000"/>
          <w:sz w:val="28"/>
          <w:szCs w:val="24"/>
          <w:lang w:eastAsia="ru-RU"/>
        </w:rPr>
        <w:t>по содержанию и видам проверяемых умений и навыков</w:t>
      </w:r>
    </w:p>
    <w:p w14:paraId="0012926E" w14:textId="5486D303" w:rsidR="00834F65" w:rsidRDefault="00834F65" w:rsidP="00B11CDA">
      <w:pPr>
        <w:spacing w:before="240" w:line="240" w:lineRule="auto"/>
        <w:ind w:firstLine="709"/>
        <w:contextualSpacing/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ru-RU"/>
        </w:rPr>
      </w:pPr>
      <w:r w:rsidRPr="00834F65"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ru-RU"/>
        </w:rPr>
        <w:t>Таблица 4</w:t>
      </w:r>
    </w:p>
    <w:p w14:paraId="535A08C2" w14:textId="77777777" w:rsidR="00B11CDA" w:rsidRPr="00B11CDA" w:rsidRDefault="00B11CDA" w:rsidP="00B11CDA">
      <w:pPr>
        <w:spacing w:before="240" w:line="240" w:lineRule="auto"/>
        <w:ind w:firstLine="709"/>
        <w:contextualSpacing/>
        <w:rPr>
          <w:rFonts w:ascii="Times New Roman" w:eastAsia="Calibri" w:hAnsi="Times New Roman" w:cs="Times New Roman"/>
          <w:iCs/>
          <w:color w:val="000000"/>
          <w:sz w:val="20"/>
          <w:szCs w:val="24"/>
          <w:lang w:eastAsia="ru-RU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6"/>
        <w:gridCol w:w="1813"/>
        <w:gridCol w:w="1812"/>
        <w:gridCol w:w="1815"/>
      </w:tblGrid>
      <w:tr w:rsidR="00410CDC" w:rsidRPr="00F254B7" w14:paraId="0C14177E" w14:textId="77777777" w:rsidTr="00B845B8">
        <w:trPr>
          <w:trHeight w:val="20"/>
        </w:trPr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34BAF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Проверяемые умения и навыки</w:t>
            </w:r>
          </w:p>
        </w:tc>
        <w:tc>
          <w:tcPr>
            <w:tcW w:w="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B4095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Количество заданий</w:t>
            </w:r>
          </w:p>
        </w:tc>
        <w:tc>
          <w:tcPr>
            <w:tcW w:w="9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95CF5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Максимальный первичный балл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901220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Процент от максимального балла, равного 100</w:t>
            </w:r>
          </w:p>
        </w:tc>
      </w:tr>
      <w:tr w:rsidR="00410CDC" w:rsidRPr="00F254B7" w14:paraId="1D7D4F4C" w14:textId="77777777" w:rsidTr="00B845B8">
        <w:trPr>
          <w:trHeight w:val="20"/>
        </w:trPr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D5E349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ПИСЬМЕННАЯ ЧАСТЬ</w:t>
            </w:r>
          </w:p>
        </w:tc>
      </w:tr>
      <w:tr w:rsidR="00410CDC" w:rsidRPr="00F254B7" w14:paraId="253D99A5" w14:textId="77777777" w:rsidTr="00B845B8">
        <w:trPr>
          <w:trHeight w:val="20"/>
        </w:trPr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57E01D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Аудирование</w:t>
            </w:r>
            <w:proofErr w:type="spellEnd"/>
          </w:p>
        </w:tc>
      </w:tr>
      <w:tr w:rsidR="00410CDC" w:rsidRPr="00F254B7" w14:paraId="5ADA51CE" w14:textId="77777777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C1201" w14:textId="77777777" w:rsidR="00410CDC" w:rsidRPr="00F254B7" w:rsidRDefault="00410CDC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Понимание основного содержания прослушанного текста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B79A4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67B26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2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6F09DD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10CDC" w:rsidRPr="00F254B7" w14:paraId="784A2DCE" w14:textId="77777777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1229B" w14:textId="77777777" w:rsidR="00410CDC" w:rsidRPr="00F254B7" w:rsidRDefault="00410CDC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Понимание в прослушанном тексте запрашиваемой информации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954D2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7E531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2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8047AA" w14:textId="77777777" w:rsidR="00410CDC" w:rsidRPr="00F254B7" w:rsidRDefault="00410CDC" w:rsidP="00F254B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F254B7" w14:paraId="4715B1AC" w14:textId="77777777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C2B26" w14:textId="77777777" w:rsidR="00410CDC" w:rsidRPr="00F254B7" w:rsidRDefault="00410CDC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Полное понимание прослушанного текста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03FA0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5A966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2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30AACF" w14:textId="77777777" w:rsidR="00410CDC" w:rsidRPr="00F254B7" w:rsidRDefault="00410CDC" w:rsidP="00F254B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F254B7" w14:paraId="173A3375" w14:textId="77777777" w:rsidTr="00B845B8">
        <w:trPr>
          <w:trHeight w:val="20"/>
        </w:trPr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4DF199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Чтение</w:t>
            </w:r>
          </w:p>
        </w:tc>
      </w:tr>
      <w:tr w:rsidR="00410CDC" w:rsidRPr="00F254B7" w14:paraId="12006E29" w14:textId="77777777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4BDD0" w14:textId="77777777" w:rsidR="00410CDC" w:rsidRPr="00F254B7" w:rsidRDefault="00410CDC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Понимание основного содержания текста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291C8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F687E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2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F88484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10CDC" w:rsidRPr="00F254B7" w14:paraId="3591746F" w14:textId="77777777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EC2D5" w14:textId="77777777" w:rsidR="00410CDC" w:rsidRPr="00F254B7" w:rsidRDefault="00410CDC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Понимание структурно-смысловых связей в тексте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5381A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6054D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2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963C3C" w14:textId="77777777" w:rsidR="00410CDC" w:rsidRPr="00F254B7" w:rsidRDefault="00410CDC" w:rsidP="00F254B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F254B7" w14:paraId="597D7FD9" w14:textId="77777777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875D" w14:textId="77777777" w:rsidR="00410CDC" w:rsidRPr="00F254B7" w:rsidRDefault="00410CDC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Полное и точное понимание информации в тексте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1C7BC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8660B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2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1F794E" w14:textId="77777777" w:rsidR="00410CDC" w:rsidRPr="00F254B7" w:rsidRDefault="00410CDC" w:rsidP="00F254B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F254B7" w14:paraId="644E5938" w14:textId="77777777" w:rsidTr="00B845B8">
        <w:trPr>
          <w:trHeight w:val="20"/>
        </w:trPr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9E91DB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Грамматика и лексика</w:t>
            </w:r>
          </w:p>
        </w:tc>
      </w:tr>
      <w:tr w:rsidR="00410CDC" w:rsidRPr="00F254B7" w14:paraId="5A879367" w14:textId="77777777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1B14E" w14:textId="77777777" w:rsidR="00410CDC" w:rsidRPr="00F254B7" w:rsidRDefault="00410CDC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Грамматические навыки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BCFC2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E17D3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2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84C508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10CDC" w:rsidRPr="00F254B7" w14:paraId="747331BD" w14:textId="77777777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ECBE8" w14:textId="77777777" w:rsidR="00410CDC" w:rsidRPr="00F254B7" w:rsidRDefault="00410CDC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Лексико-грамматические навыки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155EE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A4C59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2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2FD7B7" w14:textId="77777777" w:rsidR="00410CDC" w:rsidRPr="00F254B7" w:rsidRDefault="00410CDC" w:rsidP="00F254B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F254B7" w14:paraId="507818D4" w14:textId="77777777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80A96" w14:textId="77777777" w:rsidR="00410CDC" w:rsidRPr="00F254B7" w:rsidRDefault="00410CDC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Лексико-грамматические навыки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AD7C3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42152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2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3F0A3A" w14:textId="77777777" w:rsidR="00410CDC" w:rsidRPr="00F254B7" w:rsidRDefault="00410CDC" w:rsidP="00F254B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F254B7" w14:paraId="5A77FA1E" w14:textId="77777777" w:rsidTr="00B845B8">
        <w:trPr>
          <w:trHeight w:val="20"/>
        </w:trPr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5D5AFA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Письмо</w:t>
            </w:r>
          </w:p>
        </w:tc>
      </w:tr>
      <w:tr w:rsidR="00410CDC" w:rsidRPr="00F254B7" w14:paraId="3ABEBC21" w14:textId="77777777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32DCF" w14:textId="77777777" w:rsidR="00410CDC" w:rsidRPr="00F254B7" w:rsidRDefault="006C7D52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Электронное п</w:t>
            </w:r>
            <w:r w:rsidR="00410CDC"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исьмо личного характера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14108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899CA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2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60919B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10CDC" w:rsidRPr="00F254B7" w14:paraId="43BF70BC" w14:textId="77777777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42025" w14:textId="77777777" w:rsidR="00410CDC" w:rsidRPr="00F254B7" w:rsidRDefault="006C7D52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Развёрнутое письменное высказывание с элементами рассуждения на основе таблицы/диаграммы с выражением своего мнения по теме проекта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20355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6B030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42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F2193F" w14:textId="77777777" w:rsidR="00410CDC" w:rsidRPr="00F254B7" w:rsidRDefault="00410CDC" w:rsidP="00F254B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F254B7" w14:paraId="26F8ED18" w14:textId="77777777" w:rsidTr="00B845B8">
        <w:trPr>
          <w:trHeight w:val="20"/>
        </w:trPr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54B6E3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УСТНАЯ ЧАСТЬ</w:t>
            </w:r>
          </w:p>
        </w:tc>
      </w:tr>
      <w:tr w:rsidR="00410CDC" w:rsidRPr="00F254B7" w14:paraId="2D13C336" w14:textId="77777777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C8843" w14:textId="77777777" w:rsidR="00410CDC" w:rsidRPr="00F254B7" w:rsidRDefault="00410CDC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Чтение вслух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44450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D7FF7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2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52E478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10CDC" w:rsidRPr="00F254B7" w14:paraId="2AD95396" w14:textId="77777777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4AC81" w14:textId="77777777" w:rsidR="00410CDC" w:rsidRPr="00F254B7" w:rsidRDefault="00410CDC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Условный диалог-расспрос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AD26B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70885" w14:textId="77777777" w:rsidR="00410CDC" w:rsidRPr="00F254B7" w:rsidRDefault="004B24F7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42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EB242" w14:textId="77777777" w:rsidR="00410CDC" w:rsidRPr="00F254B7" w:rsidRDefault="00410CDC" w:rsidP="00F254B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F254B7" w14:paraId="645866A5" w14:textId="77777777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87183" w14:textId="77777777" w:rsidR="00410CDC" w:rsidRPr="00F254B7" w:rsidRDefault="00A76612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Диалог-интервью в целях обмена оценочной информацией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7AE7E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DF402" w14:textId="77777777" w:rsidR="00410CDC" w:rsidRPr="00F254B7" w:rsidRDefault="004B24F7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42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96E192" w14:textId="77777777" w:rsidR="00410CDC" w:rsidRPr="00F254B7" w:rsidRDefault="00410CDC" w:rsidP="00F254B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F254B7" w14:paraId="4B5A0FD3" w14:textId="77777777" w:rsidTr="00B845B8">
        <w:trPr>
          <w:trHeight w:val="20"/>
        </w:trPr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6A228" w14:textId="77777777" w:rsidR="00410CDC" w:rsidRPr="00F254B7" w:rsidRDefault="00A76612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Тематическое монологическое высказывание с элементами рассуждения (обоснование выбора фотографий-иллюстраций к предложенной теме проектной работы и выражение собственного мнения по теме проекта) 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7A6AF" w14:textId="77777777" w:rsidR="00410CDC" w:rsidRPr="00F254B7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24C5C" w14:textId="77777777" w:rsidR="00410CDC" w:rsidRPr="00F254B7" w:rsidRDefault="004B24F7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54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42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E83585" w14:textId="77777777" w:rsidR="00410CDC" w:rsidRPr="00F254B7" w:rsidRDefault="00410CDC" w:rsidP="00F254B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B1BD95B" w14:textId="77777777" w:rsidR="00F254B7" w:rsidRDefault="00F254B7" w:rsidP="00F254B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591DE9B1" w14:textId="6BB49DEF" w:rsidR="00410CDC" w:rsidRPr="001B189D" w:rsidRDefault="00410CDC" w:rsidP="00F254B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B18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Жанрово-стилистическая принадлежность текстов, </w:t>
      </w:r>
    </w:p>
    <w:p w14:paraId="6B9B158C" w14:textId="77777777" w:rsidR="00410CDC" w:rsidRPr="00410CDC" w:rsidRDefault="00410CDC" w:rsidP="00F254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B18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используемых в разделах «</w:t>
      </w:r>
      <w:proofErr w:type="spellStart"/>
      <w:r w:rsidRPr="001B18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Аудирование</w:t>
      </w:r>
      <w:proofErr w:type="spellEnd"/>
      <w:r w:rsidRPr="001B18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 и «Чтение»</w:t>
      </w:r>
    </w:p>
    <w:p w14:paraId="4DC9508C" w14:textId="77777777" w:rsidR="000D3D6C" w:rsidRDefault="000D3D6C" w:rsidP="00F254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968B6E" w14:textId="22C07EB3" w:rsidR="00410CDC" w:rsidRPr="00410CDC" w:rsidRDefault="00410CDC" w:rsidP="00F254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высказывания собеседников в распространенных стандартных ситуациях повседневного общения, прагматические (объявления) и публицистические (интервью, репортажи) аудиотексты. </w:t>
      </w:r>
    </w:p>
    <w:p w14:paraId="256FC046" w14:textId="77777777" w:rsidR="00410CDC" w:rsidRPr="00410CDC" w:rsidRDefault="00410CDC" w:rsidP="00F254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Чтение: публицистические, художественные, научно-популярные и прагматические тексты. </w:t>
      </w:r>
    </w:p>
    <w:p w14:paraId="4B2FF194" w14:textId="77777777" w:rsidR="00410CDC" w:rsidRPr="00410CDC" w:rsidRDefault="00410CDC" w:rsidP="00F254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текстов определенной жанрово-стилистической принадлежности по заданиям разного уровня сложности представлено в приведенной ниже таблице.</w:t>
      </w:r>
    </w:p>
    <w:p w14:paraId="0953A4CB" w14:textId="32E35337" w:rsidR="00410CDC" w:rsidRDefault="00834F65" w:rsidP="00B11CDA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Таблица 5 </w:t>
      </w:r>
    </w:p>
    <w:p w14:paraId="55FC408B" w14:textId="77777777" w:rsidR="00825156" w:rsidRPr="00825156" w:rsidRDefault="00825156" w:rsidP="00F254B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12"/>
          <w:szCs w:val="28"/>
          <w:lang w:eastAsia="ru-RU"/>
        </w:rPr>
      </w:pPr>
    </w:p>
    <w:tbl>
      <w:tblPr>
        <w:tblW w:w="5000" w:type="pct"/>
        <w:tblInd w:w="-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6"/>
        <w:gridCol w:w="3687"/>
        <w:gridCol w:w="3683"/>
      </w:tblGrid>
      <w:tr w:rsidR="00410CDC" w:rsidRPr="00410CDC" w14:paraId="5EF0B5F1" w14:textId="77777777" w:rsidTr="00825156">
        <w:tc>
          <w:tcPr>
            <w:tcW w:w="1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5B40B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Уровень сложности</w:t>
            </w:r>
          </w:p>
        </w:tc>
        <w:tc>
          <w:tcPr>
            <w:tcW w:w="1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901F5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Аудирование</w:t>
            </w:r>
            <w:proofErr w:type="spellEnd"/>
          </w:p>
        </w:tc>
        <w:tc>
          <w:tcPr>
            <w:tcW w:w="19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0CE66C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Чтение</w:t>
            </w:r>
          </w:p>
        </w:tc>
      </w:tr>
      <w:tr w:rsidR="00410CDC" w:rsidRPr="00410CDC" w14:paraId="4E42E63C" w14:textId="77777777" w:rsidTr="00825156">
        <w:trPr>
          <w:trHeight w:val="689"/>
        </w:trPr>
        <w:tc>
          <w:tcPr>
            <w:tcW w:w="117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0D04B" w14:textId="77777777" w:rsidR="00410CDC" w:rsidRPr="00410CDC" w:rsidRDefault="00410CDC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Базовый</w:t>
            </w:r>
          </w:p>
        </w:tc>
        <w:tc>
          <w:tcPr>
            <w:tcW w:w="19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39CC0" w14:textId="77777777" w:rsidR="00410CDC" w:rsidRPr="00410CDC" w:rsidRDefault="00410CDC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Краткие высказывания информационно-прагматического характера</w:t>
            </w:r>
          </w:p>
        </w:tc>
        <w:tc>
          <w:tcPr>
            <w:tcW w:w="19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611A82" w14:textId="77777777" w:rsidR="00410CDC" w:rsidRPr="00410CDC" w:rsidRDefault="00410CDC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Краткие тексты информационного и научно-популярного характера</w:t>
            </w:r>
          </w:p>
        </w:tc>
      </w:tr>
      <w:tr w:rsidR="00410CDC" w:rsidRPr="00410CDC" w14:paraId="2AF183F4" w14:textId="77777777" w:rsidTr="00825156">
        <w:trPr>
          <w:trHeight w:val="746"/>
        </w:trPr>
        <w:tc>
          <w:tcPr>
            <w:tcW w:w="117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7730C" w14:textId="77777777" w:rsidR="00410CDC" w:rsidRPr="00410CDC" w:rsidRDefault="00410CDC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Повышенный</w:t>
            </w:r>
          </w:p>
        </w:tc>
        <w:tc>
          <w:tcPr>
            <w:tcW w:w="19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578BD" w14:textId="77777777" w:rsidR="00410CDC" w:rsidRPr="00410CDC" w:rsidRDefault="00410CDC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Беседа или высказывание в стандартных ситуациях повседневного общения</w:t>
            </w:r>
          </w:p>
        </w:tc>
        <w:tc>
          <w:tcPr>
            <w:tcW w:w="19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05BB5C" w14:textId="77777777" w:rsidR="00410CDC" w:rsidRPr="00410CDC" w:rsidRDefault="00410CDC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Публицистические (например, рецензия) и научно-популярные тексты</w:t>
            </w:r>
          </w:p>
        </w:tc>
      </w:tr>
      <w:tr w:rsidR="00410CDC" w:rsidRPr="00410CDC" w14:paraId="2144FCEC" w14:textId="77777777" w:rsidTr="00825156">
        <w:tc>
          <w:tcPr>
            <w:tcW w:w="117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FDEB7" w14:textId="77777777" w:rsidR="00410CDC" w:rsidRPr="00410CDC" w:rsidRDefault="00410CDC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19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FD95E" w14:textId="77777777" w:rsidR="00410CDC" w:rsidRPr="00410CDC" w:rsidRDefault="00410CDC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Интервью, развернутое тематическое высказывание, репортаж</w:t>
            </w:r>
          </w:p>
        </w:tc>
        <w:tc>
          <w:tcPr>
            <w:tcW w:w="19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72982F" w14:textId="77777777" w:rsidR="00410CDC" w:rsidRPr="00410CDC" w:rsidRDefault="00410CDC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Художественный или публицистический (например, </w:t>
            </w:r>
            <w:r w:rsidR="00833B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развернутое письменное высказывание</w:t>
            </w: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 текст</w:t>
            </w:r>
          </w:p>
        </w:tc>
      </w:tr>
    </w:tbl>
    <w:p w14:paraId="2C698019" w14:textId="77777777" w:rsidR="00825156" w:rsidRDefault="00825156" w:rsidP="00F254B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14:paraId="541068D8" w14:textId="77777777" w:rsidR="00B11CDA" w:rsidRDefault="00B11CDA" w:rsidP="00F254B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14:paraId="69B8A341" w14:textId="77777777" w:rsidR="00B11CDA" w:rsidRDefault="00B11CDA" w:rsidP="00F254B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14:paraId="6EA7A5E6" w14:textId="149315D1" w:rsidR="00410CDC" w:rsidRPr="001B189D" w:rsidRDefault="00410CDC" w:rsidP="00F254B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1B189D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lastRenderedPageBreak/>
        <w:t>Распределение заданий КИМ по уровню сложности</w:t>
      </w:r>
    </w:p>
    <w:p w14:paraId="7F34ECBA" w14:textId="77777777" w:rsidR="000D3D6C" w:rsidRDefault="000D3D6C" w:rsidP="00F254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094634A" w14:textId="0727069A" w:rsidR="00410CDC" w:rsidRPr="00410CDC" w:rsidRDefault="00410CDC" w:rsidP="00F254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разделах «</w:t>
      </w:r>
      <w:proofErr w:type="spellStart"/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и «Чтение» представлены задания, относящиеся к трем разным уровням сложности. В разделе «Грамматика и лексика» – к двум (базовому и повышенному). В разделе «Письмо» и в устной части экзамена задания относятся к базовому и высокому уровням сложности. Распределение заданий по уровням сложности представлено в приведенной ниже таблице. </w:t>
      </w:r>
    </w:p>
    <w:p w14:paraId="47B1D5BD" w14:textId="02123CBF" w:rsidR="00410CDC" w:rsidRDefault="0066027C" w:rsidP="00B11CDA">
      <w:pPr>
        <w:spacing w:before="240" w:line="240" w:lineRule="auto"/>
        <w:ind w:firstLine="567"/>
        <w:contextualSpacing/>
        <w:rPr>
          <w:rFonts w:ascii="Times New Roman" w:eastAsia="Calibri" w:hAnsi="Times New Roman" w:cs="Times New Roman"/>
          <w:iCs/>
          <w:sz w:val="28"/>
          <w:szCs w:val="24"/>
          <w:lang w:eastAsia="ru-RU"/>
        </w:rPr>
      </w:pPr>
      <w:r w:rsidRPr="0066027C">
        <w:rPr>
          <w:rFonts w:ascii="Times New Roman" w:eastAsia="Calibri" w:hAnsi="Times New Roman" w:cs="Times New Roman"/>
          <w:iCs/>
          <w:sz w:val="28"/>
          <w:szCs w:val="24"/>
          <w:lang w:eastAsia="ru-RU"/>
        </w:rPr>
        <w:t xml:space="preserve">Таблица 6 </w:t>
      </w:r>
      <w:r w:rsidR="00410CDC" w:rsidRPr="0066027C">
        <w:rPr>
          <w:rFonts w:ascii="Times New Roman" w:eastAsia="Calibri" w:hAnsi="Times New Roman" w:cs="Times New Roman"/>
          <w:iCs/>
          <w:sz w:val="28"/>
          <w:szCs w:val="24"/>
          <w:lang w:eastAsia="ru-RU"/>
        </w:rPr>
        <w:t>Распределение заданий по уровням сложности</w:t>
      </w:r>
    </w:p>
    <w:p w14:paraId="10B10B89" w14:textId="77777777" w:rsidR="0066027C" w:rsidRPr="0066027C" w:rsidRDefault="0066027C" w:rsidP="00F254B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i/>
          <w:iCs/>
          <w:sz w:val="10"/>
          <w:szCs w:val="24"/>
          <w:lang w:eastAsia="ru-RU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1"/>
        <w:gridCol w:w="1312"/>
        <w:gridCol w:w="1817"/>
        <w:gridCol w:w="4816"/>
      </w:tblGrid>
      <w:tr w:rsidR="00410CDC" w:rsidRPr="00410CDC" w14:paraId="3B90CF72" w14:textId="77777777" w:rsidTr="00B845B8">
        <w:tc>
          <w:tcPr>
            <w:tcW w:w="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194EC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Уровень </w:t>
            </w:r>
          </w:p>
          <w:p w14:paraId="169ACC5F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сложности </w:t>
            </w:r>
          </w:p>
          <w:p w14:paraId="4B9F198D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заданий 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4032D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14:paraId="7C1A9DBA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заданий 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D43F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Максимальный </w:t>
            </w:r>
          </w:p>
          <w:p w14:paraId="40D8291D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первичный </w:t>
            </w:r>
          </w:p>
          <w:p w14:paraId="3FAE082A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2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7C09CE" w14:textId="77777777" w:rsidR="00410CDC" w:rsidRPr="00410CDC" w:rsidRDefault="00410CDC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Процент максимального первичного балла за задания данного уровня сложности от максимального балла, равного 100 </w:t>
            </w:r>
          </w:p>
        </w:tc>
      </w:tr>
      <w:tr w:rsidR="00410CDC" w:rsidRPr="00410CDC" w14:paraId="5700AFE2" w14:textId="77777777" w:rsidTr="00B845B8">
        <w:tc>
          <w:tcPr>
            <w:tcW w:w="8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31750" w14:textId="77777777" w:rsidR="00410CDC" w:rsidRPr="00410CDC" w:rsidRDefault="00410CDC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23C2C" w14:textId="77777777" w:rsidR="00410CDC" w:rsidRPr="00410CDC" w:rsidRDefault="00410CDC" w:rsidP="00F254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B0AE0" w14:textId="77777777" w:rsidR="00410CDC" w:rsidRPr="00410CDC" w:rsidRDefault="00410CDC" w:rsidP="00F254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24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3CF144" w14:textId="77777777" w:rsidR="00410CDC" w:rsidRPr="00410CDC" w:rsidRDefault="00410CDC" w:rsidP="00F254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45</w:t>
            </w:r>
          </w:p>
        </w:tc>
      </w:tr>
      <w:tr w:rsidR="00410CDC" w:rsidRPr="00410CDC" w14:paraId="41F62C28" w14:textId="77777777" w:rsidTr="00B845B8">
        <w:tc>
          <w:tcPr>
            <w:tcW w:w="8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85B20" w14:textId="77777777" w:rsidR="00410CDC" w:rsidRPr="00410CDC" w:rsidRDefault="00410CDC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6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CB54A" w14:textId="77777777" w:rsidR="00410CDC" w:rsidRPr="00410CDC" w:rsidRDefault="00410CDC" w:rsidP="00F254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3A97B" w14:textId="77777777" w:rsidR="00410CDC" w:rsidRPr="00410CDC" w:rsidRDefault="00410CDC" w:rsidP="00F254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4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C9A61B" w14:textId="77777777" w:rsidR="00410CDC" w:rsidRPr="00410CDC" w:rsidRDefault="00410CDC" w:rsidP="00F254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10CDC" w:rsidRPr="00410CDC" w14:paraId="35198B0B" w14:textId="77777777" w:rsidTr="00B845B8">
        <w:tc>
          <w:tcPr>
            <w:tcW w:w="8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8C5E9" w14:textId="77777777" w:rsidR="00410CDC" w:rsidRPr="00410CDC" w:rsidRDefault="00410CDC" w:rsidP="00F254B7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6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D4B25" w14:textId="77777777" w:rsidR="00410CDC" w:rsidRPr="00410CDC" w:rsidRDefault="00410CDC" w:rsidP="00F254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89992" w14:textId="77777777" w:rsidR="00410CDC" w:rsidRPr="00410CDC" w:rsidRDefault="00410CDC" w:rsidP="00F254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24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082252" w14:textId="77777777" w:rsidR="00410CDC" w:rsidRPr="00410CDC" w:rsidRDefault="00410CDC" w:rsidP="00F254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</w:t>
            </w:r>
          </w:p>
        </w:tc>
      </w:tr>
      <w:tr w:rsidR="00410CDC" w:rsidRPr="00410CDC" w14:paraId="2226474F" w14:textId="77777777" w:rsidTr="00B845B8">
        <w:tc>
          <w:tcPr>
            <w:tcW w:w="8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7E403" w14:textId="77777777" w:rsidR="00410CDC" w:rsidRPr="00410CDC" w:rsidRDefault="00410CDC" w:rsidP="00F254B7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6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317B6" w14:textId="77777777" w:rsidR="00410CDC" w:rsidRPr="00410CDC" w:rsidRDefault="00410CDC" w:rsidP="00F254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9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18C0B" w14:textId="77777777" w:rsidR="00410CDC" w:rsidRPr="00410CDC" w:rsidRDefault="00410CDC" w:rsidP="00F254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4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C63D30" w14:textId="77777777" w:rsidR="00410CDC" w:rsidRPr="00410CDC" w:rsidRDefault="00410CDC" w:rsidP="00F254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0C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</w:tbl>
    <w:p w14:paraId="318A78B1" w14:textId="77777777" w:rsidR="00410CDC" w:rsidRPr="00410CDC" w:rsidRDefault="00410CDC" w:rsidP="00F254B7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Таким образом, экзаменационная работа содержит 19 заданий базового уровня, 9 заданий повышенного уровня и 16 заданий высокого уровня сложности. Задания в экзаменационной работе располагаются по возрастающей степени трудности внутри каждого раздела работы.</w:t>
      </w:r>
    </w:p>
    <w:p w14:paraId="2844F3B9" w14:textId="77777777" w:rsidR="00410CDC" w:rsidRPr="00410CDC" w:rsidRDefault="00410CDC" w:rsidP="00F25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Модель КИМ ЕГЭ по иностранным языкам ежегодно доказывает свою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действенность и дает возможность объективно устанавливать уровень иноязычной коммуникативной компетенции участников экзамена. Более того, данная экзаменационная</w:t>
      </w: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10C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модель имеет большие диагностические возможности применительно к требованиям ФГОС, поскольку предлагает конкретные методы измерения уровня иноязычной коммуникативной компетенции участников экзамена, формирование которой является основной целью обучения иностранным языкам в школе согласно ФГОС.</w:t>
      </w:r>
    </w:p>
    <w:p w14:paraId="7948C93F" w14:textId="77777777" w:rsidR="000D3D6C" w:rsidRDefault="00410CDC" w:rsidP="000D3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Средний процент выполнения заданий по региону в разрезе разделов ЕГЭ по английскому языку за 202</w:t>
      </w:r>
      <w:r w:rsidR="00995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20</w:t>
      </w:r>
      <w:r w:rsidR="007D307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995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20</w:t>
      </w:r>
      <w:r w:rsidR="00995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</w:t>
      </w:r>
      <w:r w:rsidR="006602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гг. представлен в таблице</w:t>
      </w:r>
      <w:r w:rsidRPr="00410C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7477B87D" w14:textId="287A5CD9" w:rsidR="00410CDC" w:rsidRPr="0066027C" w:rsidRDefault="0066027C" w:rsidP="000D3D6C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Таблица 7</w:t>
      </w:r>
      <w:r w:rsidRPr="006602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10CDC" w:rsidRPr="006602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Средний процент выполнения заданий КИМ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4"/>
        <w:gridCol w:w="574"/>
        <w:gridCol w:w="516"/>
        <w:gridCol w:w="516"/>
        <w:gridCol w:w="516"/>
        <w:gridCol w:w="516"/>
        <w:gridCol w:w="516"/>
        <w:gridCol w:w="518"/>
        <w:gridCol w:w="516"/>
        <w:gridCol w:w="516"/>
        <w:gridCol w:w="518"/>
        <w:gridCol w:w="516"/>
        <w:gridCol w:w="518"/>
        <w:gridCol w:w="516"/>
        <w:gridCol w:w="516"/>
        <w:gridCol w:w="516"/>
        <w:gridCol w:w="520"/>
      </w:tblGrid>
      <w:tr w:rsidR="00995F79" w:rsidRPr="00995F79" w14:paraId="07ED99E7" w14:textId="77777777" w:rsidTr="00A33685">
        <w:trPr>
          <w:trHeight w:val="534"/>
          <w:jc w:val="center"/>
        </w:trPr>
        <w:tc>
          <w:tcPr>
            <w:tcW w:w="975" w:type="pct"/>
            <w:gridSpan w:val="2"/>
            <w:shd w:val="clear" w:color="auto" w:fill="auto"/>
            <w:vAlign w:val="center"/>
          </w:tcPr>
          <w:p w14:paraId="2FED7D0F" w14:textId="77777777" w:rsidR="00995F79" w:rsidRPr="00995F79" w:rsidRDefault="00995F79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b/>
                <w:bCs/>
                <w:szCs w:val="24"/>
              </w:rPr>
              <w:t>Раздел</w:t>
            </w:r>
          </w:p>
        </w:tc>
        <w:tc>
          <w:tcPr>
            <w:tcW w:w="804" w:type="pct"/>
            <w:gridSpan w:val="3"/>
            <w:shd w:val="clear" w:color="auto" w:fill="auto"/>
            <w:vAlign w:val="center"/>
          </w:tcPr>
          <w:p w14:paraId="44E386C9" w14:textId="77777777" w:rsidR="00995F79" w:rsidRPr="00995F79" w:rsidRDefault="00995F79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995F79">
              <w:rPr>
                <w:rFonts w:ascii="Times New Roman" w:eastAsia="Calibri" w:hAnsi="Times New Roman" w:cs="Times New Roman"/>
                <w:b/>
                <w:bCs/>
                <w:szCs w:val="24"/>
              </w:rPr>
              <w:t>Аудирование</w:t>
            </w:r>
            <w:proofErr w:type="spellEnd"/>
          </w:p>
        </w:tc>
        <w:tc>
          <w:tcPr>
            <w:tcW w:w="805" w:type="pct"/>
            <w:gridSpan w:val="3"/>
            <w:shd w:val="clear" w:color="auto" w:fill="auto"/>
            <w:vAlign w:val="center"/>
          </w:tcPr>
          <w:p w14:paraId="67B69ACB" w14:textId="77777777" w:rsidR="00995F79" w:rsidRPr="00995F79" w:rsidRDefault="00995F79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b/>
                <w:bCs/>
                <w:szCs w:val="24"/>
              </w:rPr>
              <w:t>Чтение</w:t>
            </w:r>
          </w:p>
        </w:tc>
        <w:tc>
          <w:tcPr>
            <w:tcW w:w="805" w:type="pct"/>
            <w:gridSpan w:val="3"/>
            <w:shd w:val="clear" w:color="auto" w:fill="auto"/>
            <w:vAlign w:val="center"/>
          </w:tcPr>
          <w:p w14:paraId="635D4C6A" w14:textId="77777777" w:rsidR="00995F79" w:rsidRPr="00995F79" w:rsidRDefault="00995F79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b/>
                <w:bCs/>
                <w:szCs w:val="24"/>
              </w:rPr>
              <w:t>Грамматика и лексика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0D496337" w14:textId="77777777" w:rsidR="00995F79" w:rsidRPr="00995F79" w:rsidRDefault="00995F79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b/>
                <w:bCs/>
                <w:szCs w:val="24"/>
              </w:rPr>
              <w:t>Письмо</w:t>
            </w:r>
          </w:p>
        </w:tc>
        <w:tc>
          <w:tcPr>
            <w:tcW w:w="1074" w:type="pct"/>
            <w:gridSpan w:val="4"/>
            <w:shd w:val="clear" w:color="auto" w:fill="auto"/>
            <w:vAlign w:val="center"/>
          </w:tcPr>
          <w:p w14:paraId="536FED40" w14:textId="77777777" w:rsidR="00995F79" w:rsidRPr="00995F79" w:rsidRDefault="00995F79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b/>
                <w:bCs/>
                <w:szCs w:val="24"/>
              </w:rPr>
              <w:t>Говорение</w:t>
            </w:r>
          </w:p>
        </w:tc>
      </w:tr>
      <w:tr w:rsidR="00995F79" w:rsidRPr="00995F79" w14:paraId="6B7C8278" w14:textId="77777777" w:rsidTr="00A33685">
        <w:trPr>
          <w:trHeight w:val="468"/>
          <w:jc w:val="center"/>
        </w:trPr>
        <w:tc>
          <w:tcPr>
            <w:tcW w:w="975" w:type="pct"/>
            <w:gridSpan w:val="2"/>
            <w:shd w:val="clear" w:color="auto" w:fill="auto"/>
          </w:tcPr>
          <w:p w14:paraId="4135EABD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bCs/>
                <w:szCs w:val="24"/>
              </w:rPr>
              <w:t>Задания</w:t>
            </w:r>
          </w:p>
        </w:tc>
        <w:tc>
          <w:tcPr>
            <w:tcW w:w="268" w:type="pct"/>
            <w:shd w:val="clear" w:color="auto" w:fill="auto"/>
          </w:tcPr>
          <w:p w14:paraId="4C7B3ADD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14:paraId="2E8E00D6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bCs/>
                <w:szCs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14:paraId="18C2CF56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bCs/>
                <w:szCs w:val="24"/>
              </w:rPr>
              <w:t>3-9</w:t>
            </w:r>
          </w:p>
        </w:tc>
        <w:tc>
          <w:tcPr>
            <w:tcW w:w="268" w:type="pct"/>
            <w:shd w:val="clear" w:color="auto" w:fill="auto"/>
          </w:tcPr>
          <w:p w14:paraId="0498D590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bCs/>
                <w:szCs w:val="24"/>
              </w:rPr>
              <w:t>10</w:t>
            </w:r>
          </w:p>
        </w:tc>
        <w:tc>
          <w:tcPr>
            <w:tcW w:w="268" w:type="pct"/>
            <w:shd w:val="clear" w:color="auto" w:fill="auto"/>
          </w:tcPr>
          <w:p w14:paraId="76459514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bCs/>
                <w:szCs w:val="24"/>
              </w:rPr>
              <w:t>11</w:t>
            </w:r>
          </w:p>
        </w:tc>
        <w:tc>
          <w:tcPr>
            <w:tcW w:w="268" w:type="pct"/>
            <w:shd w:val="clear" w:color="auto" w:fill="auto"/>
          </w:tcPr>
          <w:p w14:paraId="66752111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bCs/>
                <w:szCs w:val="24"/>
              </w:rPr>
              <w:t>12-18</w:t>
            </w:r>
          </w:p>
        </w:tc>
        <w:tc>
          <w:tcPr>
            <w:tcW w:w="268" w:type="pct"/>
            <w:shd w:val="clear" w:color="auto" w:fill="auto"/>
          </w:tcPr>
          <w:p w14:paraId="36826C4F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bCs/>
                <w:szCs w:val="24"/>
              </w:rPr>
              <w:t>19-25</w:t>
            </w:r>
          </w:p>
        </w:tc>
        <w:tc>
          <w:tcPr>
            <w:tcW w:w="268" w:type="pct"/>
            <w:shd w:val="clear" w:color="auto" w:fill="auto"/>
          </w:tcPr>
          <w:p w14:paraId="4481D217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bCs/>
                <w:szCs w:val="24"/>
              </w:rPr>
              <w:t>26-31</w:t>
            </w:r>
          </w:p>
        </w:tc>
        <w:tc>
          <w:tcPr>
            <w:tcW w:w="268" w:type="pct"/>
            <w:shd w:val="clear" w:color="auto" w:fill="auto"/>
          </w:tcPr>
          <w:p w14:paraId="43658975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bCs/>
                <w:szCs w:val="24"/>
              </w:rPr>
              <w:t>32-38</w:t>
            </w:r>
          </w:p>
        </w:tc>
        <w:tc>
          <w:tcPr>
            <w:tcW w:w="268" w:type="pct"/>
            <w:shd w:val="clear" w:color="auto" w:fill="auto"/>
          </w:tcPr>
          <w:p w14:paraId="295723D3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bCs/>
                <w:szCs w:val="24"/>
              </w:rPr>
              <w:t>39</w:t>
            </w:r>
          </w:p>
        </w:tc>
        <w:tc>
          <w:tcPr>
            <w:tcW w:w="268" w:type="pct"/>
            <w:shd w:val="clear" w:color="auto" w:fill="auto"/>
          </w:tcPr>
          <w:p w14:paraId="0F0612B9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bCs/>
                <w:szCs w:val="24"/>
              </w:rPr>
              <w:t>40</w:t>
            </w:r>
          </w:p>
        </w:tc>
        <w:tc>
          <w:tcPr>
            <w:tcW w:w="268" w:type="pct"/>
            <w:shd w:val="clear" w:color="auto" w:fill="auto"/>
          </w:tcPr>
          <w:p w14:paraId="7708F81A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bCs/>
                <w:szCs w:val="24"/>
              </w:rPr>
              <w:t>У1</w:t>
            </w:r>
          </w:p>
        </w:tc>
        <w:tc>
          <w:tcPr>
            <w:tcW w:w="268" w:type="pct"/>
            <w:shd w:val="clear" w:color="auto" w:fill="auto"/>
          </w:tcPr>
          <w:p w14:paraId="2E2306CA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bCs/>
                <w:szCs w:val="24"/>
              </w:rPr>
              <w:t>У2</w:t>
            </w:r>
          </w:p>
        </w:tc>
        <w:tc>
          <w:tcPr>
            <w:tcW w:w="268" w:type="pct"/>
            <w:shd w:val="clear" w:color="auto" w:fill="auto"/>
          </w:tcPr>
          <w:p w14:paraId="10C84B47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bCs/>
                <w:szCs w:val="24"/>
              </w:rPr>
              <w:t>У3</w:t>
            </w:r>
          </w:p>
        </w:tc>
        <w:tc>
          <w:tcPr>
            <w:tcW w:w="268" w:type="pct"/>
            <w:shd w:val="clear" w:color="auto" w:fill="auto"/>
          </w:tcPr>
          <w:p w14:paraId="6EFC98BD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bCs/>
                <w:szCs w:val="24"/>
              </w:rPr>
              <w:t>У4</w:t>
            </w:r>
          </w:p>
        </w:tc>
      </w:tr>
      <w:tr w:rsidR="00995F79" w:rsidRPr="00995F79" w14:paraId="223F7660" w14:textId="77777777" w:rsidTr="00A33685">
        <w:trPr>
          <w:trHeight w:val="179"/>
          <w:jc w:val="center"/>
        </w:trPr>
        <w:tc>
          <w:tcPr>
            <w:tcW w:w="677" w:type="pct"/>
            <w:vMerge w:val="restart"/>
            <w:shd w:val="clear" w:color="auto" w:fill="auto"/>
          </w:tcPr>
          <w:p w14:paraId="22A62085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Средний % выполнения</w:t>
            </w:r>
          </w:p>
        </w:tc>
        <w:tc>
          <w:tcPr>
            <w:tcW w:w="297" w:type="pct"/>
            <w:shd w:val="clear" w:color="auto" w:fill="auto"/>
          </w:tcPr>
          <w:p w14:paraId="5A3A4995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2020 </w:t>
            </w:r>
          </w:p>
        </w:tc>
        <w:tc>
          <w:tcPr>
            <w:tcW w:w="268" w:type="pct"/>
            <w:shd w:val="clear" w:color="auto" w:fill="auto"/>
          </w:tcPr>
          <w:p w14:paraId="0925CCF9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59,</w:t>
            </w:r>
            <w:r w:rsidRPr="00995F79">
              <w:rPr>
                <w:rFonts w:ascii="Times New Roman" w:eastAsia="Calibri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14:paraId="0A3518E5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75,6</w:t>
            </w:r>
          </w:p>
        </w:tc>
        <w:tc>
          <w:tcPr>
            <w:tcW w:w="268" w:type="pct"/>
            <w:shd w:val="clear" w:color="auto" w:fill="auto"/>
          </w:tcPr>
          <w:p w14:paraId="3208B1A7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69,7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29430CF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86,8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A212035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92,8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3DD7522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60,9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1E37810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79,5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E81C811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81,2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3E50E3D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63,1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56020BD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74,8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3D4BFB1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56,8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3CA9249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92,3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D5AE211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83,3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29FA76D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1E6E72C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995F79" w:rsidRPr="00995F79" w14:paraId="7534B587" w14:textId="77777777" w:rsidTr="00A33685">
        <w:trPr>
          <w:trHeight w:val="273"/>
          <w:jc w:val="center"/>
        </w:trPr>
        <w:tc>
          <w:tcPr>
            <w:tcW w:w="677" w:type="pct"/>
            <w:vMerge/>
            <w:shd w:val="clear" w:color="auto" w:fill="auto"/>
          </w:tcPr>
          <w:p w14:paraId="77AD1039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7" w:type="pct"/>
            <w:shd w:val="clear" w:color="auto" w:fill="auto"/>
          </w:tcPr>
          <w:p w14:paraId="45544242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  <w:lang w:val="en-US"/>
              </w:rPr>
              <w:t>2021</w:t>
            </w:r>
          </w:p>
        </w:tc>
        <w:tc>
          <w:tcPr>
            <w:tcW w:w="268" w:type="pct"/>
            <w:shd w:val="clear" w:color="auto" w:fill="auto"/>
          </w:tcPr>
          <w:p w14:paraId="4C7EB904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  <w:lang w:val="en-US"/>
              </w:rPr>
              <w:t>92,3</w:t>
            </w:r>
          </w:p>
        </w:tc>
        <w:tc>
          <w:tcPr>
            <w:tcW w:w="268" w:type="pct"/>
            <w:shd w:val="clear" w:color="auto" w:fill="auto"/>
          </w:tcPr>
          <w:p w14:paraId="348C9C88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80,2</w:t>
            </w:r>
          </w:p>
        </w:tc>
        <w:tc>
          <w:tcPr>
            <w:tcW w:w="268" w:type="pct"/>
            <w:shd w:val="clear" w:color="auto" w:fill="auto"/>
          </w:tcPr>
          <w:p w14:paraId="115DCB3A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  <w:lang w:val="en-US"/>
              </w:rPr>
              <w:t>70.1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64A1DED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91,2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46AED3A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81,9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51BCBFF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  <w:lang w:val="en-US"/>
              </w:rPr>
              <w:t>59</w:t>
            </w:r>
            <w:r w:rsidRPr="00995F79">
              <w:rPr>
                <w:rFonts w:ascii="Times New Roman" w:eastAsia="Calibri" w:hAnsi="Times New Roman" w:cs="Times New Roman"/>
                <w:szCs w:val="24"/>
              </w:rPr>
              <w:t>,</w:t>
            </w:r>
            <w:r w:rsidRPr="00995F79">
              <w:rPr>
                <w:rFonts w:ascii="Times New Roman" w:eastAsia="Calibri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66DCE47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75,9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D8F4F10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81,6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DD8E76A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68,5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53295BD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76,5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0A75166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57,3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DEA7272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75,2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63568B1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76,6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9FE09B7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1C7B341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995F79" w:rsidRPr="00995F79" w14:paraId="4D6AC4D0" w14:textId="77777777" w:rsidTr="00A33685">
        <w:trPr>
          <w:trHeight w:val="273"/>
          <w:jc w:val="center"/>
        </w:trPr>
        <w:tc>
          <w:tcPr>
            <w:tcW w:w="677" w:type="pct"/>
            <w:vMerge/>
            <w:shd w:val="clear" w:color="auto" w:fill="auto"/>
          </w:tcPr>
          <w:p w14:paraId="0224F1FC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7" w:type="pct"/>
            <w:shd w:val="clear" w:color="auto" w:fill="auto"/>
          </w:tcPr>
          <w:p w14:paraId="5E64006D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  <w:lang w:val="en-US"/>
              </w:rPr>
              <w:t>2022</w:t>
            </w:r>
          </w:p>
        </w:tc>
        <w:tc>
          <w:tcPr>
            <w:tcW w:w="268" w:type="pct"/>
            <w:shd w:val="clear" w:color="auto" w:fill="auto"/>
          </w:tcPr>
          <w:p w14:paraId="3D713210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89</w:t>
            </w:r>
          </w:p>
        </w:tc>
        <w:tc>
          <w:tcPr>
            <w:tcW w:w="268" w:type="pct"/>
            <w:shd w:val="clear" w:color="auto" w:fill="auto"/>
          </w:tcPr>
          <w:p w14:paraId="3A9A5FD6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89</w:t>
            </w:r>
          </w:p>
        </w:tc>
        <w:tc>
          <w:tcPr>
            <w:tcW w:w="268" w:type="pct"/>
            <w:shd w:val="clear" w:color="auto" w:fill="auto"/>
          </w:tcPr>
          <w:p w14:paraId="4F5B6E48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  <w:lang w:val="en-US"/>
              </w:rPr>
              <w:t>7</w:t>
            </w:r>
            <w:r w:rsidRPr="00995F79">
              <w:rPr>
                <w:rFonts w:ascii="Times New Roman" w:eastAsia="Calibri" w:hAnsi="Times New Roman" w:cs="Times New Roman"/>
                <w:szCs w:val="24"/>
              </w:rPr>
              <w:t>5</w:t>
            </w:r>
            <w:r w:rsidRPr="00995F79">
              <w:rPr>
                <w:rFonts w:ascii="Times New Roman" w:eastAsia="Calibri" w:hAnsi="Times New Roman" w:cs="Times New Roman"/>
                <w:szCs w:val="24"/>
                <w:lang w:val="en-US"/>
              </w:rPr>
              <w:t>.</w:t>
            </w:r>
            <w:r w:rsidRPr="00995F79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1A29C52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88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653B94C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78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4F88BB3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67,7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E143755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80,8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89B8188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73,3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0C52D73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55,5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76D75F7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82,6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D532866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73,2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A419637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74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12C888E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75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47FA1DA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79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F71021D" w14:textId="77777777" w:rsidR="00995F79" w:rsidRPr="00995F79" w:rsidRDefault="00995F79" w:rsidP="00F25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F79">
              <w:rPr>
                <w:rFonts w:ascii="Times New Roman" w:eastAsia="Calibri" w:hAnsi="Times New Roman" w:cs="Times New Roman"/>
                <w:szCs w:val="24"/>
              </w:rPr>
              <w:t>67</w:t>
            </w:r>
          </w:p>
        </w:tc>
      </w:tr>
    </w:tbl>
    <w:p w14:paraId="59B09DFA" w14:textId="2C6A90E9" w:rsidR="007D307F" w:rsidRPr="001B189D" w:rsidRDefault="007D307F" w:rsidP="00F25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14:paraId="61C9CD4A" w14:textId="77777777" w:rsidR="00B11CDA" w:rsidRDefault="00B11CDA" w:rsidP="00F25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14:paraId="3950D858" w14:textId="77777777" w:rsidR="00B11CDA" w:rsidRDefault="00B11CDA" w:rsidP="00F25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14:paraId="67A96E6A" w14:textId="15D5775D" w:rsidR="00410CDC" w:rsidRPr="00410CDC" w:rsidRDefault="00410CDC" w:rsidP="00F25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410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Анализ выполнения заданий КИМ в 202</w:t>
      </w:r>
      <w:r w:rsidR="004C3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</w:t>
      </w:r>
      <w:r w:rsidRPr="00410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году </w:t>
      </w:r>
    </w:p>
    <w:p w14:paraId="45454B47" w14:textId="6F351222" w:rsidR="004C3534" w:rsidRDefault="00813C76" w:rsidP="00F254B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Таблица 8</w:t>
      </w:r>
    </w:p>
    <w:tbl>
      <w:tblPr>
        <w:tblW w:w="0" w:type="auto"/>
        <w:tblInd w:w="-31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"/>
        <w:gridCol w:w="1679"/>
        <w:gridCol w:w="1276"/>
        <w:gridCol w:w="1134"/>
        <w:gridCol w:w="1272"/>
        <w:gridCol w:w="1204"/>
        <w:gridCol w:w="1203"/>
        <w:gridCol w:w="715"/>
      </w:tblGrid>
      <w:tr w:rsidR="004C3534" w:rsidRPr="004C3534" w14:paraId="632F0416" w14:textId="77777777" w:rsidTr="00A33685">
        <w:trPr>
          <w:cantSplit/>
          <w:trHeight w:val="313"/>
          <w:tblHeader/>
        </w:trPr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E65CC12" w14:textId="77777777" w:rsidR="004C3534" w:rsidRPr="004C3534" w:rsidRDefault="004C3534" w:rsidP="00F25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  <w:p w14:paraId="725289E1" w14:textId="77777777" w:rsidR="004C3534" w:rsidRPr="004C3534" w:rsidRDefault="004C3534" w:rsidP="00F25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задания в КИМ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380778B" w14:textId="77777777" w:rsidR="004C3534" w:rsidRPr="004C3534" w:rsidRDefault="004C3534" w:rsidP="00F25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Проверяемые элементы содержания / умения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277049C" w14:textId="77777777" w:rsidR="004C3534" w:rsidRPr="004C3534" w:rsidRDefault="004C3534" w:rsidP="00F25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Уровень сложности задания</w:t>
            </w:r>
          </w:p>
          <w:p w14:paraId="3AF8AAD7" w14:textId="77777777" w:rsidR="004C3534" w:rsidRPr="004C3534" w:rsidRDefault="004C3534" w:rsidP="00F25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0BECF99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Процент выполнения задания </w:t>
            </w: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субъекте Российской Федерации</w:t>
            </w:r>
            <w:r w:rsidRPr="004C3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4C3534" w:rsidRPr="004C3534" w14:paraId="357114F1" w14:textId="77777777" w:rsidTr="00A33685">
        <w:trPr>
          <w:cantSplit/>
          <w:trHeight w:val="635"/>
          <w:tblHeader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CA23A" w14:textId="77777777" w:rsidR="004C3534" w:rsidRPr="004C3534" w:rsidRDefault="004C3534" w:rsidP="00F25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84390" w14:textId="77777777" w:rsidR="004C3534" w:rsidRPr="004C3534" w:rsidRDefault="004C3534" w:rsidP="00F25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4E9DE" w14:textId="77777777" w:rsidR="004C3534" w:rsidRPr="004C3534" w:rsidRDefault="004C3534" w:rsidP="00F25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CBB78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0D1EB" w14:textId="3DEDC3CD" w:rsidR="004C3534" w:rsidRPr="004C3534" w:rsidRDefault="00813C76" w:rsidP="00F25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группе не преодолев</w:t>
            </w:r>
            <w:r w:rsidR="004C3534" w:rsidRPr="004C35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ших </w:t>
            </w:r>
            <w:r w:rsidRPr="004C35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минимальный</w:t>
            </w:r>
            <w:r w:rsidR="004C3534" w:rsidRPr="004C35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210CB" w14:textId="77777777" w:rsidR="004C3534" w:rsidRPr="004C3534" w:rsidRDefault="004C3534" w:rsidP="00F25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группе от минимального до 60 </w:t>
            </w:r>
            <w:proofErr w:type="spellStart"/>
            <w:r w:rsidRPr="004C35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т.б</w:t>
            </w:r>
            <w:proofErr w:type="spellEnd"/>
            <w:r w:rsidRPr="004C35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B0F37" w14:textId="77777777" w:rsidR="004C3534" w:rsidRPr="004C3534" w:rsidRDefault="004C3534" w:rsidP="00F25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группе от 61 до 80 </w:t>
            </w:r>
            <w:proofErr w:type="spellStart"/>
            <w:r w:rsidRPr="004C35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т.б</w:t>
            </w:r>
            <w:proofErr w:type="spellEnd"/>
            <w:r w:rsidRPr="004C35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39828" w14:textId="77777777" w:rsidR="004C3534" w:rsidRPr="004C3534" w:rsidRDefault="004C3534" w:rsidP="00F25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группе от 81 до 100 </w:t>
            </w:r>
            <w:proofErr w:type="spellStart"/>
            <w:r w:rsidRPr="004C35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т.б</w:t>
            </w:r>
            <w:proofErr w:type="spellEnd"/>
            <w:r w:rsidRPr="004C35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C3534" w:rsidRPr="004C3534" w14:paraId="19D23B8C" w14:textId="77777777" w:rsidTr="00A3368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D364B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</w:t>
            </w:r>
          </w:p>
          <w:p w14:paraId="1D58C5CC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8E1D2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основного содержания прослушанного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C36C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DD23F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79B05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2EA60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663BA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CC445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4C3534" w:rsidRPr="004C3534" w14:paraId="052E8A27" w14:textId="77777777" w:rsidTr="00A3368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433158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В2</w:t>
            </w:r>
          </w:p>
          <w:p w14:paraId="79C8BB61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C98435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E1A46B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6D7B6F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50DA5" w14:textId="77777777" w:rsidR="004C3534" w:rsidRPr="004C3534" w:rsidRDefault="004C3534" w:rsidP="00F25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в прослушанном тексте запрашиваемой информации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92EE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879EE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A7389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EFA9A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0C9C1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8A27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4C3534" w:rsidRPr="004C3534" w14:paraId="398E3132" w14:textId="77777777" w:rsidTr="00A3368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76ADA4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4F0649E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и точное понимание прослушанного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0B46C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687D2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57568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5E2C2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90D5C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256F2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4C3534" w:rsidRPr="004C3534" w14:paraId="68BF75C5" w14:textId="77777777" w:rsidTr="00A3368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02163F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В4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E1C2284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4DB34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A04A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22FD2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1765C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696FE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B5381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C3534" w:rsidRPr="004C3534" w14:paraId="0400CED8" w14:textId="77777777" w:rsidTr="00A3368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15F4CA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95CA447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708CA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914C9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F2FF8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02BD6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E9C6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36905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4C3534" w:rsidRPr="004C3534" w14:paraId="5AA4FD3B" w14:textId="77777777" w:rsidTr="00A3368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0BE8C5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В6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9ED9F2A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FE0AE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B458F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84A5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8480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F90A6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D305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C3534" w:rsidRPr="004C3534" w14:paraId="65231A82" w14:textId="77777777" w:rsidTr="00A3368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93A90A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В7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9C8879F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7D84C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1A6EA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D2789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2AC61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BD795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A60E0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4C3534" w:rsidRPr="004C3534" w14:paraId="6D570F53" w14:textId="77777777" w:rsidTr="00A3368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BCE2B8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В8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F52591F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207E1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501E7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6D97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1FFFF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6E24E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4B02A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C3534" w:rsidRPr="004C3534" w14:paraId="0239F00A" w14:textId="77777777" w:rsidTr="00A3368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F3DBB6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В9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0B900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5ED59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F3996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1098E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87329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6DF5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3A2D1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C3534" w:rsidRPr="004C3534" w14:paraId="0C100510" w14:textId="77777777" w:rsidTr="00A3368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BA6762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В10</w:t>
            </w:r>
          </w:p>
          <w:p w14:paraId="211CD37A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E9B49E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C30307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7FBCE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основного содержания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40CFC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3291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D2A42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AEEF5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E03B1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0A39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4C3534" w:rsidRPr="004C3534" w14:paraId="1ADFFFB0" w14:textId="77777777" w:rsidTr="00A3368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9EF54D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В11</w:t>
            </w:r>
          </w:p>
          <w:p w14:paraId="3635778B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37F0E7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21ACDA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1065B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структурно-смысловых связей в тексте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D9EC2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0602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6872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C813E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714B2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1BD18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C3534" w:rsidRPr="004C3534" w14:paraId="2BB38BD7" w14:textId="77777777" w:rsidTr="00A3368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60BEBC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В12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81E3D4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</w:rPr>
              <w:t>Полное и точное понимание информации в тексте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DF1F8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8622E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B4EB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6EBD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35805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4B6BE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4C3534" w:rsidRPr="004C3534" w14:paraId="49731988" w14:textId="77777777" w:rsidTr="00A3368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08717A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В13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8F61BE7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94AC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78B2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2AB4A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21856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C8F02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70B8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4C3534" w:rsidRPr="004C3534" w14:paraId="7F076628" w14:textId="77777777" w:rsidTr="00A3368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A7532A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В14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12E6D84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C331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03CBE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6FA86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5B4AE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1546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08B92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C3534" w:rsidRPr="004C3534" w14:paraId="2FEB1EEB" w14:textId="77777777" w:rsidTr="00A3368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E71221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В15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0AF50BC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9007C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453C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E3AF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877B0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454B6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27F52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C3534" w:rsidRPr="004C3534" w14:paraId="3CCB3F5E" w14:textId="77777777" w:rsidTr="00A3368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0DF034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В16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3C4E062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0D789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964A2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667B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63258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649C2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897F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4C3534" w:rsidRPr="004C3534" w14:paraId="195D5F6F" w14:textId="77777777" w:rsidTr="00A3368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4AC20D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В17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B0362CF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2833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134B7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038D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20471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16FE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F506E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4C3534" w:rsidRPr="004C3534" w14:paraId="7BBEDD5C" w14:textId="77777777" w:rsidTr="00A3368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22E623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В18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3AB21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8BF5F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263B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788BF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5BC22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F5FC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97589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4C3534" w:rsidRPr="004C3534" w14:paraId="7EC01B75" w14:textId="77777777" w:rsidTr="00A33685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3F1565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В19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324B103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грамматическими навыками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79A75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D303A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003F9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55EA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D9FA9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2F28E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C3534" w:rsidRPr="004C3534" w14:paraId="77A51485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A4A98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В20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93C830E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CA820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A86C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242A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32ABA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AEE4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4B37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3534" w:rsidRPr="004C3534" w14:paraId="4BBFE651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1390A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В21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6C5FEE4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02487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635A0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3E1C9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9D1B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FE83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BAA45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4C3534" w:rsidRPr="004C3534" w14:paraId="4F11E9FA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395AF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В22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AC20F65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59811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7A01C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64D80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826F4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B376F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A5A2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3534" w:rsidRPr="004C3534" w14:paraId="4AD03BD7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A0B29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В23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C9B20F4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BEA44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6D9F8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4B976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BD0D0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69972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99B1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4C3534" w:rsidRPr="004C3534" w14:paraId="03B7A785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48990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В24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A6E26B7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0064E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ED7A4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3B1B5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51B6F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A5162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0F159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4C3534" w:rsidRPr="004C3534" w14:paraId="6D364DF8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25808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В25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80604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BC2DC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F51FA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8DEC7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754F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3EF1C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8DB6A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4C3534" w:rsidRPr="004C3534" w14:paraId="010D98B3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A027A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В26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31DE501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лексико-грамматическими навыками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7134F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C7D29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A8855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CD0B6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FB9E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C6A7A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C3534" w:rsidRPr="004C3534" w14:paraId="28050713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7BE5B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В27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B3E6CCC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094E0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C40D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1143C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2133F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91C5F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2431A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4C3534" w:rsidRPr="004C3534" w14:paraId="17FA3D99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D3A71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В28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EE7F96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719D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8176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62494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62605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D6928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7E71E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4C3534" w:rsidRPr="004C3534" w14:paraId="53578FDE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9C5EF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В29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5CB5A3C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185B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48A9C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672B1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AB8F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7565F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91E2E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4C3534" w:rsidRPr="004C3534" w14:paraId="0FBA5C34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72A96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В30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C69AEC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22265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E2EF8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CB55C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67F6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1C146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058C5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4C3534" w:rsidRPr="004C3534" w14:paraId="6CCCF13D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FFA2C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В31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D6E89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63DAE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93A16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66431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E6B91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16341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99CB0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C3534" w:rsidRPr="004C3534" w14:paraId="33D29081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FA12E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В32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2E72A77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лексико-грамматическими навыками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4FF62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6188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71F20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1D7AE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C0BDE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045C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C3534" w:rsidRPr="004C3534" w14:paraId="34DE1769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E8632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В33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26F0421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E4946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DA965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84C8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D944A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EB744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9AA7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C3534" w:rsidRPr="004C3534" w14:paraId="0F3C9821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4F21B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В34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538E347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40319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78390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F0EF9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E20E7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10B78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1D45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4C3534" w:rsidRPr="004C3534" w14:paraId="6A5E47B9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4E123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В35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A5DC991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A8EF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AE0D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13702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80E76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F8A5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A7A9A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4C3534" w:rsidRPr="004C3534" w14:paraId="30AEE61B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285FC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В36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C0ADF1A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DB804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96DE8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A522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F233F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809D1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D8046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4C3534" w:rsidRPr="004C3534" w14:paraId="2862754C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E6A35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В37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3FD4945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0C9F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1B44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E82B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9FF79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AA000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8C7B6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4C3534" w:rsidRPr="004C3534" w14:paraId="0E121749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AB8D4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В38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17D26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AF65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A4CA4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AF6F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1FF5C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E2FC9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BF0CF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C3534" w:rsidRPr="004C3534" w14:paraId="2DA743C7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3F614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39K1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3D43DB4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</w:rPr>
              <w:t>Умение писать электронное письмо личного характера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FCD1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C2674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BF8FA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B3F94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2FBF7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93808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4C3534" w:rsidRPr="004C3534" w14:paraId="25597CC2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FFDF7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39K2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01EA9F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A921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43D46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F7EFF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7CAF0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12BE9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E5181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C3534" w:rsidRPr="004C3534" w14:paraId="51755B39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3EF79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39K3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6DC5C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08261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66542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75A48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F7D08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C85EE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AD620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C3534" w:rsidRPr="004C3534" w14:paraId="3FCBF853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96C21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40K1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BF60056" w14:textId="37B342DF" w:rsidR="004C3534" w:rsidRPr="004C3534" w:rsidRDefault="00813C76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</w:rPr>
              <w:t>Умение писать развёрнутое</w:t>
            </w:r>
          </w:p>
          <w:p w14:paraId="4777AE9F" w14:textId="158347A7" w:rsidR="004C3534" w:rsidRPr="004C3534" w:rsidRDefault="00813C76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высказывание</w:t>
            </w:r>
          </w:p>
          <w:p w14:paraId="3205AE77" w14:textId="16F3E743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813C76" w:rsidRPr="004C3534">
              <w:rPr>
                <w:rFonts w:ascii="Times New Roman" w:eastAsia="Calibri" w:hAnsi="Times New Roman" w:cs="Times New Roman"/>
                <w:sz w:val="24"/>
                <w:szCs w:val="24"/>
              </w:rPr>
              <w:t>элементами рассуждения на</w:t>
            </w:r>
            <w:r w:rsidR="00813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3534">
              <w:rPr>
                <w:rFonts w:ascii="Times New Roman" w:eastAsia="Calibri" w:hAnsi="Times New Roman" w:cs="Times New Roman"/>
                <w:sz w:val="24"/>
                <w:szCs w:val="24"/>
              </w:rPr>
              <w:t>основе таблицы/диаграммы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2DDE1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6C1A0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EFC81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9B17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ACCF7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627A6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4C3534" w:rsidRPr="004C3534" w14:paraId="31DEA973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26D02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40K2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B1CABEF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CD13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3A35F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F2C4F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3A067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D50C2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FE4F1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4C3534" w:rsidRPr="004C3534" w14:paraId="69063124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76796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40K3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AEDB1EC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F68B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07D2F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F4BF7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21F0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DBA72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66BE5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4C3534" w:rsidRPr="004C3534" w14:paraId="7EE9D08A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82325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40K4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0891FF4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BA17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F2E0C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662F2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E9690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2D214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212D9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C3534" w:rsidRPr="004C3534" w14:paraId="2550E8CD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249CC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40K5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612AA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6F1D4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82569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00D5A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D183A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73D72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CDFC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4C3534" w:rsidRPr="004C3534" w14:paraId="19ED920B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FBEDA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1У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98023" w14:textId="77777777" w:rsidR="004C3534" w:rsidRPr="004C3534" w:rsidRDefault="004C3534" w:rsidP="00F25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читать текст вслух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56CC2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A2CD9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7653C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397E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80C95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76D6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4C3534" w:rsidRPr="004C3534" w14:paraId="35B5D237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86040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2У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15031" w14:textId="77777777" w:rsidR="004C3534" w:rsidRPr="004C3534" w:rsidRDefault="004C3534" w:rsidP="00F25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вести условный диалог-расспрос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E3295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73C3E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F069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DAB0C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7C86C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0A1A4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C3534" w:rsidRPr="004C3534" w14:paraId="62AA353C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E6651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3У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7FF34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вести диалог-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6363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A00DE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02348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66AC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C3F06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A8917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4C3534" w:rsidRPr="004C3534" w14:paraId="3FADC4BC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91EA2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4K1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CA8EC8A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выстраивать связное</w:t>
            </w:r>
          </w:p>
          <w:p w14:paraId="5787531B" w14:textId="46A15C65" w:rsidR="004C3534" w:rsidRPr="004C3534" w:rsidRDefault="00813C76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тематическое монологическое</w:t>
            </w:r>
          </w:p>
          <w:p w14:paraId="7D8C1F00" w14:textId="0789F25C" w:rsidR="004C3534" w:rsidRPr="004C3534" w:rsidRDefault="00813C76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высказывание с элементами</w:t>
            </w:r>
          </w:p>
          <w:p w14:paraId="038E4E4C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рассуждения (обоснование выбора</w:t>
            </w:r>
          </w:p>
          <w:p w14:paraId="055E6080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фотографий-иллюстраций</w:t>
            </w:r>
          </w:p>
          <w:p w14:paraId="10A8CC65" w14:textId="6008AA2B" w:rsidR="004C3534" w:rsidRPr="004C3534" w:rsidRDefault="00813C76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предложенной теме </w:t>
            </w:r>
            <w:r w:rsidR="004C3534"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проектной</w:t>
            </w:r>
          </w:p>
          <w:p w14:paraId="36B5F384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 и выражение собственного</w:t>
            </w:r>
          </w:p>
          <w:p w14:paraId="7D4BEAF6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мнения по теме проекта)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1E1AA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B322A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05551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5D905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3716E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34FEB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4C3534" w:rsidRPr="004C3534" w14:paraId="0A4BCA60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13C63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4K2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5565E8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4721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91C5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21757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65299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BAA4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102F9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4C3534" w:rsidRPr="004C3534" w14:paraId="0A6AF9DF" w14:textId="77777777" w:rsidTr="00813C76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F8188" w14:textId="77777777" w:rsidR="004C3534" w:rsidRPr="004C3534" w:rsidRDefault="004C3534" w:rsidP="00F25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4K3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8EF88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A0CD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ABB0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5636C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3C721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B0CDD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945E3" w14:textId="77777777" w:rsidR="004C3534" w:rsidRPr="004C3534" w:rsidRDefault="004C3534" w:rsidP="00F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</w:tbl>
    <w:p w14:paraId="7AD62AC5" w14:textId="0533CE11" w:rsidR="000D3D6C" w:rsidRDefault="005E1607" w:rsidP="000D3D6C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E16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текущем году экзаменуемые наиболее успешно справились с заданиями из раздела «</w:t>
      </w:r>
      <w:proofErr w:type="spellStart"/>
      <w:r w:rsidRPr="005E16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Аудирование</w:t>
      </w:r>
      <w:proofErr w:type="spellEnd"/>
      <w:r w:rsidRPr="005E16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». Показатель в этом виде речевой деятельности (78,3%) несколько ниже по сравнению с 2021 г</w:t>
      </w:r>
      <w:r w:rsidR="000500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5E16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(80,35%), но выше результатов 2020 г</w:t>
      </w:r>
      <w:r w:rsidR="000500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5E16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(69%). Отмечается значительный рост успешности при выполнении заданий из раздела «Письменная речь» - 76,75%, что на 14 % в</w:t>
      </w:r>
      <w:r w:rsidR="000500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ыше показателя 2021 г. и на 11% – 2</w:t>
      </w:r>
      <w:r w:rsidRPr="005E16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020 г. Подобный прогресс можно объяснить изменениями в заданиях письменной части. Высоки результаты выполнения заданий устной части – 73,75%, что несколько ниже результатов прошлых лет (2021 г – 76,62%, 2020 г. – 80%). Снизился процент выполнения заданий раздела «Чтение» (на 6%) и «Грамматика и лексика» (на 5%), но по-прежнему остаются достаточно высокими </w:t>
      </w:r>
      <w:r w:rsidR="000500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</w:t>
      </w:r>
      <w:r w:rsidRPr="005E16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71,1% и 69,75</w:t>
      </w:r>
      <w:r w:rsidR="00466ED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%)</w:t>
      </w:r>
      <w:r w:rsidRPr="005E16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5F6FA206" w14:textId="18366BE7" w:rsidR="00B716C7" w:rsidRPr="00B716C7" w:rsidRDefault="00B716C7" w:rsidP="000D3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Содержательный анализ результатов экзамена позволяет выделить 4 группы выпускников </w:t>
      </w:r>
      <w:r w:rsidR="00466ED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 различным уровнем подготовки: </w:t>
      </w:r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 группа – выпускники, которые не набрали минимальный балл; 2 группа – выпускники, набравшие от </w:t>
      </w:r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22 до 60 баллов; 3 группа – выпускники, набравшие от 61 до 80 баллов; 4 группа – </w:t>
      </w:r>
      <w:r w:rsidR="00466ED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выпускники</w:t>
      </w:r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набравшие от 81 до 100 баллов.</w:t>
      </w:r>
    </w:p>
    <w:p w14:paraId="58A79CA4" w14:textId="1E603143" w:rsidR="00B716C7" w:rsidRPr="00B716C7" w:rsidRDefault="00B716C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Наибольшие проблемы участники первой группы испытывают с продуктивными видами речевой деятельности. У них практически не сформированы умения в письме и устной речи. В </w:t>
      </w:r>
      <w:proofErr w:type="spellStart"/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аудировании</w:t>
      </w:r>
      <w:proofErr w:type="spellEnd"/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чтении они могут понять только общее содержание текстов. В разделе «Лексика и грамматика» показывают лишь элементарные знания. Участники этой группы не могут правильно образовать </w:t>
      </w:r>
      <w:r w:rsidR="00466ED2"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видовременные</w:t>
      </w:r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формы глагола (</w:t>
      </w:r>
      <w:proofErr w:type="spellStart"/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Present</w:t>
      </w:r>
      <w:proofErr w:type="spellEnd"/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Perfect</w:t>
      </w:r>
      <w:proofErr w:type="spellEnd"/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proofErr w:type="spellStart"/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Past</w:t>
      </w:r>
      <w:proofErr w:type="spellEnd"/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Simple</w:t>
      </w:r>
      <w:proofErr w:type="spellEnd"/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), неличные формы глагола, степени </w:t>
      </w:r>
      <w:r w:rsidR="00680B19"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сравнения</w:t>
      </w:r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прилагательных, а также множественное число существительных (</w:t>
      </w:r>
      <w:proofErr w:type="spellStart"/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woman</w:t>
      </w:r>
      <w:proofErr w:type="spellEnd"/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80B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women</w:t>
      </w:r>
      <w:proofErr w:type="spellEnd"/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). В заданиях 26-31 выпускники допускают ошибки при образовании прилагательных, наречий, а также не знают суффиксов образования </w:t>
      </w:r>
      <w:r w:rsidR="00680B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отглагольных </w:t>
      </w:r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существительных. </w:t>
      </w:r>
    </w:p>
    <w:p w14:paraId="31311EF7" w14:textId="4A155DE5" w:rsidR="00B716C7" w:rsidRPr="00B716C7" w:rsidRDefault="00B716C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Участниками второй группы одинаково хорошо выполняются базовые задания по </w:t>
      </w:r>
      <w:proofErr w:type="spellStart"/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аудированию</w:t>
      </w:r>
      <w:proofErr w:type="spellEnd"/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чтению. Процент </w:t>
      </w:r>
      <w:r w:rsidR="00680B19"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выполнения</w:t>
      </w:r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заданий раздела «Грамматика и лексика» невысок – 47,7%. Особые трудности у выпускников вызвали задания на образование и использование правильной грамматической формы </w:t>
      </w:r>
      <w:proofErr w:type="spellStart"/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Present</w:t>
      </w:r>
      <w:proofErr w:type="spellEnd"/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Perfect</w:t>
      </w:r>
      <w:proofErr w:type="spellEnd"/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(10% выполнения), а также образования притяжательной формы </w:t>
      </w:r>
      <w:r w:rsidR="00680B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местоимения </w:t>
      </w:r>
      <w:proofErr w:type="spellStart"/>
      <w:r w:rsidR="00680B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it</w:t>
      </w:r>
      <w:proofErr w:type="spellEnd"/>
      <w:r w:rsidR="00680B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(31%). Допускаются также</w:t>
      </w:r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ошибк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в оперировании с суффиксами: </w:t>
      </w:r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прилагательн</w:t>
      </w:r>
      <w:r w:rsidR="00680B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ых -</w:t>
      </w:r>
      <w:proofErr w:type="spellStart"/>
      <w:r w:rsidR="00680B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ous</w:t>
      </w:r>
      <w:proofErr w:type="spellEnd"/>
      <w:r w:rsidR="00680B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(27%), существительных -</w:t>
      </w:r>
      <w:proofErr w:type="spellStart"/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or</w:t>
      </w:r>
      <w:proofErr w:type="spellEnd"/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(28%) и гл</w:t>
      </w:r>
      <w:r w:rsidR="00680B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аголов -</w:t>
      </w:r>
      <w:proofErr w:type="spellStart"/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ize</w:t>
      </w:r>
      <w:proofErr w:type="spellEnd"/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(37%). При этом наибольшие проблемы в</w:t>
      </w:r>
      <w:r w:rsidR="008131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ызывает раздел «Письменная речь</w:t>
      </w:r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». </w:t>
      </w:r>
      <w:r w:rsidR="008131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Участники</w:t>
      </w:r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как правило, выполняют задание базового уровня и неуверенно чувствуют себя при выполнении задания 40, что говорит о недостаточном уровне сформированности соответствующих умений. Устные высказывания не выходят за рамки простых заученных фраз, объем высказываний невелик, отсутствуют средства логической связи.</w:t>
      </w:r>
    </w:p>
    <w:p w14:paraId="447DA5F9" w14:textId="30BFEA5E" w:rsidR="00B716C7" w:rsidRPr="00B716C7" w:rsidRDefault="00B716C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группе участников экзамена, набравших 61-80 баллов отмечается уверенное владение всеми видами речевой деятельности, хотя необходимо отметить затруднения при выполнении тех же заданий раздела «Грамматика и лексика», что и в предыдущей группе.  высокого уровня сложности (45,28% выполнения). При выполнении заданий раздела «Письменная речь» </w:t>
      </w:r>
      <w:r w:rsidR="001670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</w:t>
      </w:r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частники успешно справлялись с решением </w:t>
      </w:r>
      <w:r w:rsidR="0081313D"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коммуникативной</w:t>
      </w:r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задачи (84%) и организацией высказывания (87.5%), но испытывали затруднения с использованием соответствующих лексических и грамматических </w:t>
      </w:r>
      <w:r w:rsidR="001670E2"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средств</w:t>
      </w:r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(60,3%). В устной речи они выполняют поставленные задачи, но с заданием высокого уровня сложности справляются несколько хуже, отмечается некоторая ограниченность в использовании адекватных лексических и грамматических средств.</w:t>
      </w:r>
    </w:p>
    <w:p w14:paraId="23551CCC" w14:textId="4D8ED943" w:rsidR="00B716C7" w:rsidRPr="00B716C7" w:rsidRDefault="00B716C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Группа высокобалльников (81-100) демонстрирует практически одинаковое (достаточно высокое) владение всеми видами речевой деятельности.</w:t>
      </w:r>
    </w:p>
    <w:p w14:paraId="133E81B3" w14:textId="77777777" w:rsidR="00EF3995" w:rsidRDefault="00B716C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716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Следует отметить, что подавляющая часть участников экзамена достаточно успешно справляется с предложенными заданиями, наблюдается тенденция к повышению успешности выполнения задания с развернутым письменным высказыванием.</w:t>
      </w:r>
    </w:p>
    <w:p w14:paraId="60025D5B" w14:textId="5DBB4F7F" w:rsidR="00EF3995" w:rsidRDefault="00EF3995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F39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текущем году средний </w:t>
      </w:r>
      <w:r w:rsidR="000B2C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процент</w:t>
      </w:r>
      <w:r w:rsidRPr="00EF39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выполнения заданий базового уровня ниже, чем в предыдущие годы – 77,8</w:t>
      </w:r>
      <w:r w:rsidR="000B2C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%</w:t>
      </w:r>
      <w:r w:rsidRPr="00EF39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однако с заданиями повышенного уровня </w:t>
      </w:r>
      <w:r w:rsidRPr="00EF39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сложности успешно справилось большее количество участников ЕГЭ (2022 г. – 83,5%, 2021 г – 76,9%, 2020 г – 77,2%). Процент выполнения заданий высокого уровня сложности также возрос (2022 г. – 68,6, 2021 - 64%).</w:t>
      </w:r>
    </w:p>
    <w:p w14:paraId="55C46824" w14:textId="77777777" w:rsidR="005746F4" w:rsidRPr="005746F4" w:rsidRDefault="005746F4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Как свидетельствует статистика, раздел «Грамматика и лексика» оказался самым сложным для выполнения участниками экзамена. Средний процент выполнения заданий – 69,75%.</w:t>
      </w:r>
    </w:p>
    <w:p w14:paraId="6ADBFF1F" w14:textId="7247C242" w:rsidR="005746F4" w:rsidRPr="005746F4" w:rsidRDefault="005746F4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Подавляющее число экзаменуемых (80,85%) успешно справились с заданиями 19-25 на правильное использование и образование грамматических форм глаголов, существительных, прилагательных. Несколько хуже выпускники справились с заданиями 26-31 </w:t>
      </w:r>
      <w:r w:rsidR="000B2C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</w:t>
      </w:r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словообразование</w:t>
      </w:r>
      <w:r w:rsidR="000B2C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– 73,3%. Наибольшую трудность вызвали задания высокого уровня сложности 32-38, где требовалось применить лексико-грамматические навыки лексических единиц в коммуникативно-значимом контексте, чуть больше половины выпускников успешно справились с этими заданиями – 55,6%.</w:t>
      </w:r>
    </w:p>
    <w:p w14:paraId="14D7447F" w14:textId="77777777" w:rsidR="005746F4" w:rsidRPr="005746F4" w:rsidRDefault="005746F4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Изменение формата заданий раздела «Письменная речь» способствовало повышению успешности их выполнения, 76,75% успешности в 2022 г. по сравнению с 62,72% в 2021 г. </w:t>
      </w:r>
    </w:p>
    <w:p w14:paraId="216B75E9" w14:textId="77777777" w:rsidR="005746F4" w:rsidRPr="005746F4" w:rsidRDefault="005746F4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Традиционно участники экзамена хорошо справились с выполнением задания 39 (82,6%), в котором требовалось написать ответ на электронное письмо личного характера. Главными ошибками по-прежнему остаются неполные или неточные ответы на вопросы, а также неправильные с содержательной или лексико-грамматической точки зрения вопросы другу. </w:t>
      </w:r>
    </w:p>
    <w:p w14:paraId="329720D8" w14:textId="72F5DE51" w:rsidR="005746F4" w:rsidRPr="005746F4" w:rsidRDefault="005746F4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Задание 40</w:t>
      </w:r>
      <w:r w:rsidR="00DA6E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было альтернативным заданием. </w:t>
      </w:r>
      <w:proofErr w:type="spellStart"/>
      <w:r w:rsidR="00DA6E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</w:t>
      </w:r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заменуемым</w:t>
      </w:r>
      <w:proofErr w:type="spellEnd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предлагалось выбрать один из </w:t>
      </w:r>
      <w:r w:rsidR="00DA6E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предложенных вариантов задания – </w:t>
      </w:r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40.1 </w:t>
      </w:r>
      <w:r w:rsidR="00DA6E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</w:t>
      </w:r>
      <w:proofErr w:type="spellStart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How</w:t>
      </w:r>
      <w:proofErr w:type="spellEnd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people</w:t>
      </w:r>
      <w:proofErr w:type="spellEnd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stay</w:t>
      </w:r>
      <w:proofErr w:type="spellEnd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healthy</w:t>
      </w:r>
      <w:proofErr w:type="spellEnd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in</w:t>
      </w:r>
      <w:proofErr w:type="spellEnd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Zetland</w:t>
      </w:r>
      <w:proofErr w:type="spellEnd"/>
      <w:r w:rsidR="00DA6E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или 40/2 </w:t>
      </w:r>
      <w:r w:rsidR="00DA6E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</w:t>
      </w:r>
      <w:proofErr w:type="spellStart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Why</w:t>
      </w:r>
      <w:proofErr w:type="spellEnd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people</w:t>
      </w:r>
      <w:proofErr w:type="spellEnd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should</w:t>
      </w:r>
      <w:proofErr w:type="spellEnd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study</w:t>
      </w:r>
      <w:proofErr w:type="spellEnd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geography</w:t>
      </w:r>
      <w:proofErr w:type="spellEnd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in</w:t>
      </w:r>
      <w:proofErr w:type="spellEnd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Zetland</w:t>
      </w:r>
      <w:proofErr w:type="spellEnd"/>
      <w:r w:rsidR="00DA6E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 – </w:t>
      </w:r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написать развёрнутое письменное высказывание с элементами рассуждения на основе таблицы/диаграммы с выражением своего мнения по теме проекта). Подавляющее большинство участников экзамена выбрали первую тему. 73,2% экзаменуемых справились с заданием, т.е. представили развёрнутое высказывание в контексте коммуникативной задачи и в заданном объёме. Анализ работ показывает, что выпускники владеют хорошо развитыми предметными и </w:t>
      </w:r>
      <w:proofErr w:type="spellStart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метапредметными</w:t>
      </w:r>
      <w:proofErr w:type="spellEnd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умениями и навыками, а именно понимают информацию, представленную в виде таблицы/диаграммы и могут описывать её, проводить сравнение представленных фактов, выражать письменно собственное мнение/суждение по предложенному аспекту темы проектной работы. Наибо</w:t>
      </w:r>
      <w:r w:rsidR="00F614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льшую трудность вызвал п.4 план</w:t>
      </w:r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высказывания </w:t>
      </w:r>
      <w:r w:rsidR="00F614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выявить проблему в обозначенной сфере и предложить ее решение.</w:t>
      </w:r>
    </w:p>
    <w:p w14:paraId="6AD3D6F5" w14:textId="003830A4" w:rsidR="005746F4" w:rsidRPr="005746F4" w:rsidRDefault="005746F4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Что касается устной части экзамена, самым сложным для выполнения оказалось задание 44 – задание высокого уровня сложности, где проверялись </w:t>
      </w:r>
      <w:r w:rsidR="00F614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умения</w:t>
      </w:r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рассуждать, сравнивать, сопоставлять, осуществлять поиск общих и отличительных черт в двух фотографиях, обосновать свой выбор, объяснять свою точку зрения. Это задание сложное с точки зрения и востребованного лексического запаса, и большого диапазона грамматических средств. В </w:t>
      </w:r>
      <w:r w:rsidR="005E06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нем</w:t>
      </w:r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также проверяется умение строить высказывание в заданном объеме в соответствии с поставленной коммуникативной задачей.</w:t>
      </w:r>
    </w:p>
    <w:p w14:paraId="5BEA62B3" w14:textId="77777777" w:rsidR="005746F4" w:rsidRPr="005746F4" w:rsidRDefault="005746F4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При выполнении задания 44 участники ЕГЭ 2022 г. допускали следующие типичные ошибки:</w:t>
      </w:r>
    </w:p>
    <w:p w14:paraId="49D943DE" w14:textId="408AEEC5" w:rsidR="005746F4" w:rsidRPr="005E067D" w:rsidRDefault="005746F4" w:rsidP="00F254B7">
      <w:pPr>
        <w:pStyle w:val="a6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5E06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давали очень краткие описания фотографий в первом пункте плана; </w:t>
      </w:r>
    </w:p>
    <w:p w14:paraId="2F0D897F" w14:textId="5A7874C1" w:rsidR="005746F4" w:rsidRPr="005E067D" w:rsidRDefault="005746F4" w:rsidP="00F254B7">
      <w:pPr>
        <w:pStyle w:val="a6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5E06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не аргументировали, почему эти фотографии соответствуют указанной теме проекта</w:t>
      </w:r>
      <w:r w:rsidR="005E06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;</w:t>
      </w:r>
    </w:p>
    <w:p w14:paraId="35608B8E" w14:textId="2C23AC77" w:rsidR="005746F4" w:rsidRPr="005E067D" w:rsidRDefault="005746F4" w:rsidP="00F254B7">
      <w:pPr>
        <w:pStyle w:val="a6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5E06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при выделении отличительных характеристик давали только второстепенные детали; </w:t>
      </w:r>
    </w:p>
    <w:p w14:paraId="53D685D3" w14:textId="6CE082E8" w:rsidR="005746F4" w:rsidRPr="005E067D" w:rsidRDefault="005746F4" w:rsidP="00F254B7">
      <w:pPr>
        <w:pStyle w:val="a6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5E06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говорили о положительных и отрицательных сторонах фотографий, а не представленной на них деятельности;</w:t>
      </w:r>
    </w:p>
    <w:p w14:paraId="67D8D52E" w14:textId="5297F866" w:rsidR="005746F4" w:rsidRPr="005E067D" w:rsidRDefault="005746F4" w:rsidP="00F254B7">
      <w:pPr>
        <w:pStyle w:val="a6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5E06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высказывали свои предпочтения с нарушением коммуникативной задачи (</w:t>
      </w:r>
      <w:proofErr w:type="spellStart"/>
      <w:r w:rsidRPr="005E06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I’d</w:t>
      </w:r>
      <w:proofErr w:type="spellEnd"/>
      <w:r w:rsidRPr="005E06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E06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like</w:t>
      </w:r>
      <w:proofErr w:type="spellEnd"/>
      <w:r w:rsidRPr="005E06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… вместо I </w:t>
      </w:r>
      <w:proofErr w:type="spellStart"/>
      <w:r w:rsidRPr="005E06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liked</w:t>
      </w:r>
      <w:proofErr w:type="spellEnd"/>
      <w:r w:rsidRPr="005E06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); </w:t>
      </w:r>
    </w:p>
    <w:p w14:paraId="04772446" w14:textId="22FDA04B" w:rsidR="005746F4" w:rsidRPr="005E067D" w:rsidRDefault="005746F4" w:rsidP="00F254B7">
      <w:pPr>
        <w:pStyle w:val="a6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5E06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не сформулировали вступительную и заключительную фразы; </w:t>
      </w:r>
    </w:p>
    <w:p w14:paraId="69B74DBF" w14:textId="56893548" w:rsidR="005746F4" w:rsidRPr="005E067D" w:rsidRDefault="005746F4" w:rsidP="00F254B7">
      <w:pPr>
        <w:pStyle w:val="a6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5E067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допускали в ответе фонетические и лексико-грамматические ошибки.</w:t>
      </w:r>
    </w:p>
    <w:p w14:paraId="382E7AB2" w14:textId="77777777" w:rsidR="005746F4" w:rsidRDefault="005746F4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Участниками ЕГЭ 2022 г. допускались ошибки в средствах логической связи, в ряде случаев использовались только примитивные средства связи, как правило, «</w:t>
      </w:r>
      <w:proofErr w:type="spellStart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and</w:t>
      </w:r>
      <w:proofErr w:type="spellEnd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», «</w:t>
      </w:r>
      <w:proofErr w:type="spellStart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but</w:t>
      </w:r>
      <w:proofErr w:type="spellEnd"/>
      <w:r w:rsidRPr="00574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». Наблюдались разнообразные лексико-грамматические ошибки. </w:t>
      </w:r>
    </w:p>
    <w:p w14:paraId="6A25BE20" w14:textId="22B5A13D" w:rsidR="00A703FD" w:rsidRPr="00A703FD" w:rsidRDefault="00A703FD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03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целом в регионе успешно справились с заданиями: 2 (понимание в прослушанном тексте запрашиваемой информации: 2022 г. – 89%, 2021 г. – 80,2 %), 3-9 (полное и точное понимание прослушанного текста: 2022 г. – 75,2%, 2021 г. – 70,1 %), 10 (понимание основного содержания текста – 88%). На достаточно высоком уровне сформированы навыки преобразования предложенной начальной формы слова в нужную грамматическую форму (задание 19-25 - 2022 г. – 80,8%, 2021 г. – 75,9 %) и образования родственного слова от</w:t>
      </w:r>
      <w:r w:rsidR="00DA27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предложенного опорного слова (задание 39, </w:t>
      </w:r>
      <w:r w:rsidRPr="00A703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умение писать письмо личного характера: 2022 г. – 82,6%, 2021 г. – 76,5 %).</w:t>
      </w:r>
    </w:p>
    <w:p w14:paraId="44FBCC0F" w14:textId="77777777" w:rsidR="00A703FD" w:rsidRPr="00A703FD" w:rsidRDefault="00A703FD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03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Обучающиеся показали хорошее владение произносительными навыками и речевыми умениями, умеют строить письменное и устное высказывание на базовом уровне, демонстрируя владение основными коммуникативными типами речи (описание, повествование, рассуждение, характеристика).</w:t>
      </w:r>
    </w:p>
    <w:p w14:paraId="0AD02DA6" w14:textId="2AE65B51" w:rsidR="00A703FD" w:rsidRPr="00A703FD" w:rsidRDefault="00A703FD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03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Однако, участники экзамена, набравшие количество баллов от минимального до 60, несколько хуже справляются с поиском полной и точной информации в текстах для </w:t>
      </w:r>
      <w:proofErr w:type="spellStart"/>
      <w:r w:rsidRPr="00A703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аудирования</w:t>
      </w:r>
      <w:proofErr w:type="spellEnd"/>
      <w:r w:rsidRPr="00A703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(задания 3-9) и чтения (задания 12-18). Хуже развиты навыки и умения создания связного текста, письменного или устного высказывания. Трудность представляет построение связного тематического монологического высказывания с выражением аргуме</w:t>
      </w:r>
      <w:r w:rsidR="00DA27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нтации своего отношения, оценки</w:t>
      </w:r>
      <w:r w:rsidRPr="00A703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(задание 44).</w:t>
      </w:r>
    </w:p>
    <w:p w14:paraId="6F73F6BE" w14:textId="77777777" w:rsidR="00A703FD" w:rsidRPr="00A703FD" w:rsidRDefault="00A703FD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03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Основными причинами ряда низких оценок на ЕГЭ являются недостаточно высокий уровень иноязычной коммуникативной компетенции, </w:t>
      </w:r>
      <w:proofErr w:type="spellStart"/>
      <w:r w:rsidRPr="00A703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несформированность</w:t>
      </w:r>
      <w:proofErr w:type="spellEnd"/>
      <w:r w:rsidRPr="00A703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метапредметных умений. Чтобы преодолеть трудности, которые были обнаружены на экзаменах 2022 г. и предыдущих лет, необходимо перестроить процесс обучения иностранному языку в школе, использовать разные современные технологии, больше уделять внимания рефлексии, повышать мотивацию к изучению иностранного языка. На уроке обучающиеся должны осваивать не только новые знания, умения и навыки, но и овладевать </w:t>
      </w:r>
      <w:r w:rsidRPr="00A703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универсальными действиями и способами решения различных коммуникативных задач, а также уметь их оценивать. Наряду с репродуктивными заданиями необходимо включать творческие проблемные задания как в учебную, так и во </w:t>
      </w:r>
      <w:proofErr w:type="spellStart"/>
      <w:r w:rsidRPr="00A703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внеучебную</w:t>
      </w:r>
      <w:proofErr w:type="spellEnd"/>
      <w:r w:rsidRPr="00A703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деятельность обучающихся. Всем участникам ЕГЭ рекомендуется внимательнее относиться к требованиям заданий, вникать в суть формулировок.</w:t>
      </w:r>
    </w:p>
    <w:p w14:paraId="4ECDD521" w14:textId="3EA25579" w:rsidR="00A703FD" w:rsidRDefault="0085300D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</w:t>
      </w:r>
      <w:r w:rsidR="00A703FD" w:rsidRPr="00A703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спешность выполнения заданий базового, повышенного и высокого уровня по сравнению с прошлым годом увеличилась. При выполнении таких заданий произошел серьезный рост качества выполнения по сравнению с прошлым годом, особенно в заданиях: 2 (понимание в прослушанном тексте запрашиваемой информации: 2022 г. – 89%, 2021 г. – 80,2 %, 2020 г. – 75,6%) и 39 (умение писать письмо личного характера: 2022 г. – 82,6%, 2021 г. – 76,5 %, 2020 г. – 74,8%). Значительный рост среднего бала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отмечается </w:t>
      </w:r>
      <w:r w:rsidR="00A703FD" w:rsidRPr="00A703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задании высокого уровня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="00A703FD" w:rsidRPr="00A703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40 (2022 г. – 73,2%, 2021 г. – 57,3 %, 2020 г. – 56,8%).</w:t>
      </w:r>
    </w:p>
    <w:p w14:paraId="6031E959" w14:textId="77777777" w:rsidR="000D3D6C" w:rsidRDefault="00692872" w:rsidP="000D3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28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Среди причин роста качества выполнения указанных заданий можно считать 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ьзование учителями </w:t>
      </w:r>
      <w:r w:rsidR="00A845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региона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методических </w:t>
      </w:r>
      <w:r w:rsidRPr="006928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рекомендаций ФБГНУ «ФИПИ»</w:t>
      </w:r>
      <w:r w:rsidR="00A845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выступления</w:t>
      </w:r>
      <w:r w:rsidRPr="006928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членов региональной ПК </w:t>
      </w:r>
      <w:r w:rsidR="002F56A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тему</w:t>
      </w:r>
      <w:r w:rsidR="00A845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характер</w:t>
      </w:r>
      <w:r w:rsidR="002F56A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="00A845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8530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типичных ошибок,</w:t>
      </w:r>
      <w:r w:rsidRPr="006928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допускаемых на экзамене, а также прохождения курсов повышения квалификации в КОГОАУ ДПО «ИРО Кировской области»</w:t>
      </w:r>
      <w:r w:rsidR="00A845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6928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14:paraId="159F49C8" w14:textId="77777777" w:rsidR="000D3D6C" w:rsidRDefault="000D3D6C" w:rsidP="000D3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5F1363F2" w14:textId="1ADE393A" w:rsidR="00A7533E" w:rsidRDefault="00A7533E" w:rsidP="000D3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A75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Выводы и рекомендации</w:t>
      </w:r>
    </w:p>
    <w:p w14:paraId="5A46290E" w14:textId="77777777" w:rsidR="000D3D6C" w:rsidRPr="000D3D6C" w:rsidRDefault="000D3D6C" w:rsidP="000D3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5EE1CED" w14:textId="1F968525" w:rsidR="00F952F2" w:rsidRDefault="00692872" w:rsidP="00F25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8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Результаты ЕГЭ по английскому языку продолжают свидетельствовать о высокой квалификац</w:t>
      </w:r>
      <w:r w:rsidR="002F56A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ии учителей английского языка,</w:t>
      </w:r>
      <w:r w:rsidRPr="006928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сохра</w:t>
      </w:r>
      <w:r w:rsidR="002F56A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нении традиций в преподавании,</w:t>
      </w:r>
      <w:r w:rsidRPr="006928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пристальном внимании к обучающей функции урока, эффективном освоении инноваций в практике</w:t>
      </w:r>
      <w:r w:rsidR="00F952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преподавания английского языка.</w:t>
      </w:r>
      <w:r w:rsidR="001B18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10CDC"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педагогам необходимо более тщательно отнестись к работе с критериями оценивания заданий, с кодификатором и спецификацией в</w:t>
      </w:r>
      <w:r w:rsidR="00EF7F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ходе учебного года, особенностями</w:t>
      </w:r>
      <w:r w:rsidR="00410CDC"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оценивания заданий развернутых ответов.</w:t>
      </w:r>
    </w:p>
    <w:p w14:paraId="1AD853B1" w14:textId="77777777" w:rsidR="00410CDC" w:rsidRPr="00410CDC" w:rsidRDefault="00410CDC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0CDC">
        <w:rPr>
          <w:rFonts w:ascii="Times New Roman" w:eastAsia="Calibri" w:hAnsi="Times New Roman" w:cs="Times New Roman"/>
          <w:sz w:val="28"/>
          <w:szCs w:val="28"/>
          <w:lang w:eastAsia="ru-RU"/>
        </w:rPr>
        <w:t>При выполнении заданий по иностранному языку необходимо придерживаться следующих рекомендаций:</w:t>
      </w:r>
    </w:p>
    <w:p w14:paraId="780F6B7D" w14:textId="6C7E8FFD" w:rsidR="00410CDC" w:rsidRPr="007926AC" w:rsidRDefault="00410CDC" w:rsidP="00F254B7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научить обучающихся перед началом экзамена внимательно читать инструкцию и извлекать из нее всю полезную информацию;</w:t>
      </w:r>
    </w:p>
    <w:p w14:paraId="029B917A" w14:textId="77777777" w:rsidR="00410CDC" w:rsidRPr="007926AC" w:rsidRDefault="00410CDC" w:rsidP="00F254B7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в разделе «</w:t>
      </w:r>
      <w:proofErr w:type="spellStart"/>
      <w:r w:rsidRPr="007926AC">
        <w:rPr>
          <w:rFonts w:ascii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7926AC">
        <w:rPr>
          <w:rFonts w:ascii="Times New Roman" w:hAnsi="Times New Roman"/>
          <w:sz w:val="28"/>
          <w:szCs w:val="28"/>
          <w:lang w:eastAsia="ru-RU"/>
        </w:rPr>
        <w:t>» обращать внимание на то, что внимательное чтение формулировки заданий позволяет быстро ориентироваться в теме аудиотекста;</w:t>
      </w:r>
    </w:p>
    <w:p w14:paraId="25289A90" w14:textId="090BE02B" w:rsidR="00410CDC" w:rsidRPr="007926AC" w:rsidRDefault="007926AC" w:rsidP="00F254B7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926AC">
        <w:rPr>
          <w:rFonts w:ascii="Times New Roman" w:hAnsi="Times New Roman"/>
          <w:sz w:val="28"/>
          <w:szCs w:val="28"/>
          <w:lang w:eastAsia="ru-RU"/>
        </w:rPr>
        <w:t>а</w:t>
      </w:r>
      <w:r w:rsidR="00410CDC" w:rsidRPr="007926AC">
        <w:rPr>
          <w:rFonts w:ascii="Times New Roman" w:hAnsi="Times New Roman"/>
          <w:sz w:val="28"/>
          <w:szCs w:val="28"/>
          <w:lang w:eastAsia="ru-RU"/>
        </w:rPr>
        <w:t>удирование</w:t>
      </w:r>
      <w:proofErr w:type="spellEnd"/>
      <w:r w:rsidR="00410CDC" w:rsidRPr="007926AC">
        <w:rPr>
          <w:rFonts w:ascii="Times New Roman" w:hAnsi="Times New Roman"/>
          <w:sz w:val="28"/>
          <w:szCs w:val="28"/>
          <w:lang w:eastAsia="ru-RU"/>
        </w:rPr>
        <w:t xml:space="preserve"> с усвоением основного содержания не предполагает полного понимания всего текста, поэтому следует выделить в тексте ключевые слова, не обраща</w:t>
      </w:r>
      <w:r w:rsidR="00EF7F4E">
        <w:rPr>
          <w:rFonts w:ascii="Times New Roman" w:hAnsi="Times New Roman"/>
          <w:sz w:val="28"/>
          <w:szCs w:val="28"/>
          <w:lang w:eastAsia="ru-RU"/>
        </w:rPr>
        <w:t>я</w:t>
      </w:r>
      <w:r w:rsidR="00410CDC" w:rsidRPr="007926AC">
        <w:rPr>
          <w:rFonts w:ascii="Times New Roman" w:hAnsi="Times New Roman"/>
          <w:sz w:val="28"/>
          <w:szCs w:val="28"/>
          <w:lang w:eastAsia="ru-RU"/>
        </w:rPr>
        <w:t xml:space="preserve"> внимания на слова, от которых не зависит уяснение основного содержания. </w:t>
      </w:r>
      <w:r w:rsidR="00EF7F4E">
        <w:rPr>
          <w:rFonts w:ascii="Times New Roman" w:hAnsi="Times New Roman"/>
          <w:sz w:val="28"/>
          <w:szCs w:val="28"/>
          <w:lang w:eastAsia="ru-RU"/>
        </w:rPr>
        <w:t>С</w:t>
      </w:r>
      <w:r w:rsidR="00410CDC" w:rsidRPr="007926AC">
        <w:rPr>
          <w:rFonts w:ascii="Times New Roman" w:hAnsi="Times New Roman"/>
          <w:sz w:val="28"/>
          <w:szCs w:val="28"/>
          <w:lang w:eastAsia="ru-RU"/>
        </w:rPr>
        <w:t>ледует помнить, что в аудиотексте основная мысль, как правило,</w:t>
      </w:r>
      <w:r w:rsidR="002F5CD5">
        <w:rPr>
          <w:rFonts w:ascii="Times New Roman" w:hAnsi="Times New Roman"/>
          <w:sz w:val="28"/>
          <w:szCs w:val="28"/>
          <w:lang w:eastAsia="ru-RU"/>
        </w:rPr>
        <w:t xml:space="preserve"> выражена словами, синонимичным</w:t>
      </w:r>
      <w:r w:rsidR="00410CDC" w:rsidRPr="007926AC">
        <w:rPr>
          <w:rFonts w:ascii="Times New Roman" w:hAnsi="Times New Roman"/>
          <w:sz w:val="28"/>
          <w:szCs w:val="28"/>
          <w:lang w:eastAsia="ru-RU"/>
        </w:rPr>
        <w:t xml:space="preserve"> тем, которые использованы в текстовом вопросе;</w:t>
      </w:r>
    </w:p>
    <w:p w14:paraId="21BE445C" w14:textId="33E847C3" w:rsidR="00410CDC" w:rsidRPr="007926AC" w:rsidRDefault="00410CDC" w:rsidP="00F254B7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 xml:space="preserve">если от обучающихся требуется извлечь запрашиваемую информацию, следует научить их концентрировать внимание только на этой информации, отсеивая </w:t>
      </w:r>
      <w:r w:rsidR="002F5CD5" w:rsidRPr="007926AC">
        <w:rPr>
          <w:rFonts w:ascii="Times New Roman" w:hAnsi="Times New Roman"/>
          <w:sz w:val="28"/>
          <w:szCs w:val="28"/>
          <w:lang w:eastAsia="ru-RU"/>
        </w:rPr>
        <w:t xml:space="preserve">второстепенную </w:t>
      </w:r>
      <w:r w:rsidRPr="007926AC">
        <w:rPr>
          <w:rFonts w:ascii="Times New Roman" w:hAnsi="Times New Roman"/>
          <w:sz w:val="28"/>
          <w:szCs w:val="28"/>
          <w:lang w:eastAsia="ru-RU"/>
        </w:rPr>
        <w:t>информацию</w:t>
      </w:r>
      <w:r w:rsidR="002F5CD5">
        <w:rPr>
          <w:rFonts w:ascii="Times New Roman" w:hAnsi="Times New Roman"/>
          <w:sz w:val="28"/>
          <w:szCs w:val="28"/>
          <w:lang w:eastAsia="ru-RU"/>
        </w:rPr>
        <w:t>;</w:t>
      </w:r>
    </w:p>
    <w:p w14:paraId="1B5130D3" w14:textId="44139D04" w:rsidR="00410CDC" w:rsidRPr="007926AC" w:rsidRDefault="00410CDC" w:rsidP="00F254B7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разделе «Чтение», обучая умению понимать структурно-логические связи в тексте, </w:t>
      </w:r>
      <w:r w:rsidR="002F5CD5">
        <w:rPr>
          <w:rFonts w:ascii="Times New Roman" w:hAnsi="Times New Roman"/>
          <w:sz w:val="28"/>
          <w:szCs w:val="28"/>
          <w:lang w:eastAsia="ru-RU"/>
        </w:rPr>
        <w:t>нужно</w:t>
      </w:r>
      <w:r w:rsidRPr="007926AC">
        <w:rPr>
          <w:rFonts w:ascii="Times New Roman" w:hAnsi="Times New Roman"/>
          <w:sz w:val="28"/>
          <w:szCs w:val="28"/>
          <w:lang w:eastAsia="ru-RU"/>
        </w:rPr>
        <w:t xml:space="preserve"> помнить о том, что этот вид чтения не предполагает понимания всего текста, поэтому следует приучать обучающихся не стремиться понять каждое слово в тексте;</w:t>
      </w:r>
    </w:p>
    <w:p w14:paraId="14CAD95C" w14:textId="77777777" w:rsidR="00410CDC" w:rsidRPr="007926AC" w:rsidRDefault="00410CDC" w:rsidP="00F254B7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в заданиях раздела «Грамматика и лексика» необходимо уделять особое внимание видовременным формам глагола, используя для тренировки связанные тексты;</w:t>
      </w:r>
    </w:p>
    <w:p w14:paraId="45015592" w14:textId="77777777" w:rsidR="00410CDC" w:rsidRPr="007926AC" w:rsidRDefault="00410CDC" w:rsidP="00F254B7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давать обучающимся достаточное количество тренировочных заданий на употребление неличных форм глагола, причастий;</w:t>
      </w:r>
    </w:p>
    <w:p w14:paraId="5F3C8FE3" w14:textId="27E384D9" w:rsidR="00410CDC" w:rsidRPr="007926AC" w:rsidRDefault="00410CDC" w:rsidP="00F254B7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 xml:space="preserve">добиваться, чтобы при формировании грамматических навыков обучающиеся понимали структуру и смысл предложений, соблюдали порядок слов, соответствующий построению предложений. </w:t>
      </w:r>
      <w:r w:rsidR="00C94DFE">
        <w:rPr>
          <w:rFonts w:ascii="Times New Roman" w:hAnsi="Times New Roman"/>
          <w:sz w:val="28"/>
          <w:szCs w:val="28"/>
          <w:lang w:eastAsia="ru-RU"/>
        </w:rPr>
        <w:t>Все это</w:t>
      </w:r>
      <w:r w:rsidRPr="007926AC">
        <w:rPr>
          <w:rFonts w:ascii="Times New Roman" w:hAnsi="Times New Roman"/>
          <w:sz w:val="28"/>
          <w:szCs w:val="28"/>
          <w:lang w:eastAsia="ru-RU"/>
        </w:rPr>
        <w:t xml:space="preserve"> поможет избежать ошибок, связанных с употреблением не той части речи, которая требуется для заполнения пропуска;</w:t>
      </w:r>
    </w:p>
    <w:p w14:paraId="3168ED1A" w14:textId="77777777" w:rsidR="00410CDC" w:rsidRPr="007926AC" w:rsidRDefault="00410CDC" w:rsidP="00F254B7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при обучении грамматическим формам требовать от обучающихся правильного написания форм, т.к. неправильное написание лексических единиц в разделе «Грамматика и лексика» приводит к тому, что тестируемый получает за тестовый вопрос 0 баллов;</w:t>
      </w:r>
    </w:p>
    <w:p w14:paraId="215CDF08" w14:textId="77777777" w:rsidR="00410CDC" w:rsidRPr="007926AC" w:rsidRDefault="00410CDC" w:rsidP="00F254B7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правильно переносить решения в бланк ответов, руководствуясь инструкцией и образцом написания букв и цифр;</w:t>
      </w:r>
    </w:p>
    <w:p w14:paraId="02E4EE8E" w14:textId="77777777" w:rsidR="00410CDC" w:rsidRPr="007926AC" w:rsidRDefault="00410CDC" w:rsidP="00F254B7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в разделе «Письмо» обучающимся необходимо внимательно читать инструкцию к заданию и письмо-стимул, извлекать максимум информации, видеть коммуникативную задачу и формальные ограничения (рекомендуемое время выполнения и требуемый объем);</w:t>
      </w:r>
    </w:p>
    <w:p w14:paraId="23A07D5A" w14:textId="77777777" w:rsidR="00410CDC" w:rsidRPr="007926AC" w:rsidRDefault="00410CDC" w:rsidP="00F254B7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для того, чтобы полностью выполнить коммуникативную задачу, необходимо найти все вопросы в письме-стимуле и дать на все вопросы полные ответы;</w:t>
      </w:r>
    </w:p>
    <w:p w14:paraId="5EF5AF47" w14:textId="77777777" w:rsidR="00410CDC" w:rsidRPr="007926AC" w:rsidRDefault="00410CDC" w:rsidP="00F254B7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в инструкции к заданию внимательно прочитать, какие именно вопросы необходимо задать воображаемому другу;</w:t>
      </w:r>
    </w:p>
    <w:p w14:paraId="12520F83" w14:textId="77777777" w:rsidR="00410CDC" w:rsidRPr="007926AC" w:rsidRDefault="00410CDC" w:rsidP="00F254B7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в разделе «Говорение» большое внимание следует уделять произносительным навыкам, необходимо добиваться от обучающихся правильной интонации в различных типах предложений и соблюдения фонетических норм языка;</w:t>
      </w:r>
    </w:p>
    <w:p w14:paraId="7129CA76" w14:textId="77777777" w:rsidR="00410CDC" w:rsidRPr="007926AC" w:rsidRDefault="00410CDC" w:rsidP="00F254B7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самое пристальное внимание необходимо уделить формированию грамматического навыка построения вопросительного предложения;</w:t>
      </w:r>
    </w:p>
    <w:p w14:paraId="6B4901B5" w14:textId="77777777" w:rsidR="00410CDC" w:rsidRPr="007926AC" w:rsidRDefault="00410CDC" w:rsidP="00F254B7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при описании картинок необходимо придерживаться предложенного плана высказывания, не забывая о требуемом объеме высказывания и времени, отведенном на это задание;</w:t>
      </w:r>
    </w:p>
    <w:p w14:paraId="6AD36BDF" w14:textId="24B63556" w:rsidR="00410CDC" w:rsidRPr="007926AC" w:rsidRDefault="00410CDC" w:rsidP="00F254B7">
      <w:pPr>
        <w:pStyle w:val="a6"/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6AC">
        <w:rPr>
          <w:rFonts w:ascii="Times New Roman" w:hAnsi="Times New Roman"/>
          <w:sz w:val="28"/>
          <w:szCs w:val="28"/>
          <w:lang w:eastAsia="ru-RU"/>
        </w:rPr>
        <w:t>при обучении говорению рекомендуется записывать высказывание обучающегося на электронный носитель</w:t>
      </w:r>
      <w:r w:rsidR="000315E1">
        <w:rPr>
          <w:rFonts w:ascii="Times New Roman" w:hAnsi="Times New Roman"/>
          <w:sz w:val="28"/>
          <w:szCs w:val="28"/>
          <w:lang w:eastAsia="ru-RU"/>
        </w:rPr>
        <w:t>,</w:t>
      </w:r>
      <w:r w:rsidRPr="007926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15E1">
        <w:rPr>
          <w:rFonts w:ascii="Times New Roman" w:hAnsi="Times New Roman"/>
          <w:sz w:val="28"/>
          <w:szCs w:val="28"/>
          <w:lang w:eastAsia="ru-RU"/>
        </w:rPr>
        <w:t>для того</w:t>
      </w:r>
      <w:r w:rsidRPr="007926AC">
        <w:rPr>
          <w:rFonts w:ascii="Times New Roman" w:hAnsi="Times New Roman"/>
          <w:sz w:val="28"/>
          <w:szCs w:val="28"/>
          <w:lang w:eastAsia="ru-RU"/>
        </w:rPr>
        <w:t xml:space="preserve"> чтобы после прослушивания можно было проанализировать вероятные ошибки и выработать правильную стратегию подготовки к подобным заданиям.</w:t>
      </w:r>
    </w:p>
    <w:p w14:paraId="4BDE323D" w14:textId="77777777" w:rsidR="00F952F2" w:rsidRDefault="00F952F2" w:rsidP="00F254B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дальнейшего повышения качества подготовки выпускников, в ситуации корректировки заданий/критериев оценивания ЕГЭ по английскому </w:t>
      </w: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языку необходимо в ходе повышения квалификации педагогов области акцентировать внимание на особенности подготовки обучающихся к ЕГЭ. В текущем году был успешно апробирован опыт как очных курсов по программе «</w:t>
      </w:r>
      <w:r w:rsidR="00984406" w:rsidRPr="00984406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качества образовательных результатов по иностранному языку на основе анализа оценочных процедур</w:t>
      </w: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>», так и дистанционных консультаций для педагогов области разных типов образовательных</w:t>
      </w:r>
      <w:r w:rsidR="00006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84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организаций </w:t>
      </w: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>по сложным вопросам ЕГЭ, таких, как «Методические рекомендации по подготовке обучающихся к выполнению заданий раздела «</w:t>
      </w:r>
      <w:proofErr w:type="spellStart"/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«Эффективные приемы подготовки к устной части по английскому языку» и другие. </w:t>
      </w:r>
    </w:p>
    <w:p w14:paraId="263A1B1D" w14:textId="2D064EAB" w:rsidR="00F952F2" w:rsidRPr="00F952F2" w:rsidRDefault="00F952F2" w:rsidP="00F254B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районных, окружных методических объединений учителей иностранного языка необходимо анализировать результативность выполнения заданий ЕГЭ по английскому языку в Кировской области в целом и в районе (городе) в частности, распространять положительный опыт работы педагогов по подготовке обучающихся к государственной итоговой аттестации по иностранному языку. В качестве самостоятельных тем для обсуждения на конференциях, курсах ПК, консультациях, выступлениях на методических объединениях учителей английского языка можно рассмотреть тем</w:t>
      </w:r>
      <w:r w:rsidR="00F83E4D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>: «Обучение смысловую чтению и информационной переработке текста», «</w:t>
      </w:r>
      <w:r w:rsidR="00984406" w:rsidRPr="00984406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и правила написания развёрнутого письменного высказывания с элементами рассуждения на основе таблицы/диаграммы</w:t>
      </w: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</w:t>
      </w:r>
      <w:r w:rsidR="00F83E4D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предлагается</w:t>
      </w: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ознакомиться с содержанием видеолекции по темам: «Подготовка к ЕГЭ по английскому языку» </w:t>
      </w:r>
      <w:r w:rsidR="007926A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https://www.youtube.com/, «Тренажер для подготовки </w:t>
      </w:r>
      <w:r w:rsidR="007926AC">
        <w:rPr>
          <w:rFonts w:ascii="Times New Roman" w:eastAsia="Calibri" w:hAnsi="Times New Roman" w:cs="Times New Roman"/>
          <w:sz w:val="28"/>
          <w:szCs w:val="28"/>
          <w:lang w:eastAsia="ru-RU"/>
        </w:rPr>
        <w:t>к ЕГЭ в разделе «</w:t>
      </w:r>
      <w:proofErr w:type="spellStart"/>
      <w:r w:rsidR="007926AC">
        <w:rPr>
          <w:rFonts w:ascii="Times New Roman" w:eastAsia="Calibri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="007926AC">
        <w:rPr>
          <w:rFonts w:ascii="Times New Roman" w:eastAsia="Calibri" w:hAnsi="Times New Roman" w:cs="Times New Roman"/>
          <w:sz w:val="28"/>
          <w:szCs w:val="28"/>
          <w:lang w:eastAsia="ru-RU"/>
        </w:rPr>
        <w:t>»» –</w:t>
      </w: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1F5E72">
          <w:rPr>
            <w:rStyle w:val="afe"/>
            <w:rFonts w:ascii="Times New Roman" w:eastAsia="Calibri" w:hAnsi="Times New Roman" w:cs="Times New Roman"/>
            <w:sz w:val="28"/>
            <w:szCs w:val="28"/>
            <w:lang w:eastAsia="ru-RU"/>
          </w:rPr>
          <w:t>https://www.youtube.com/watch?v=_pLIhRnxYEQ&amp;t=78s</w:t>
        </w:r>
      </w:hyperlink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E2EEFEB" w14:textId="19DB4A1B" w:rsidR="00F952F2" w:rsidRDefault="00F952F2" w:rsidP="00F254B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>Для повышения результатов ЕГЭ по английскому языку среди общеобразовательных организаций, в</w:t>
      </w:r>
      <w:r w:rsidR="00F83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которых выпускники не сдали и/</w:t>
      </w: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показывают результаты значительно ниже областных показателей, педагогам необходимо пройти курсы повышения квалификации (семинары, вебинары) по вопросам подготовки обучающихся к государственной итоговой аттестации. Образовательные организации </w:t>
      </w:r>
      <w:r w:rsidR="00F83E4D"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</w:t>
      </w: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>могут практиковать приглашение ведущих специалистов по предмету, так как методика выполнения экзаменационных заданий по английскому языку имеет свою специфику.</w:t>
      </w:r>
    </w:p>
    <w:p w14:paraId="0ED8CA49" w14:textId="77777777" w:rsidR="00A816D2" w:rsidRDefault="00F952F2" w:rsidP="00F254B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Методическую помощь педагогам и обучающимся при самостоятельной подготовке к ЕГЭ могут оказать материалы с сайта ФИПИ </w:t>
      </w:r>
      <w:hyperlink r:id="rId8" w:history="1">
        <w:r w:rsidRPr="00F952F2">
          <w:rPr>
            <w:rStyle w:val="afe"/>
            <w:rFonts w:ascii="Times New Roman" w:eastAsia="Calibri" w:hAnsi="Times New Roman" w:cs="Times New Roman"/>
            <w:sz w:val="28"/>
            <w:szCs w:val="28"/>
            <w:lang w:eastAsia="ru-RU"/>
          </w:rPr>
          <w:t>https://fipi.ru/</w:t>
        </w:r>
      </w:hyperlink>
      <w:r w:rsidR="00F83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6E1E9729" w14:textId="77777777" w:rsidR="000D3D6C" w:rsidRDefault="000D3D6C" w:rsidP="00F254B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47D6433B" w14:textId="2699F54F" w:rsidR="00A7533E" w:rsidRDefault="00A7533E" w:rsidP="00F254B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7926AC">
        <w:rPr>
          <w:rFonts w:ascii="Times New Roman" w:hAnsi="Times New Roman" w:cs="Times New Roman"/>
          <w:b/>
          <w:sz w:val="28"/>
          <w:lang w:eastAsia="ru-RU"/>
        </w:rPr>
        <w:t>Меры методической поддержки по повышению</w:t>
      </w:r>
      <w:r w:rsidR="001B189D" w:rsidRPr="007926AC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7926AC">
        <w:rPr>
          <w:rFonts w:ascii="Times New Roman" w:hAnsi="Times New Roman" w:cs="Times New Roman"/>
          <w:b/>
          <w:sz w:val="28"/>
          <w:lang w:eastAsia="ru-RU"/>
        </w:rPr>
        <w:t>качества</w:t>
      </w:r>
      <w:r w:rsidR="0000642B" w:rsidRPr="007926AC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7926AC">
        <w:rPr>
          <w:rFonts w:ascii="Times New Roman" w:hAnsi="Times New Roman" w:cs="Times New Roman"/>
          <w:b/>
          <w:sz w:val="28"/>
          <w:lang w:eastAsia="ru-RU"/>
        </w:rPr>
        <w:t>подготовки обучающихся английскому языку в 202</w:t>
      </w:r>
      <w:r w:rsidR="00681076">
        <w:rPr>
          <w:rFonts w:ascii="Times New Roman" w:hAnsi="Times New Roman" w:cs="Times New Roman"/>
          <w:b/>
          <w:sz w:val="28"/>
          <w:lang w:eastAsia="ru-RU"/>
        </w:rPr>
        <w:t>2</w:t>
      </w:r>
      <w:r w:rsidRPr="007926AC">
        <w:rPr>
          <w:rFonts w:ascii="Times New Roman" w:hAnsi="Times New Roman" w:cs="Times New Roman"/>
          <w:b/>
          <w:sz w:val="28"/>
          <w:lang w:eastAsia="ru-RU"/>
        </w:rPr>
        <w:t>-202</w:t>
      </w:r>
      <w:r w:rsidR="00681076">
        <w:rPr>
          <w:rFonts w:ascii="Times New Roman" w:hAnsi="Times New Roman" w:cs="Times New Roman"/>
          <w:b/>
          <w:sz w:val="28"/>
          <w:lang w:eastAsia="ru-RU"/>
        </w:rPr>
        <w:t>3</w:t>
      </w:r>
      <w:r w:rsidRPr="007926AC">
        <w:rPr>
          <w:rFonts w:ascii="Times New Roman" w:hAnsi="Times New Roman" w:cs="Times New Roman"/>
          <w:b/>
          <w:sz w:val="28"/>
          <w:lang w:eastAsia="ru-RU"/>
        </w:rPr>
        <w:t xml:space="preserve"> учебном году на региональном уровне, в том числе в ОО с аномально низкими результатами ЕГЭ 202</w:t>
      </w:r>
      <w:r w:rsidR="00681076">
        <w:rPr>
          <w:rFonts w:ascii="Times New Roman" w:hAnsi="Times New Roman" w:cs="Times New Roman"/>
          <w:b/>
          <w:sz w:val="28"/>
          <w:lang w:eastAsia="ru-RU"/>
        </w:rPr>
        <w:t xml:space="preserve">2 </w:t>
      </w:r>
      <w:r w:rsidRPr="007926AC">
        <w:rPr>
          <w:rFonts w:ascii="Times New Roman" w:hAnsi="Times New Roman" w:cs="Times New Roman"/>
          <w:b/>
          <w:sz w:val="28"/>
          <w:lang w:eastAsia="ru-RU"/>
        </w:rPr>
        <w:t>г.</w:t>
      </w:r>
    </w:p>
    <w:p w14:paraId="7B64A373" w14:textId="77777777" w:rsidR="000D3D6C" w:rsidRPr="00A816D2" w:rsidRDefault="000D3D6C" w:rsidP="00F254B7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DE091A" w14:textId="472563F6" w:rsidR="00A7533E" w:rsidRPr="007926AC" w:rsidRDefault="00A7533E" w:rsidP="00F25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основе рекомендаций планируется проведение мероприятий</w:t>
      </w:r>
      <w:r w:rsidR="009706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приведенных в таблице 9</w:t>
      </w:r>
      <w:r w:rsidRPr="00A753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В рамках каждого мероприятия (семинары, курсы, конференции и т.д.)</w:t>
      </w:r>
      <w:r w:rsidR="000064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753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рассматриваются вопросы, выявленные как типичные затруднения и ошибки при выполнении ЕГЭ обучающимися Кировской области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английскому языку</w:t>
      </w:r>
      <w:r w:rsidRPr="00A753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2E1C7752" w14:textId="77777777" w:rsidR="009706B5" w:rsidRDefault="009706B5" w:rsidP="00F254B7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page"/>
      </w:r>
    </w:p>
    <w:p w14:paraId="3E0FD5AE" w14:textId="00789C9A" w:rsidR="00F952F2" w:rsidRPr="007926AC" w:rsidRDefault="000E6099" w:rsidP="00F254B7">
      <w:pPr>
        <w:keepNext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Таблица 9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305"/>
        <w:gridCol w:w="7938"/>
      </w:tblGrid>
      <w:tr w:rsidR="00A7533E" w:rsidRPr="001D72FC" w14:paraId="2A7BA7D7" w14:textId="77777777" w:rsidTr="00B845B8">
        <w:tc>
          <w:tcPr>
            <w:tcW w:w="567" w:type="dxa"/>
            <w:shd w:val="clear" w:color="auto" w:fill="auto"/>
          </w:tcPr>
          <w:p w14:paraId="008546A3" w14:textId="77777777" w:rsidR="00A7533E" w:rsidRPr="001D72FC" w:rsidRDefault="00A7533E" w:rsidP="00F254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5" w:type="dxa"/>
            <w:shd w:val="clear" w:color="auto" w:fill="auto"/>
          </w:tcPr>
          <w:p w14:paraId="13F39E34" w14:textId="77777777" w:rsidR="00A7533E" w:rsidRPr="001D72FC" w:rsidRDefault="00A7533E" w:rsidP="00F254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14:paraId="0408F335" w14:textId="77777777" w:rsidR="00A7533E" w:rsidRPr="001D72FC" w:rsidRDefault="00A7533E" w:rsidP="00F254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2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938" w:type="dxa"/>
            <w:shd w:val="clear" w:color="auto" w:fill="auto"/>
          </w:tcPr>
          <w:p w14:paraId="6666EDB7" w14:textId="77777777" w:rsidR="00A7533E" w:rsidRPr="001D72FC" w:rsidRDefault="00A7533E" w:rsidP="00F254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2F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  <w:p w14:paraId="15BA632E" w14:textId="69FB1B5A" w:rsidR="00A7533E" w:rsidRPr="001D72FC" w:rsidRDefault="00A7533E" w:rsidP="00B11C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D72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(тем</w:t>
            </w:r>
            <w:r w:rsidR="00B11C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1D72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организаци</w:t>
            </w:r>
            <w:r w:rsidR="00B11C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1D72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которая планирует проведение мероприятия)</w:t>
            </w:r>
          </w:p>
        </w:tc>
      </w:tr>
      <w:tr w:rsidR="00A7533E" w:rsidRPr="00634251" w14:paraId="08854D4A" w14:textId="77777777" w:rsidTr="00B845B8">
        <w:tc>
          <w:tcPr>
            <w:tcW w:w="567" w:type="dxa"/>
            <w:shd w:val="clear" w:color="auto" w:fill="auto"/>
          </w:tcPr>
          <w:p w14:paraId="64E2AB8F" w14:textId="77777777" w:rsidR="00A7533E" w:rsidRPr="00634251" w:rsidRDefault="00A7533E" w:rsidP="00F254B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14:paraId="66DC7F96" w14:textId="77777777" w:rsidR="00A7533E" w:rsidRPr="00634251" w:rsidRDefault="009E6510" w:rsidP="00F254B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A7533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53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38" w:type="dxa"/>
            <w:shd w:val="clear" w:color="auto" w:fill="auto"/>
          </w:tcPr>
          <w:p w14:paraId="34179A40" w14:textId="77777777" w:rsidR="00A7533E" w:rsidRPr="00634251" w:rsidRDefault="00A7533E" w:rsidP="00F254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37B4">
              <w:rPr>
                <w:rFonts w:ascii="Times New Roman" w:hAnsi="Times New Roman"/>
                <w:sz w:val="24"/>
                <w:szCs w:val="24"/>
              </w:rPr>
              <w:t xml:space="preserve">Семинар-практикум «Методические особенности подготовки выпускников к EГЭ по иностранному языку» на базе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областного государственного общеобразовательного автономного учреждения</w:t>
            </w:r>
            <w:r w:rsidRPr="00A92AE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Вятска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>я гуманитарная гимназия с углубленным изучением иностранного языка</w:t>
            </w:r>
            <w:r w:rsidRPr="00A92AE6">
              <w:rPr>
                <w:rFonts w:ascii="Times New Roman" w:hAnsi="Times New Roman"/>
                <w:sz w:val="24"/>
                <w:szCs w:val="24"/>
              </w:rPr>
              <w:t>»</w:t>
            </w:r>
            <w:r w:rsidRPr="008A37B4">
              <w:rPr>
                <w:rFonts w:ascii="Times New Roman" w:hAnsi="Times New Roman"/>
                <w:sz w:val="24"/>
                <w:szCs w:val="24"/>
              </w:rPr>
              <w:t xml:space="preserve"> – КОГОАУ ДПО «ИРО Кировской области»</w:t>
            </w:r>
          </w:p>
        </w:tc>
      </w:tr>
      <w:tr w:rsidR="00A7533E" w:rsidRPr="008A37B4" w14:paraId="768E5B4D" w14:textId="77777777" w:rsidTr="00B845B8">
        <w:tc>
          <w:tcPr>
            <w:tcW w:w="567" w:type="dxa"/>
            <w:shd w:val="clear" w:color="auto" w:fill="auto"/>
          </w:tcPr>
          <w:p w14:paraId="7CF2C0A8" w14:textId="77777777" w:rsidR="00A7533E" w:rsidRDefault="00A7533E" w:rsidP="00F254B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14:paraId="07D5F6C1" w14:textId="77777777" w:rsidR="00A7533E" w:rsidRDefault="00A7533E" w:rsidP="00F254B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3667F832" w14:textId="77777777" w:rsidR="00A7533E" w:rsidRDefault="00A7533E" w:rsidP="00F254B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65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38" w:type="dxa"/>
            <w:shd w:val="clear" w:color="auto" w:fill="auto"/>
          </w:tcPr>
          <w:p w14:paraId="4DA964D7" w14:textId="77777777" w:rsidR="00A7533E" w:rsidRPr="008A37B4" w:rsidRDefault="00A7533E" w:rsidP="00F254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областного методического объединения учителей иностранного языка «</w:t>
            </w:r>
            <w:r w:rsidR="009E6510" w:rsidRPr="009E6510">
              <w:rPr>
                <w:rFonts w:ascii="Times New Roman" w:hAnsi="Times New Roman"/>
                <w:sz w:val="24"/>
                <w:szCs w:val="24"/>
              </w:rPr>
              <w:t>Структура и правила написания развёрнутого письменного высказывания с элементами рассуждения на основе таблицы/диаграммы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533E" w:rsidRPr="00684371" w14:paraId="45D0F167" w14:textId="77777777" w:rsidTr="00B845B8">
        <w:tc>
          <w:tcPr>
            <w:tcW w:w="567" w:type="dxa"/>
            <w:shd w:val="clear" w:color="auto" w:fill="auto"/>
          </w:tcPr>
          <w:p w14:paraId="4E5198F3" w14:textId="77777777" w:rsidR="00A7533E" w:rsidRPr="00634251" w:rsidRDefault="00677518" w:rsidP="00F254B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14:paraId="2B658569" w14:textId="77777777" w:rsidR="00A7533E" w:rsidRPr="00684371" w:rsidRDefault="00A7533E" w:rsidP="00F254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14:paraId="70BBCC88" w14:textId="77777777" w:rsidR="00A7533E" w:rsidRPr="00684371" w:rsidRDefault="00A7533E" w:rsidP="00F254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E65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38" w:type="dxa"/>
          </w:tcPr>
          <w:p w14:paraId="6FA270DE" w14:textId="77777777" w:rsidR="00A7533E" w:rsidRPr="00684371" w:rsidRDefault="00A7533E" w:rsidP="00F254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Языковой тренинг по теме «Межкультурная коммуникация как эффективное средство формирования и развития коммуникативной компетентности» – КОГОАУ ДПО «ИРО Кировской области»</w:t>
            </w:r>
          </w:p>
        </w:tc>
      </w:tr>
      <w:tr w:rsidR="00A7533E" w:rsidRPr="00684371" w14:paraId="7D1587E6" w14:textId="77777777" w:rsidTr="00B845B8">
        <w:tc>
          <w:tcPr>
            <w:tcW w:w="567" w:type="dxa"/>
            <w:shd w:val="clear" w:color="auto" w:fill="auto"/>
          </w:tcPr>
          <w:p w14:paraId="7BC9E6E3" w14:textId="77777777" w:rsidR="00A7533E" w:rsidRPr="00634251" w:rsidRDefault="00677518" w:rsidP="00F254B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14:paraId="0BAB96F1" w14:textId="77777777" w:rsidR="00A7533E" w:rsidRPr="00684371" w:rsidRDefault="00A7533E" w:rsidP="00F254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</w:t>
            </w:r>
            <w:r w:rsidR="009E65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38" w:type="dxa"/>
          </w:tcPr>
          <w:p w14:paraId="50CA546C" w14:textId="77777777" w:rsidR="00A7533E" w:rsidRPr="00684371" w:rsidRDefault="00A7533E" w:rsidP="00F254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Курсы по подготовке председателей и членов предметных комиссий по проведению государственной итоговой аттестации по образовательным программам основного и среднего общего образования – КОГОАУ ДПО «Институт развития образования Кировской области» (ПК по английскому языку)</w:t>
            </w:r>
          </w:p>
        </w:tc>
      </w:tr>
      <w:tr w:rsidR="00A7533E" w:rsidRPr="00684371" w14:paraId="037B7DA5" w14:textId="77777777" w:rsidTr="00B845B8">
        <w:tc>
          <w:tcPr>
            <w:tcW w:w="567" w:type="dxa"/>
            <w:shd w:val="clear" w:color="auto" w:fill="auto"/>
          </w:tcPr>
          <w:p w14:paraId="3E0B8C80" w14:textId="77777777" w:rsidR="00A7533E" w:rsidRPr="00634251" w:rsidRDefault="00677518" w:rsidP="00F254B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14:paraId="5C19CD69" w14:textId="77777777" w:rsidR="00A7533E" w:rsidRPr="00684371" w:rsidRDefault="00A7533E" w:rsidP="00F254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</w:t>
            </w:r>
            <w:r w:rsidR="009E65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38" w:type="dxa"/>
          </w:tcPr>
          <w:p w14:paraId="64EA16D9" w14:textId="77777777" w:rsidR="00A7533E" w:rsidRPr="00684371" w:rsidRDefault="00A7533E" w:rsidP="00F254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 «</w:t>
            </w:r>
            <w:r w:rsidR="009E6510" w:rsidRPr="009E651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образовательных результатов по иностранному языку на основе анализа оценочных процедур</w:t>
            </w: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» – КОГОАУ ДПО «Институт развития образования Кировской области»</w:t>
            </w:r>
          </w:p>
        </w:tc>
      </w:tr>
      <w:tr w:rsidR="00A7533E" w:rsidRPr="00684371" w14:paraId="0A46557B" w14:textId="77777777" w:rsidTr="00B845B8">
        <w:tc>
          <w:tcPr>
            <w:tcW w:w="567" w:type="dxa"/>
            <w:shd w:val="clear" w:color="auto" w:fill="auto"/>
          </w:tcPr>
          <w:p w14:paraId="338FCB41" w14:textId="77777777" w:rsidR="00A7533E" w:rsidRPr="00634251" w:rsidRDefault="00677518" w:rsidP="00F254B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14:paraId="2E754BD0" w14:textId="77777777" w:rsidR="00A7533E" w:rsidRPr="00684371" w:rsidRDefault="00A7533E" w:rsidP="00F254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9E65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9E6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7938" w:type="dxa"/>
          </w:tcPr>
          <w:p w14:paraId="64EA442D" w14:textId="77777777" w:rsidR="00A7533E" w:rsidRPr="00684371" w:rsidRDefault="00A7533E" w:rsidP="00F254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Семинары «Особенности подготовки выпускников к ГИА-11 по иностранному языку» – КОГОАУ ДПО «Институт развития образования Кировской области» совместно с издательствами, разработчиками КИМ (по согласованию) </w:t>
            </w:r>
          </w:p>
        </w:tc>
      </w:tr>
      <w:tr w:rsidR="00A7533E" w:rsidRPr="00684371" w14:paraId="204823A5" w14:textId="77777777" w:rsidTr="00B845B8">
        <w:tc>
          <w:tcPr>
            <w:tcW w:w="567" w:type="dxa"/>
            <w:shd w:val="clear" w:color="auto" w:fill="auto"/>
          </w:tcPr>
          <w:p w14:paraId="474A0F13" w14:textId="77777777" w:rsidR="00A7533E" w:rsidRPr="00634251" w:rsidRDefault="00677518" w:rsidP="00F254B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14:paraId="7F311900" w14:textId="77777777" w:rsidR="00A7533E" w:rsidRPr="00684371" w:rsidRDefault="00A7533E" w:rsidP="00F254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9E65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9E65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7938" w:type="dxa"/>
          </w:tcPr>
          <w:p w14:paraId="199911AF" w14:textId="77777777" w:rsidR="00A7533E" w:rsidRPr="00684371" w:rsidRDefault="00A7533E" w:rsidP="00F254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Адресные консультации для учителей иностранного языка общеобразовательных организаций Кировской области по вопросам подготовки выпускников к ГИА </w:t>
            </w:r>
          </w:p>
        </w:tc>
      </w:tr>
      <w:tr w:rsidR="00A7533E" w:rsidRPr="00684371" w14:paraId="4E387D8B" w14:textId="77777777" w:rsidTr="00B845B8">
        <w:tc>
          <w:tcPr>
            <w:tcW w:w="567" w:type="dxa"/>
            <w:shd w:val="clear" w:color="auto" w:fill="auto"/>
          </w:tcPr>
          <w:p w14:paraId="0A8C25D8" w14:textId="77777777" w:rsidR="00A7533E" w:rsidRDefault="00677518" w:rsidP="00F254B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</w:tcPr>
          <w:p w14:paraId="3D948C16" w14:textId="77777777" w:rsidR="00A7533E" w:rsidRPr="00684371" w:rsidRDefault="00A7533E" w:rsidP="00F254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– июнь </w:t>
            </w: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E65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38" w:type="dxa"/>
          </w:tcPr>
          <w:p w14:paraId="06CEFFD0" w14:textId="77777777" w:rsidR="00A7533E" w:rsidRPr="00684371" w:rsidRDefault="00A7533E" w:rsidP="00F254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37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педагогический конкурс «Предметно-методическая олимпиада работников образовательных организаций» (по учебному предмету «Английский язык») – КОГОАУ ДПО «Институт развития образования Кировской области» (дистанционно)</w:t>
            </w:r>
          </w:p>
        </w:tc>
      </w:tr>
      <w:tr w:rsidR="00A7533E" w:rsidRPr="000252A6" w14:paraId="615604B8" w14:textId="77777777" w:rsidTr="00B845B8">
        <w:tc>
          <w:tcPr>
            <w:tcW w:w="567" w:type="dxa"/>
            <w:shd w:val="clear" w:color="auto" w:fill="auto"/>
          </w:tcPr>
          <w:p w14:paraId="68351310" w14:textId="77777777" w:rsidR="00A7533E" w:rsidRDefault="00677518" w:rsidP="00F254B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5" w:type="dxa"/>
            <w:shd w:val="clear" w:color="auto" w:fill="auto"/>
          </w:tcPr>
          <w:p w14:paraId="57293749" w14:textId="77777777" w:rsidR="00A7533E" w:rsidRPr="000252A6" w:rsidRDefault="00A7533E" w:rsidP="00F254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252A6">
              <w:rPr>
                <w:rFonts w:ascii="Times New Roman" w:eastAsia="Calibri" w:hAnsi="Times New Roman" w:cs="Times New Roman"/>
                <w:sz w:val="24"/>
                <w:szCs w:val="24"/>
              </w:rPr>
              <w:t>вгуст 202</w:t>
            </w:r>
            <w:r w:rsidR="009E65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25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38" w:type="dxa"/>
            <w:shd w:val="clear" w:color="auto" w:fill="auto"/>
          </w:tcPr>
          <w:p w14:paraId="633AC9A1" w14:textId="77777777" w:rsidR="00A7533E" w:rsidRPr="000252A6" w:rsidRDefault="00A7533E" w:rsidP="00F254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2A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ежегодных аналитических</w:t>
            </w:r>
            <w:r w:rsidR="00006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4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методических </w:t>
            </w:r>
            <w:r w:rsidRPr="000252A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 по результатам ЕГЭ-202</w:t>
            </w:r>
            <w:r w:rsidR="009E65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25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Кировской области по</w:t>
            </w:r>
            <w:r w:rsidR="0067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английскому языку </w:t>
            </w:r>
            <w:r w:rsidRPr="000252A6">
              <w:rPr>
                <w:rFonts w:ascii="Times New Roman" w:eastAsia="Calibri" w:hAnsi="Times New Roman" w:cs="Times New Roman"/>
                <w:sz w:val="24"/>
                <w:szCs w:val="24"/>
              </w:rPr>
              <w:t>– КОГОАУ ДПО «Институт развития образования Кировской области»</w:t>
            </w:r>
          </w:p>
        </w:tc>
      </w:tr>
    </w:tbl>
    <w:p w14:paraId="3C0001E0" w14:textId="77777777" w:rsidR="000B6035" w:rsidRDefault="000B6035" w:rsidP="00F254B7">
      <w:pPr>
        <w:spacing w:after="0" w:line="240" w:lineRule="auto"/>
      </w:pPr>
    </w:p>
    <w:sectPr w:rsidR="000B6035" w:rsidSect="001B18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EE7EA" w14:textId="77777777" w:rsidR="00C13AF0" w:rsidRDefault="00C13AF0" w:rsidP="00207513">
      <w:pPr>
        <w:spacing w:after="0" w:line="240" w:lineRule="auto"/>
      </w:pPr>
      <w:r>
        <w:separator/>
      </w:r>
    </w:p>
  </w:endnote>
  <w:endnote w:type="continuationSeparator" w:id="0">
    <w:p w14:paraId="4E5EBEBF" w14:textId="77777777" w:rsidR="00C13AF0" w:rsidRDefault="00C13AF0" w:rsidP="0020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37FB4" w14:textId="77777777" w:rsidR="00C13AF0" w:rsidRDefault="00C13AF0" w:rsidP="00207513">
      <w:pPr>
        <w:spacing w:after="0" w:line="240" w:lineRule="auto"/>
      </w:pPr>
      <w:r>
        <w:separator/>
      </w:r>
    </w:p>
  </w:footnote>
  <w:footnote w:type="continuationSeparator" w:id="0">
    <w:p w14:paraId="0AAED988" w14:textId="77777777" w:rsidR="00C13AF0" w:rsidRDefault="00C13AF0" w:rsidP="00207513">
      <w:pPr>
        <w:spacing w:after="0" w:line="240" w:lineRule="auto"/>
      </w:pPr>
      <w:r>
        <w:continuationSeparator/>
      </w:r>
    </w:p>
  </w:footnote>
  <w:footnote w:id="1">
    <w:p w14:paraId="2481F29F" w14:textId="77777777" w:rsidR="00C13AF0" w:rsidRPr="009A03B0" w:rsidRDefault="00C13AF0" w:rsidP="004C3534">
      <w:pPr>
        <w:pStyle w:val="a4"/>
        <w:tabs>
          <w:tab w:val="left" w:pos="8364"/>
        </w:tabs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8"/>
          <w:rFonts w:ascii="Times New Roman" w:hAnsi="Times New Roman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</w:t>
      </w:r>
      <w:r w:rsidRPr="009A03B0">
        <w:rPr>
          <w:rFonts w:ascii="Times New Roman" w:hAnsi="Times New Roman"/>
          <w:sz w:val="22"/>
          <w:szCs w:val="22"/>
        </w:rPr>
        <w:t xml:space="preserve">Вычисляется по формуле </w:t>
      </w:r>
      <m:oMath>
        <m:r>
          <w:rPr>
            <w:rFonts w:ascii="Cambria Math" w:hAnsi="Cambria Math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nm</m:t>
            </m:r>
          </m:den>
        </m:f>
        <m:r>
          <w:rPr>
            <w:rFonts w:ascii="Cambria Math" w:hAnsi="Cambria Math"/>
            <w:sz w:val="22"/>
            <w:szCs w:val="22"/>
          </w:rPr>
          <m:t>∙100%</m:t>
        </m:r>
      </m:oMath>
      <w:r w:rsidRPr="009A03B0">
        <w:rPr>
          <w:rFonts w:ascii="Times New Roman" w:hAnsi="Times New Roman"/>
          <w:sz w:val="22"/>
          <w:szCs w:val="22"/>
        </w:rPr>
        <w:t xml:space="preserve">, где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с</w:t>
      </w:r>
      <w:r w:rsidRPr="009A03B0">
        <w:rPr>
          <w:rFonts w:ascii="Times New Roman" w:hAnsi="Times New Roman"/>
          <w:sz w:val="22"/>
          <w:szCs w:val="22"/>
        </w:rPr>
        <w:t xml:space="preserve">умма первичных баллов, полученных всеми участниками группы за выполнение задания,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количество участников в группе, </w:t>
      </w:r>
      <w:r w:rsidRPr="009A03B0">
        <w:rPr>
          <w:rFonts w:ascii="Times New Roman" w:hAnsi="Times New Roman"/>
          <w:sz w:val="22"/>
          <w:szCs w:val="22"/>
          <w:lang w:val="en-US"/>
        </w:rPr>
        <w:t>m</w:t>
      </w:r>
      <w:r w:rsidRPr="009A03B0">
        <w:rPr>
          <w:rFonts w:ascii="Times New Roman" w:hAnsi="Times New Roman"/>
          <w:sz w:val="22"/>
          <w:szCs w:val="22"/>
        </w:rPr>
        <w:t xml:space="preserve"> – максимальный первичный балл за задание.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A962EFA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D44D9"/>
    <w:multiLevelType w:val="hybridMultilevel"/>
    <w:tmpl w:val="E4D67FE6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3D1CAB"/>
    <w:multiLevelType w:val="hybridMultilevel"/>
    <w:tmpl w:val="130AE638"/>
    <w:lvl w:ilvl="0" w:tplc="C94CF5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dalus" w:hAnsi="Andalus" w:hint="default"/>
      </w:rPr>
    </w:lvl>
    <w:lvl w:ilvl="1" w:tplc="13BA4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0E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AD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AC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4B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AC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EE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68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895C8B"/>
    <w:multiLevelType w:val="hybridMultilevel"/>
    <w:tmpl w:val="FB3847C0"/>
    <w:lvl w:ilvl="0" w:tplc="727A34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6E124A4"/>
    <w:multiLevelType w:val="hybridMultilevel"/>
    <w:tmpl w:val="B5922240"/>
    <w:lvl w:ilvl="0" w:tplc="0BBA1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782434"/>
    <w:multiLevelType w:val="hybridMultilevel"/>
    <w:tmpl w:val="1EA4F902"/>
    <w:lvl w:ilvl="0" w:tplc="0AA473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C2196"/>
    <w:multiLevelType w:val="hybridMultilevel"/>
    <w:tmpl w:val="7CCE6994"/>
    <w:lvl w:ilvl="0" w:tplc="CBBA303E">
      <w:start w:val="1"/>
      <w:numFmt w:val="bullet"/>
      <w:lvlText w:val="-"/>
      <w:lvlJc w:val="left"/>
      <w:pPr>
        <w:ind w:left="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7" w15:restartNumberingAfterBreak="0">
    <w:nsid w:val="0B2D7785"/>
    <w:multiLevelType w:val="hybridMultilevel"/>
    <w:tmpl w:val="D38065D6"/>
    <w:lvl w:ilvl="0" w:tplc="0BBA1CB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0FF437A"/>
    <w:multiLevelType w:val="hybridMultilevel"/>
    <w:tmpl w:val="AC8869AE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31D7EB1"/>
    <w:multiLevelType w:val="hybridMultilevel"/>
    <w:tmpl w:val="45FC2208"/>
    <w:lvl w:ilvl="0" w:tplc="0BBA1C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33E656F"/>
    <w:multiLevelType w:val="hybridMultilevel"/>
    <w:tmpl w:val="61BCE372"/>
    <w:lvl w:ilvl="0" w:tplc="CBBA303E">
      <w:start w:val="1"/>
      <w:numFmt w:val="bullet"/>
      <w:lvlText w:val="-"/>
      <w:lvlJc w:val="left"/>
      <w:pPr>
        <w:ind w:left="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1" w15:restartNumberingAfterBreak="0">
    <w:nsid w:val="1CB61871"/>
    <w:multiLevelType w:val="hybridMultilevel"/>
    <w:tmpl w:val="618EF25C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DC1351A"/>
    <w:multiLevelType w:val="hybridMultilevel"/>
    <w:tmpl w:val="EE92DE26"/>
    <w:lvl w:ilvl="0" w:tplc="0BBA1C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E177FD7"/>
    <w:multiLevelType w:val="hybridMultilevel"/>
    <w:tmpl w:val="6F125E6A"/>
    <w:lvl w:ilvl="0" w:tplc="0BBA1C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E3C2385"/>
    <w:multiLevelType w:val="hybridMultilevel"/>
    <w:tmpl w:val="CDCA49AA"/>
    <w:lvl w:ilvl="0" w:tplc="38A6CAC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BE5298"/>
    <w:multiLevelType w:val="hybridMultilevel"/>
    <w:tmpl w:val="C9E018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85C060C"/>
    <w:multiLevelType w:val="hybridMultilevel"/>
    <w:tmpl w:val="45E617D4"/>
    <w:lvl w:ilvl="0" w:tplc="0BBA1C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8B30982"/>
    <w:multiLevelType w:val="hybridMultilevel"/>
    <w:tmpl w:val="CA3AC194"/>
    <w:lvl w:ilvl="0" w:tplc="61D0CE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494514"/>
    <w:multiLevelType w:val="hybridMultilevel"/>
    <w:tmpl w:val="B0401502"/>
    <w:lvl w:ilvl="0" w:tplc="C08662E0">
      <w:start w:val="195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810B5"/>
    <w:multiLevelType w:val="hybridMultilevel"/>
    <w:tmpl w:val="5FCA5674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F15068"/>
    <w:multiLevelType w:val="hybridMultilevel"/>
    <w:tmpl w:val="C428E4E6"/>
    <w:lvl w:ilvl="0" w:tplc="0BBA1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EB4073"/>
    <w:multiLevelType w:val="hybridMultilevel"/>
    <w:tmpl w:val="839C72EC"/>
    <w:lvl w:ilvl="0" w:tplc="0BBA1CB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3" w15:restartNumberingAfterBreak="0">
    <w:nsid w:val="41E24CAD"/>
    <w:multiLevelType w:val="hybridMultilevel"/>
    <w:tmpl w:val="9A3A3E1E"/>
    <w:lvl w:ilvl="0" w:tplc="08668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7D566F"/>
    <w:multiLevelType w:val="hybridMultilevel"/>
    <w:tmpl w:val="37F4DD32"/>
    <w:lvl w:ilvl="0" w:tplc="1524429E">
      <w:start w:val="16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3846E4E"/>
    <w:multiLevelType w:val="hybridMultilevel"/>
    <w:tmpl w:val="FBD2403C"/>
    <w:lvl w:ilvl="0" w:tplc="E02A3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BA0288"/>
    <w:multiLevelType w:val="hybridMultilevel"/>
    <w:tmpl w:val="86BA047C"/>
    <w:lvl w:ilvl="0" w:tplc="CBBA30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44233"/>
    <w:multiLevelType w:val="hybridMultilevel"/>
    <w:tmpl w:val="B726B1B2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4983C2D"/>
    <w:multiLevelType w:val="hybridMultilevel"/>
    <w:tmpl w:val="A6C45ED8"/>
    <w:lvl w:ilvl="0" w:tplc="0BBA1C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D15386"/>
    <w:multiLevelType w:val="hybridMultilevel"/>
    <w:tmpl w:val="EFF2B846"/>
    <w:lvl w:ilvl="0" w:tplc="0BBA1C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85A585D"/>
    <w:multiLevelType w:val="hybridMultilevel"/>
    <w:tmpl w:val="659C765A"/>
    <w:lvl w:ilvl="0" w:tplc="08668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17A097E"/>
    <w:multiLevelType w:val="hybridMultilevel"/>
    <w:tmpl w:val="2862AACC"/>
    <w:lvl w:ilvl="0" w:tplc="096231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373F7"/>
    <w:multiLevelType w:val="hybridMultilevel"/>
    <w:tmpl w:val="3D1CBAFE"/>
    <w:lvl w:ilvl="0" w:tplc="FB268D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25E35"/>
    <w:multiLevelType w:val="hybridMultilevel"/>
    <w:tmpl w:val="A088EF5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87C18"/>
    <w:multiLevelType w:val="hybridMultilevel"/>
    <w:tmpl w:val="5D306F7C"/>
    <w:lvl w:ilvl="0" w:tplc="6ECC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646BE6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F01DB"/>
    <w:multiLevelType w:val="hybridMultilevel"/>
    <w:tmpl w:val="D37CF328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3992D3A"/>
    <w:multiLevelType w:val="hybridMultilevel"/>
    <w:tmpl w:val="740A082A"/>
    <w:lvl w:ilvl="0" w:tplc="0BBA1CBE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7" w15:restartNumberingAfterBreak="0">
    <w:nsid w:val="66701811"/>
    <w:multiLevelType w:val="multilevel"/>
    <w:tmpl w:val="D8F242A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6A8B1C62"/>
    <w:multiLevelType w:val="hybridMultilevel"/>
    <w:tmpl w:val="2C3657C4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BA1436E"/>
    <w:multiLevelType w:val="hybridMultilevel"/>
    <w:tmpl w:val="1840D514"/>
    <w:lvl w:ilvl="0" w:tplc="FB268D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C94CF5DE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64F17"/>
    <w:multiLevelType w:val="hybridMultilevel"/>
    <w:tmpl w:val="B516A22A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D04735E"/>
    <w:multiLevelType w:val="hybridMultilevel"/>
    <w:tmpl w:val="42AADEC8"/>
    <w:lvl w:ilvl="0" w:tplc="CBBA303E">
      <w:start w:val="1"/>
      <w:numFmt w:val="bullet"/>
      <w:lvlText w:val="-"/>
      <w:lvlJc w:val="left"/>
      <w:pPr>
        <w:ind w:left="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42" w15:restartNumberingAfterBreak="0">
    <w:nsid w:val="75424463"/>
    <w:multiLevelType w:val="hybridMultilevel"/>
    <w:tmpl w:val="1AA8FC5A"/>
    <w:lvl w:ilvl="0" w:tplc="2C6EE5B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27F27"/>
    <w:multiLevelType w:val="hybridMultilevel"/>
    <w:tmpl w:val="A014B114"/>
    <w:lvl w:ilvl="0" w:tplc="CB5E8B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94CF5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dalus" w:hAnsi="Andalus" w:hint="default"/>
        <w:b w:val="0"/>
        <w:i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204223"/>
    <w:multiLevelType w:val="hybridMultilevel"/>
    <w:tmpl w:val="F0A8F53E"/>
    <w:lvl w:ilvl="0" w:tplc="61D0CE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E2E0578"/>
    <w:multiLevelType w:val="hybridMultilevel"/>
    <w:tmpl w:val="004223F2"/>
    <w:lvl w:ilvl="0" w:tplc="E02A3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1"/>
  </w:num>
  <w:num w:numId="6">
    <w:abstractNumId w:val="33"/>
  </w:num>
  <w:num w:numId="7">
    <w:abstractNumId w:val="6"/>
  </w:num>
  <w:num w:numId="8">
    <w:abstractNumId w:val="10"/>
  </w:num>
  <w:num w:numId="9">
    <w:abstractNumId w:val="26"/>
  </w:num>
  <w:num w:numId="10">
    <w:abstractNumId w:val="41"/>
  </w:num>
  <w:num w:numId="11">
    <w:abstractNumId w:val="2"/>
  </w:num>
  <w:num w:numId="12">
    <w:abstractNumId w:val="43"/>
  </w:num>
  <w:num w:numId="13">
    <w:abstractNumId w:val="44"/>
  </w:num>
  <w:num w:numId="14">
    <w:abstractNumId w:val="17"/>
  </w:num>
  <w:num w:numId="15">
    <w:abstractNumId w:val="34"/>
  </w:num>
  <w:num w:numId="16">
    <w:abstractNumId w:val="18"/>
  </w:num>
  <w:num w:numId="17">
    <w:abstractNumId w:val="3"/>
  </w:num>
  <w:num w:numId="18">
    <w:abstractNumId w:val="5"/>
  </w:num>
  <w:num w:numId="19">
    <w:abstractNumId w:val="15"/>
  </w:num>
  <w:num w:numId="20">
    <w:abstractNumId w:val="32"/>
  </w:num>
  <w:num w:numId="21">
    <w:abstractNumId w:val="45"/>
  </w:num>
  <w:num w:numId="22">
    <w:abstractNumId w:val="39"/>
  </w:num>
  <w:num w:numId="23">
    <w:abstractNumId w:val="36"/>
  </w:num>
  <w:num w:numId="24">
    <w:abstractNumId w:val="29"/>
  </w:num>
  <w:num w:numId="25">
    <w:abstractNumId w:val="16"/>
  </w:num>
  <w:num w:numId="26">
    <w:abstractNumId w:val="12"/>
  </w:num>
  <w:num w:numId="27">
    <w:abstractNumId w:val="9"/>
  </w:num>
  <w:num w:numId="28">
    <w:abstractNumId w:val="13"/>
  </w:num>
  <w:num w:numId="29">
    <w:abstractNumId w:val="28"/>
  </w:num>
  <w:num w:numId="30">
    <w:abstractNumId w:val="25"/>
  </w:num>
  <w:num w:numId="31">
    <w:abstractNumId w:val="40"/>
  </w:num>
  <w:num w:numId="32">
    <w:abstractNumId w:val="22"/>
  </w:num>
  <w:num w:numId="33">
    <w:abstractNumId w:val="11"/>
  </w:num>
  <w:num w:numId="34">
    <w:abstractNumId w:val="27"/>
  </w:num>
  <w:num w:numId="35">
    <w:abstractNumId w:val="8"/>
  </w:num>
  <w:num w:numId="36">
    <w:abstractNumId w:val="20"/>
  </w:num>
  <w:num w:numId="37">
    <w:abstractNumId w:val="1"/>
  </w:num>
  <w:num w:numId="38">
    <w:abstractNumId w:val="38"/>
  </w:num>
  <w:num w:numId="39">
    <w:abstractNumId w:val="35"/>
  </w:num>
  <w:num w:numId="40">
    <w:abstractNumId w:val="7"/>
  </w:num>
  <w:num w:numId="41">
    <w:abstractNumId w:val="21"/>
  </w:num>
  <w:num w:numId="42">
    <w:abstractNumId w:val="4"/>
  </w:num>
  <w:num w:numId="43">
    <w:abstractNumId w:val="23"/>
  </w:num>
  <w:num w:numId="44">
    <w:abstractNumId w:val="24"/>
  </w:num>
  <w:num w:numId="45">
    <w:abstractNumId w:val="3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DC"/>
    <w:rsid w:val="0000642B"/>
    <w:rsid w:val="000228FA"/>
    <w:rsid w:val="000315E1"/>
    <w:rsid w:val="000500B3"/>
    <w:rsid w:val="00051643"/>
    <w:rsid w:val="000B0821"/>
    <w:rsid w:val="000B2C53"/>
    <w:rsid w:val="000B6035"/>
    <w:rsid w:val="000D3D6C"/>
    <w:rsid w:val="000E0E1D"/>
    <w:rsid w:val="000E6099"/>
    <w:rsid w:val="00136251"/>
    <w:rsid w:val="0015313B"/>
    <w:rsid w:val="001670E2"/>
    <w:rsid w:val="00182698"/>
    <w:rsid w:val="0018349E"/>
    <w:rsid w:val="001860BD"/>
    <w:rsid w:val="001A1234"/>
    <w:rsid w:val="001B189D"/>
    <w:rsid w:val="001B30D1"/>
    <w:rsid w:val="001C537B"/>
    <w:rsid w:val="001F6E3B"/>
    <w:rsid w:val="00207513"/>
    <w:rsid w:val="00294083"/>
    <w:rsid w:val="002A390B"/>
    <w:rsid w:val="002A3A89"/>
    <w:rsid w:val="002C240D"/>
    <w:rsid w:val="002F56A3"/>
    <w:rsid w:val="002F5CD5"/>
    <w:rsid w:val="00315860"/>
    <w:rsid w:val="00354C8C"/>
    <w:rsid w:val="003563AF"/>
    <w:rsid w:val="00367780"/>
    <w:rsid w:val="00382B5B"/>
    <w:rsid w:val="00405DC4"/>
    <w:rsid w:val="00410CDC"/>
    <w:rsid w:val="00466ED2"/>
    <w:rsid w:val="00467D8B"/>
    <w:rsid w:val="004B24F7"/>
    <w:rsid w:val="004C3534"/>
    <w:rsid w:val="004F536E"/>
    <w:rsid w:val="00503C63"/>
    <w:rsid w:val="005061DE"/>
    <w:rsid w:val="00564E9E"/>
    <w:rsid w:val="005746F4"/>
    <w:rsid w:val="005916EC"/>
    <w:rsid w:val="005A5E9D"/>
    <w:rsid w:val="005E067D"/>
    <w:rsid w:val="005E1607"/>
    <w:rsid w:val="00605EF5"/>
    <w:rsid w:val="00610BB1"/>
    <w:rsid w:val="006444CA"/>
    <w:rsid w:val="0066027C"/>
    <w:rsid w:val="00677518"/>
    <w:rsid w:val="00680B19"/>
    <w:rsid w:val="00681076"/>
    <w:rsid w:val="00692872"/>
    <w:rsid w:val="00694769"/>
    <w:rsid w:val="006C7D52"/>
    <w:rsid w:val="006D3EDC"/>
    <w:rsid w:val="00727EF7"/>
    <w:rsid w:val="00732BF6"/>
    <w:rsid w:val="00771B1A"/>
    <w:rsid w:val="007926AC"/>
    <w:rsid w:val="00794332"/>
    <w:rsid w:val="007D307F"/>
    <w:rsid w:val="0081313D"/>
    <w:rsid w:val="00813C76"/>
    <w:rsid w:val="00825156"/>
    <w:rsid w:val="0082776F"/>
    <w:rsid w:val="00833B35"/>
    <w:rsid w:val="00834F65"/>
    <w:rsid w:val="0085300D"/>
    <w:rsid w:val="008605E1"/>
    <w:rsid w:val="00861911"/>
    <w:rsid w:val="00877D9A"/>
    <w:rsid w:val="008954BC"/>
    <w:rsid w:val="008D61AD"/>
    <w:rsid w:val="008F1DB7"/>
    <w:rsid w:val="008F7865"/>
    <w:rsid w:val="0091127F"/>
    <w:rsid w:val="00916E42"/>
    <w:rsid w:val="009203A0"/>
    <w:rsid w:val="009706B5"/>
    <w:rsid w:val="00984406"/>
    <w:rsid w:val="00995F79"/>
    <w:rsid w:val="009E24AC"/>
    <w:rsid w:val="009E6510"/>
    <w:rsid w:val="009F7EC6"/>
    <w:rsid w:val="00A062CC"/>
    <w:rsid w:val="00A33685"/>
    <w:rsid w:val="00A703FD"/>
    <w:rsid w:val="00A7533E"/>
    <w:rsid w:val="00A76612"/>
    <w:rsid w:val="00A816D2"/>
    <w:rsid w:val="00A8454D"/>
    <w:rsid w:val="00AB2661"/>
    <w:rsid w:val="00B11CDA"/>
    <w:rsid w:val="00B31CA2"/>
    <w:rsid w:val="00B716C7"/>
    <w:rsid w:val="00B72119"/>
    <w:rsid w:val="00B8433F"/>
    <w:rsid w:val="00B845B8"/>
    <w:rsid w:val="00BB2350"/>
    <w:rsid w:val="00BD781B"/>
    <w:rsid w:val="00BE3251"/>
    <w:rsid w:val="00BE551E"/>
    <w:rsid w:val="00C13AF0"/>
    <w:rsid w:val="00C818AC"/>
    <w:rsid w:val="00C84576"/>
    <w:rsid w:val="00C94DFE"/>
    <w:rsid w:val="00CC3C78"/>
    <w:rsid w:val="00CD1B65"/>
    <w:rsid w:val="00CD658F"/>
    <w:rsid w:val="00CF37F7"/>
    <w:rsid w:val="00CF3D28"/>
    <w:rsid w:val="00D30C80"/>
    <w:rsid w:val="00D90240"/>
    <w:rsid w:val="00DA27B3"/>
    <w:rsid w:val="00DA6EFA"/>
    <w:rsid w:val="00E174D3"/>
    <w:rsid w:val="00E204E3"/>
    <w:rsid w:val="00E63491"/>
    <w:rsid w:val="00E94BD2"/>
    <w:rsid w:val="00EA00FD"/>
    <w:rsid w:val="00EF3995"/>
    <w:rsid w:val="00EF7F4E"/>
    <w:rsid w:val="00F02C89"/>
    <w:rsid w:val="00F127F5"/>
    <w:rsid w:val="00F13B08"/>
    <w:rsid w:val="00F254B7"/>
    <w:rsid w:val="00F3281B"/>
    <w:rsid w:val="00F614DE"/>
    <w:rsid w:val="00F71786"/>
    <w:rsid w:val="00F760D5"/>
    <w:rsid w:val="00F802E9"/>
    <w:rsid w:val="00F83E4D"/>
    <w:rsid w:val="00F952F2"/>
    <w:rsid w:val="00FA59C7"/>
    <w:rsid w:val="00F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D4CF"/>
  <w15:chartTrackingRefBased/>
  <w15:docId w15:val="{55B71107-CA96-4ED2-A0D8-DF6B02FD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CD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10CDC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410CD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CD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CDC"/>
    <w:pPr>
      <w:keepNext/>
      <w:keepLines/>
      <w:spacing w:before="40" w:after="0" w:line="240" w:lineRule="auto"/>
      <w:outlineLvl w:val="4"/>
    </w:pPr>
    <w:rPr>
      <w:rFonts w:ascii="Cambria" w:eastAsia="SimSun" w:hAnsi="Cambria" w:cs="Times New Roman"/>
      <w:color w:val="365F9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CDC"/>
    <w:pPr>
      <w:keepNext/>
      <w:keepLines/>
      <w:spacing w:before="40" w:after="0" w:line="240" w:lineRule="auto"/>
      <w:outlineLvl w:val="5"/>
    </w:pPr>
    <w:rPr>
      <w:rFonts w:ascii="Cambria" w:eastAsia="SimSu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CDC"/>
    <w:pPr>
      <w:keepNext/>
      <w:keepLines/>
      <w:spacing w:before="40" w:after="0" w:line="240" w:lineRule="auto"/>
      <w:outlineLvl w:val="6"/>
    </w:pPr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0CDC"/>
    <w:pPr>
      <w:keepNext/>
      <w:keepLines/>
      <w:spacing w:before="40" w:after="0" w:line="240" w:lineRule="auto"/>
      <w:outlineLvl w:val="7"/>
    </w:pPr>
    <w:rPr>
      <w:rFonts w:ascii="Cambria" w:eastAsia="SimSun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0CDC"/>
    <w:pPr>
      <w:keepNext/>
      <w:keepLines/>
      <w:spacing w:before="40" w:after="0" w:line="240" w:lineRule="auto"/>
      <w:outlineLvl w:val="8"/>
    </w:pPr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10CD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10CD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410CD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0CDC"/>
    <w:rPr>
      <w:rFonts w:ascii="Cambria" w:eastAsia="Times New Roman" w:hAnsi="Cambria" w:cs="Times New Roman"/>
      <w:i/>
      <w:iCs/>
      <w:color w:val="365F91"/>
    </w:rPr>
  </w:style>
  <w:style w:type="character" w:customStyle="1" w:styleId="50">
    <w:name w:val="Заголовок 5 Знак"/>
    <w:basedOn w:val="a0"/>
    <w:link w:val="5"/>
    <w:uiPriority w:val="9"/>
    <w:semiHidden/>
    <w:rsid w:val="00410CDC"/>
    <w:rPr>
      <w:rFonts w:ascii="Cambria" w:eastAsia="SimSu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0CDC"/>
    <w:rPr>
      <w:rFonts w:ascii="Cambria" w:eastAsia="SimSu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10CDC"/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0CDC"/>
    <w:rPr>
      <w:rFonts w:ascii="Cambria" w:eastAsia="SimSu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10CDC"/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10CDC"/>
  </w:style>
  <w:style w:type="character" w:customStyle="1" w:styleId="10">
    <w:name w:val="Заголовок 1 Знак"/>
    <w:basedOn w:val="a0"/>
    <w:link w:val="1"/>
    <w:uiPriority w:val="9"/>
    <w:rsid w:val="00410C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410CDC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table" w:customStyle="1" w:styleId="13">
    <w:name w:val="Сетка таблицы1"/>
    <w:basedOn w:val="a1"/>
    <w:next w:val="a3"/>
    <w:uiPriority w:val="59"/>
    <w:rsid w:val="0041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a"/>
    <w:link w:val="22"/>
    <w:qFormat/>
    <w:rsid w:val="00410CDC"/>
    <w:pPr>
      <w:numPr>
        <w:numId w:val="1"/>
      </w:numPr>
      <w:spacing w:after="0" w:line="240" w:lineRule="auto"/>
      <w:ind w:left="0" w:firstLine="0"/>
      <w:contextualSpacing/>
      <w:jc w:val="center"/>
    </w:pPr>
    <w:rPr>
      <w:rFonts w:ascii="Times New Roman" w:hAnsi="Times New Roman" w:cs="Times New Roman"/>
      <w:b/>
      <w:i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410CDC"/>
  </w:style>
  <w:style w:type="paragraph" w:styleId="a4">
    <w:name w:val="footnote text"/>
    <w:basedOn w:val="a"/>
    <w:link w:val="a5"/>
    <w:uiPriority w:val="99"/>
    <w:unhideWhenUsed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10CDC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410C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footnote reference"/>
    <w:uiPriority w:val="99"/>
    <w:semiHidden/>
    <w:unhideWhenUsed/>
    <w:rsid w:val="00410CD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10CD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a">
    <w:name w:val="Текст выноски Знак"/>
    <w:basedOn w:val="a0"/>
    <w:link w:val="a9"/>
    <w:uiPriority w:val="99"/>
    <w:semiHidden/>
    <w:rsid w:val="00410CDC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header"/>
    <w:basedOn w:val="a"/>
    <w:link w:val="ac"/>
    <w:uiPriority w:val="99"/>
    <w:unhideWhenUsed/>
    <w:rsid w:val="00410C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c">
    <w:name w:val="Верхний колонтитул Знак"/>
    <w:basedOn w:val="a0"/>
    <w:link w:val="ab"/>
    <w:uiPriority w:val="99"/>
    <w:rsid w:val="00410CDC"/>
    <w:rPr>
      <w:rFonts w:ascii="Calibri" w:eastAsia="Times New Roman" w:hAnsi="Calibri" w:cs="Calibri"/>
      <w:lang w:eastAsia="zh-CN"/>
    </w:rPr>
  </w:style>
  <w:style w:type="paragraph" w:styleId="ad">
    <w:name w:val="footer"/>
    <w:basedOn w:val="a"/>
    <w:link w:val="ae"/>
    <w:uiPriority w:val="99"/>
    <w:unhideWhenUsed/>
    <w:rsid w:val="00410C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410CDC"/>
    <w:rPr>
      <w:rFonts w:ascii="Calibri" w:eastAsia="Times New Roman" w:hAnsi="Calibri" w:cs="Calibri"/>
      <w:lang w:eastAsia="zh-CN"/>
    </w:rPr>
  </w:style>
  <w:style w:type="table" w:customStyle="1" w:styleId="111">
    <w:name w:val="Сетка таблицы11"/>
    <w:basedOn w:val="a1"/>
    <w:uiPriority w:val="59"/>
    <w:rsid w:val="00410C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10CDC"/>
  </w:style>
  <w:style w:type="paragraph" w:styleId="af">
    <w:name w:val="Title"/>
    <w:basedOn w:val="a"/>
    <w:link w:val="af0"/>
    <w:uiPriority w:val="99"/>
    <w:qFormat/>
    <w:rsid w:val="00410CDC"/>
    <w:pPr>
      <w:spacing w:after="0" w:line="240" w:lineRule="auto"/>
      <w:ind w:left="-709" w:right="-1050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uiPriority w:val="99"/>
    <w:rsid w:val="00410CDC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112">
    <w:name w:val="Оглавление 11"/>
    <w:basedOn w:val="a"/>
    <w:next w:val="a"/>
    <w:autoRedefine/>
    <w:uiPriority w:val="39"/>
    <w:unhideWhenUsed/>
    <w:rsid w:val="00410CDC"/>
    <w:pPr>
      <w:spacing w:after="100" w:line="276" w:lineRule="auto"/>
    </w:pPr>
    <w:rPr>
      <w:rFonts w:ascii="Times New Roman" w:hAnsi="Times New Roman"/>
      <w:sz w:val="28"/>
    </w:rPr>
  </w:style>
  <w:style w:type="character" w:customStyle="1" w:styleId="14">
    <w:name w:val="Гиперссылка1"/>
    <w:basedOn w:val="a0"/>
    <w:uiPriority w:val="99"/>
    <w:unhideWhenUsed/>
    <w:rsid w:val="00410CDC"/>
    <w:rPr>
      <w:color w:val="0000FF"/>
      <w:u w:val="single"/>
    </w:rPr>
  </w:style>
  <w:style w:type="character" w:customStyle="1" w:styleId="a7">
    <w:name w:val="Абзац списка Знак"/>
    <w:link w:val="a6"/>
    <w:uiPriority w:val="34"/>
    <w:locked/>
    <w:rsid w:val="00410CDC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410C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10C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2 Знак"/>
    <w:basedOn w:val="a0"/>
    <w:link w:val="2"/>
    <w:rsid w:val="00410CDC"/>
    <w:rPr>
      <w:rFonts w:ascii="Times New Roman" w:hAnsi="Times New Roman" w:cs="Times New Roman"/>
      <w:b/>
      <w:i/>
      <w:sz w:val="28"/>
      <w:szCs w:val="28"/>
    </w:rPr>
  </w:style>
  <w:style w:type="paragraph" w:customStyle="1" w:styleId="211">
    <w:name w:val="Оглавление 21"/>
    <w:basedOn w:val="a"/>
    <w:next w:val="a"/>
    <w:autoRedefine/>
    <w:uiPriority w:val="39"/>
    <w:unhideWhenUsed/>
    <w:rsid w:val="00410CDC"/>
    <w:pPr>
      <w:spacing w:after="100" w:line="276" w:lineRule="auto"/>
      <w:ind w:left="220"/>
    </w:pPr>
    <w:rPr>
      <w:rFonts w:ascii="Times New Roman" w:hAnsi="Times New Roman"/>
      <w:sz w:val="28"/>
    </w:rPr>
  </w:style>
  <w:style w:type="numbering" w:customStyle="1" w:styleId="31">
    <w:name w:val="Нет списка3"/>
    <w:next w:val="a2"/>
    <w:uiPriority w:val="99"/>
    <w:semiHidden/>
    <w:unhideWhenUsed/>
    <w:rsid w:val="00410CDC"/>
  </w:style>
  <w:style w:type="paragraph" w:customStyle="1" w:styleId="Default">
    <w:name w:val="Default"/>
    <w:rsid w:val="00410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410CD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410CDC"/>
    <w:rPr>
      <w:rFonts w:ascii="Times New Roman" w:eastAsia="Calibri" w:hAnsi="Times New Roman" w:cs="Times New Roman"/>
      <w:sz w:val="28"/>
      <w:szCs w:val="24"/>
      <w:lang w:eastAsia="ru-RU"/>
    </w:rPr>
  </w:style>
  <w:style w:type="table" w:customStyle="1" w:styleId="24">
    <w:name w:val="Сетка таблицы2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10CDC"/>
    <w:rPr>
      <w:sz w:val="16"/>
      <w:szCs w:val="16"/>
    </w:rPr>
  </w:style>
  <w:style w:type="paragraph" w:customStyle="1" w:styleId="15">
    <w:name w:val="Текст примечания1"/>
    <w:basedOn w:val="a"/>
    <w:next w:val="af4"/>
    <w:link w:val="af5"/>
    <w:uiPriority w:val="99"/>
    <w:semiHidden/>
    <w:unhideWhenUsed/>
    <w:rsid w:val="00410CD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15"/>
    <w:uiPriority w:val="99"/>
    <w:semiHidden/>
    <w:rsid w:val="00410C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6">
    <w:name w:val="Тема примечания1"/>
    <w:basedOn w:val="af4"/>
    <w:next w:val="af4"/>
    <w:uiPriority w:val="99"/>
    <w:semiHidden/>
    <w:unhideWhenUsed/>
    <w:rsid w:val="00410CDC"/>
    <w:pPr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410CD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410CDC"/>
    <w:rPr>
      <w:b/>
      <w:bCs/>
    </w:rPr>
  </w:style>
  <w:style w:type="character" w:customStyle="1" w:styleId="ilfuvd">
    <w:name w:val="ilfuvd"/>
    <w:basedOn w:val="a0"/>
    <w:rsid w:val="00410CDC"/>
  </w:style>
  <w:style w:type="character" w:styleId="af9">
    <w:name w:val="Emphasis"/>
    <w:basedOn w:val="a0"/>
    <w:uiPriority w:val="20"/>
    <w:qFormat/>
    <w:rsid w:val="00410CDC"/>
    <w:rPr>
      <w:i/>
      <w:iCs/>
    </w:rPr>
  </w:style>
  <w:style w:type="paragraph" w:customStyle="1" w:styleId="17">
    <w:name w:val="Название объекта1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character" w:customStyle="1" w:styleId="41">
    <w:name w:val="Основной текст (4)_"/>
    <w:link w:val="42"/>
    <w:uiPriority w:val="99"/>
    <w:rsid w:val="00410CDC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10CDC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5"/>
      <w:szCs w:val="15"/>
    </w:rPr>
  </w:style>
  <w:style w:type="paragraph" w:customStyle="1" w:styleId="-">
    <w:name w:val="Абз - осн."/>
    <w:basedOn w:val="a"/>
    <w:link w:val="-0"/>
    <w:rsid w:val="00410C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Абз - осн. Знак"/>
    <w:link w:val="-"/>
    <w:rsid w:val="00410C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Содержимое таблицы"/>
    <w:basedOn w:val="a"/>
    <w:rsid w:val="00410CDC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afb">
    <w:name w:val="Normal (Web)"/>
    <w:basedOn w:val="a"/>
    <w:uiPriority w:val="99"/>
    <w:unhideWhenUsed/>
    <w:rsid w:val="0041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10CDC"/>
  </w:style>
  <w:style w:type="paragraph" w:customStyle="1" w:styleId="310">
    <w:name w:val="Заголовок 31"/>
    <w:basedOn w:val="a"/>
    <w:next w:val="a"/>
    <w:uiPriority w:val="9"/>
    <w:unhideWhenUsed/>
    <w:qFormat/>
    <w:rsid w:val="00410CD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10CDC"/>
  </w:style>
  <w:style w:type="character" w:customStyle="1" w:styleId="113">
    <w:name w:val="Заголовок 1 Знак1"/>
    <w:basedOn w:val="a0"/>
    <w:uiPriority w:val="9"/>
    <w:rsid w:val="00410C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1">
    <w:name w:val="Заголовок 3 Знак1"/>
    <w:basedOn w:val="a0"/>
    <w:uiPriority w:val="9"/>
    <w:semiHidden/>
    <w:rsid w:val="00410CDC"/>
    <w:rPr>
      <w:rFonts w:ascii="Cambria" w:eastAsia="Times New Roman" w:hAnsi="Cambria" w:cs="Times New Roman"/>
      <w:b/>
      <w:bCs/>
      <w:color w:val="4F81BD"/>
    </w:rPr>
  </w:style>
  <w:style w:type="numbering" w:customStyle="1" w:styleId="212">
    <w:name w:val="Нет списка21"/>
    <w:next w:val="a2"/>
    <w:uiPriority w:val="99"/>
    <w:semiHidden/>
    <w:unhideWhenUsed/>
    <w:rsid w:val="00410CDC"/>
  </w:style>
  <w:style w:type="paragraph" w:customStyle="1" w:styleId="25">
    <w:name w:val="Название объекта2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numbering" w:customStyle="1" w:styleId="312">
    <w:name w:val="Нет списка31"/>
    <w:next w:val="a2"/>
    <w:uiPriority w:val="99"/>
    <w:semiHidden/>
    <w:unhideWhenUsed/>
    <w:rsid w:val="00410CDC"/>
  </w:style>
  <w:style w:type="paragraph" w:customStyle="1" w:styleId="32">
    <w:name w:val="Название объекта3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410CDC"/>
  </w:style>
  <w:style w:type="paragraph" w:customStyle="1" w:styleId="44">
    <w:name w:val="Название объекта4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410CDC"/>
  </w:style>
  <w:style w:type="numbering" w:customStyle="1" w:styleId="121">
    <w:name w:val="Нет списка12"/>
    <w:next w:val="a2"/>
    <w:uiPriority w:val="99"/>
    <w:semiHidden/>
    <w:unhideWhenUsed/>
    <w:rsid w:val="00410CDC"/>
  </w:style>
  <w:style w:type="numbering" w:customStyle="1" w:styleId="2110">
    <w:name w:val="Нет списка211"/>
    <w:next w:val="a2"/>
    <w:uiPriority w:val="99"/>
    <w:semiHidden/>
    <w:unhideWhenUsed/>
    <w:rsid w:val="00410CDC"/>
  </w:style>
  <w:style w:type="numbering" w:customStyle="1" w:styleId="3110">
    <w:name w:val="Нет списка311"/>
    <w:next w:val="a2"/>
    <w:uiPriority w:val="99"/>
    <w:semiHidden/>
    <w:unhideWhenUsed/>
    <w:rsid w:val="00410CDC"/>
  </w:style>
  <w:style w:type="numbering" w:customStyle="1" w:styleId="410">
    <w:name w:val="Нет списка41"/>
    <w:next w:val="a2"/>
    <w:uiPriority w:val="99"/>
    <w:semiHidden/>
    <w:unhideWhenUsed/>
    <w:rsid w:val="00410CDC"/>
  </w:style>
  <w:style w:type="numbering" w:customStyle="1" w:styleId="510">
    <w:name w:val="Нет списка51"/>
    <w:next w:val="a2"/>
    <w:uiPriority w:val="99"/>
    <w:semiHidden/>
    <w:unhideWhenUsed/>
    <w:rsid w:val="00410CDC"/>
  </w:style>
  <w:style w:type="paragraph" w:customStyle="1" w:styleId="52">
    <w:name w:val="Название объекта5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410CDC"/>
  </w:style>
  <w:style w:type="table" w:customStyle="1" w:styleId="33">
    <w:name w:val="Сетка таблицы3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410CDC"/>
  </w:style>
  <w:style w:type="numbering" w:customStyle="1" w:styleId="220">
    <w:name w:val="Нет списка22"/>
    <w:next w:val="a2"/>
    <w:uiPriority w:val="99"/>
    <w:semiHidden/>
    <w:unhideWhenUsed/>
    <w:rsid w:val="00410CDC"/>
  </w:style>
  <w:style w:type="numbering" w:customStyle="1" w:styleId="320">
    <w:name w:val="Нет списка32"/>
    <w:next w:val="a2"/>
    <w:uiPriority w:val="99"/>
    <w:semiHidden/>
    <w:unhideWhenUsed/>
    <w:rsid w:val="00410CDC"/>
  </w:style>
  <w:style w:type="numbering" w:customStyle="1" w:styleId="420">
    <w:name w:val="Нет списка42"/>
    <w:next w:val="a2"/>
    <w:uiPriority w:val="99"/>
    <w:semiHidden/>
    <w:unhideWhenUsed/>
    <w:rsid w:val="00410CDC"/>
  </w:style>
  <w:style w:type="numbering" w:customStyle="1" w:styleId="520">
    <w:name w:val="Нет списка52"/>
    <w:next w:val="a2"/>
    <w:uiPriority w:val="99"/>
    <w:semiHidden/>
    <w:unhideWhenUsed/>
    <w:rsid w:val="00410CDC"/>
  </w:style>
  <w:style w:type="numbering" w:customStyle="1" w:styleId="610">
    <w:name w:val="Нет списка61"/>
    <w:next w:val="a2"/>
    <w:uiPriority w:val="99"/>
    <w:semiHidden/>
    <w:unhideWhenUsed/>
    <w:rsid w:val="00410CDC"/>
  </w:style>
  <w:style w:type="paragraph" w:customStyle="1" w:styleId="62">
    <w:name w:val="Название объекта6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410CD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410CDC"/>
  </w:style>
  <w:style w:type="numbering" w:customStyle="1" w:styleId="140">
    <w:name w:val="Нет списка14"/>
    <w:next w:val="a2"/>
    <w:uiPriority w:val="99"/>
    <w:semiHidden/>
    <w:unhideWhenUsed/>
    <w:rsid w:val="00410CDC"/>
  </w:style>
  <w:style w:type="numbering" w:customStyle="1" w:styleId="230">
    <w:name w:val="Нет списка23"/>
    <w:next w:val="a2"/>
    <w:uiPriority w:val="99"/>
    <w:semiHidden/>
    <w:unhideWhenUsed/>
    <w:rsid w:val="00410CDC"/>
  </w:style>
  <w:style w:type="numbering" w:customStyle="1" w:styleId="330">
    <w:name w:val="Нет списка33"/>
    <w:next w:val="a2"/>
    <w:uiPriority w:val="99"/>
    <w:semiHidden/>
    <w:unhideWhenUsed/>
    <w:rsid w:val="00410CDC"/>
  </w:style>
  <w:style w:type="numbering" w:customStyle="1" w:styleId="81">
    <w:name w:val="Нет списка8"/>
    <w:next w:val="a2"/>
    <w:uiPriority w:val="99"/>
    <w:semiHidden/>
    <w:unhideWhenUsed/>
    <w:rsid w:val="00410CDC"/>
  </w:style>
  <w:style w:type="numbering" w:customStyle="1" w:styleId="150">
    <w:name w:val="Нет списка15"/>
    <w:next w:val="a2"/>
    <w:uiPriority w:val="99"/>
    <w:semiHidden/>
    <w:unhideWhenUsed/>
    <w:rsid w:val="00410CDC"/>
  </w:style>
  <w:style w:type="numbering" w:customStyle="1" w:styleId="240">
    <w:name w:val="Нет списка24"/>
    <w:next w:val="a2"/>
    <w:uiPriority w:val="99"/>
    <w:semiHidden/>
    <w:unhideWhenUsed/>
    <w:rsid w:val="00410CDC"/>
  </w:style>
  <w:style w:type="numbering" w:customStyle="1" w:styleId="34">
    <w:name w:val="Нет списка34"/>
    <w:next w:val="a2"/>
    <w:uiPriority w:val="99"/>
    <w:semiHidden/>
    <w:unhideWhenUsed/>
    <w:rsid w:val="00410CDC"/>
  </w:style>
  <w:style w:type="numbering" w:customStyle="1" w:styleId="430">
    <w:name w:val="Нет списка43"/>
    <w:next w:val="a2"/>
    <w:uiPriority w:val="99"/>
    <w:semiHidden/>
    <w:unhideWhenUsed/>
    <w:rsid w:val="00410CDC"/>
  </w:style>
  <w:style w:type="numbering" w:customStyle="1" w:styleId="53">
    <w:name w:val="Нет списка53"/>
    <w:next w:val="a2"/>
    <w:uiPriority w:val="99"/>
    <w:semiHidden/>
    <w:unhideWhenUsed/>
    <w:rsid w:val="00410CDC"/>
  </w:style>
  <w:style w:type="numbering" w:customStyle="1" w:styleId="620">
    <w:name w:val="Нет списка62"/>
    <w:next w:val="a2"/>
    <w:uiPriority w:val="99"/>
    <w:semiHidden/>
    <w:unhideWhenUsed/>
    <w:rsid w:val="00410CDC"/>
  </w:style>
  <w:style w:type="numbering" w:customStyle="1" w:styleId="710">
    <w:name w:val="Нет списка71"/>
    <w:next w:val="a2"/>
    <w:uiPriority w:val="99"/>
    <w:semiHidden/>
    <w:unhideWhenUsed/>
    <w:rsid w:val="00410CDC"/>
  </w:style>
  <w:style w:type="paragraph" w:customStyle="1" w:styleId="72">
    <w:name w:val="Название объекта7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410CDC"/>
  </w:style>
  <w:style w:type="numbering" w:customStyle="1" w:styleId="160">
    <w:name w:val="Нет списка16"/>
    <w:next w:val="a2"/>
    <w:uiPriority w:val="99"/>
    <w:semiHidden/>
    <w:unhideWhenUsed/>
    <w:rsid w:val="00410CDC"/>
  </w:style>
  <w:style w:type="numbering" w:customStyle="1" w:styleId="250">
    <w:name w:val="Нет списка25"/>
    <w:next w:val="a2"/>
    <w:uiPriority w:val="99"/>
    <w:semiHidden/>
    <w:unhideWhenUsed/>
    <w:rsid w:val="00410CDC"/>
  </w:style>
  <w:style w:type="numbering" w:customStyle="1" w:styleId="35">
    <w:name w:val="Нет списка35"/>
    <w:next w:val="a2"/>
    <w:uiPriority w:val="99"/>
    <w:semiHidden/>
    <w:unhideWhenUsed/>
    <w:rsid w:val="00410CDC"/>
  </w:style>
  <w:style w:type="numbering" w:customStyle="1" w:styleId="440">
    <w:name w:val="Нет списка44"/>
    <w:next w:val="a2"/>
    <w:uiPriority w:val="99"/>
    <w:semiHidden/>
    <w:unhideWhenUsed/>
    <w:rsid w:val="00410CDC"/>
  </w:style>
  <w:style w:type="numbering" w:customStyle="1" w:styleId="100">
    <w:name w:val="Нет списка10"/>
    <w:next w:val="a2"/>
    <w:uiPriority w:val="99"/>
    <w:semiHidden/>
    <w:unhideWhenUsed/>
    <w:rsid w:val="00410CDC"/>
  </w:style>
  <w:style w:type="numbering" w:customStyle="1" w:styleId="170">
    <w:name w:val="Нет списка17"/>
    <w:next w:val="a2"/>
    <w:uiPriority w:val="99"/>
    <w:semiHidden/>
    <w:unhideWhenUsed/>
    <w:rsid w:val="00410CDC"/>
  </w:style>
  <w:style w:type="numbering" w:customStyle="1" w:styleId="26">
    <w:name w:val="Нет списка26"/>
    <w:next w:val="a2"/>
    <w:uiPriority w:val="99"/>
    <w:semiHidden/>
    <w:unhideWhenUsed/>
    <w:rsid w:val="00410CDC"/>
  </w:style>
  <w:style w:type="character" w:customStyle="1" w:styleId="desc">
    <w:name w:val="desc"/>
    <w:basedOn w:val="a0"/>
    <w:rsid w:val="00410CDC"/>
  </w:style>
  <w:style w:type="character" w:customStyle="1" w:styleId="authors">
    <w:name w:val="authors"/>
    <w:basedOn w:val="a0"/>
    <w:rsid w:val="00410CDC"/>
  </w:style>
  <w:style w:type="character" w:customStyle="1" w:styleId="number">
    <w:name w:val="number"/>
    <w:basedOn w:val="a0"/>
    <w:rsid w:val="00410CDC"/>
  </w:style>
  <w:style w:type="character" w:customStyle="1" w:styleId="text">
    <w:name w:val="text"/>
    <w:basedOn w:val="a0"/>
    <w:rsid w:val="00410CDC"/>
  </w:style>
  <w:style w:type="character" w:customStyle="1" w:styleId="afc">
    <w:name w:val="Основной текст_"/>
    <w:link w:val="18"/>
    <w:qFormat/>
    <w:locked/>
    <w:rsid w:val="00410C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">
    <w:name w:val="Основной текст1"/>
    <w:basedOn w:val="a"/>
    <w:link w:val="afc"/>
    <w:qFormat/>
    <w:rsid w:val="00410CD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numbering" w:customStyle="1" w:styleId="180">
    <w:name w:val="Нет списка18"/>
    <w:next w:val="a2"/>
    <w:uiPriority w:val="99"/>
    <w:semiHidden/>
    <w:unhideWhenUsed/>
    <w:rsid w:val="00410CDC"/>
  </w:style>
  <w:style w:type="table" w:customStyle="1" w:styleId="45">
    <w:name w:val="Сетка таблицы4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2">
    <w:name w:val="Название объекта8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table" w:customStyle="1" w:styleId="131">
    <w:name w:val="Сетка таблицы13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uiPriority w:val="99"/>
    <w:semiHidden/>
    <w:unhideWhenUsed/>
    <w:rsid w:val="00410CDC"/>
  </w:style>
  <w:style w:type="numbering" w:customStyle="1" w:styleId="1120">
    <w:name w:val="Нет списка112"/>
    <w:next w:val="a2"/>
    <w:uiPriority w:val="99"/>
    <w:semiHidden/>
    <w:unhideWhenUsed/>
    <w:rsid w:val="00410CDC"/>
  </w:style>
  <w:style w:type="numbering" w:customStyle="1" w:styleId="27">
    <w:name w:val="Нет списка27"/>
    <w:next w:val="a2"/>
    <w:uiPriority w:val="99"/>
    <w:semiHidden/>
    <w:unhideWhenUsed/>
    <w:rsid w:val="00410CDC"/>
  </w:style>
  <w:style w:type="numbering" w:customStyle="1" w:styleId="36">
    <w:name w:val="Нет списка36"/>
    <w:next w:val="a2"/>
    <w:uiPriority w:val="99"/>
    <w:semiHidden/>
    <w:unhideWhenUsed/>
    <w:rsid w:val="00410CDC"/>
  </w:style>
  <w:style w:type="numbering" w:customStyle="1" w:styleId="450">
    <w:name w:val="Нет списка45"/>
    <w:next w:val="a2"/>
    <w:uiPriority w:val="99"/>
    <w:semiHidden/>
    <w:unhideWhenUsed/>
    <w:rsid w:val="00410CDC"/>
  </w:style>
  <w:style w:type="numbering" w:customStyle="1" w:styleId="54">
    <w:name w:val="Нет списка54"/>
    <w:next w:val="a2"/>
    <w:uiPriority w:val="99"/>
    <w:semiHidden/>
    <w:unhideWhenUsed/>
    <w:rsid w:val="00410CDC"/>
  </w:style>
  <w:style w:type="numbering" w:customStyle="1" w:styleId="1210">
    <w:name w:val="Нет списка121"/>
    <w:next w:val="a2"/>
    <w:uiPriority w:val="99"/>
    <w:semiHidden/>
    <w:unhideWhenUsed/>
    <w:rsid w:val="00410CDC"/>
  </w:style>
  <w:style w:type="numbering" w:customStyle="1" w:styleId="2120">
    <w:name w:val="Нет списка212"/>
    <w:next w:val="a2"/>
    <w:uiPriority w:val="99"/>
    <w:semiHidden/>
    <w:unhideWhenUsed/>
    <w:rsid w:val="00410CDC"/>
  </w:style>
  <w:style w:type="numbering" w:customStyle="1" w:styleId="3120">
    <w:name w:val="Нет списка312"/>
    <w:next w:val="a2"/>
    <w:uiPriority w:val="99"/>
    <w:semiHidden/>
    <w:unhideWhenUsed/>
    <w:rsid w:val="00410CDC"/>
  </w:style>
  <w:style w:type="numbering" w:customStyle="1" w:styleId="411">
    <w:name w:val="Нет списка411"/>
    <w:next w:val="a2"/>
    <w:uiPriority w:val="99"/>
    <w:semiHidden/>
    <w:unhideWhenUsed/>
    <w:rsid w:val="00410CDC"/>
  </w:style>
  <w:style w:type="numbering" w:customStyle="1" w:styleId="511">
    <w:name w:val="Нет списка511"/>
    <w:next w:val="a2"/>
    <w:uiPriority w:val="99"/>
    <w:semiHidden/>
    <w:unhideWhenUsed/>
    <w:rsid w:val="00410CDC"/>
  </w:style>
  <w:style w:type="numbering" w:customStyle="1" w:styleId="63">
    <w:name w:val="Нет списка63"/>
    <w:next w:val="a2"/>
    <w:uiPriority w:val="99"/>
    <w:semiHidden/>
    <w:unhideWhenUsed/>
    <w:rsid w:val="00410CDC"/>
  </w:style>
  <w:style w:type="numbering" w:customStyle="1" w:styleId="1310">
    <w:name w:val="Нет списка131"/>
    <w:next w:val="a2"/>
    <w:uiPriority w:val="99"/>
    <w:semiHidden/>
    <w:unhideWhenUsed/>
    <w:rsid w:val="00410CDC"/>
  </w:style>
  <w:style w:type="numbering" w:customStyle="1" w:styleId="221">
    <w:name w:val="Нет списка221"/>
    <w:next w:val="a2"/>
    <w:uiPriority w:val="99"/>
    <w:semiHidden/>
    <w:unhideWhenUsed/>
    <w:rsid w:val="00410CDC"/>
  </w:style>
  <w:style w:type="numbering" w:customStyle="1" w:styleId="321">
    <w:name w:val="Нет списка321"/>
    <w:next w:val="a2"/>
    <w:uiPriority w:val="99"/>
    <w:semiHidden/>
    <w:unhideWhenUsed/>
    <w:rsid w:val="00410CDC"/>
  </w:style>
  <w:style w:type="numbering" w:customStyle="1" w:styleId="421">
    <w:name w:val="Нет списка421"/>
    <w:next w:val="a2"/>
    <w:uiPriority w:val="99"/>
    <w:semiHidden/>
    <w:unhideWhenUsed/>
    <w:rsid w:val="00410CDC"/>
  </w:style>
  <w:style w:type="numbering" w:customStyle="1" w:styleId="521">
    <w:name w:val="Нет списка521"/>
    <w:next w:val="a2"/>
    <w:uiPriority w:val="99"/>
    <w:semiHidden/>
    <w:unhideWhenUsed/>
    <w:rsid w:val="00410CDC"/>
  </w:style>
  <w:style w:type="numbering" w:customStyle="1" w:styleId="611">
    <w:name w:val="Нет списка611"/>
    <w:next w:val="a2"/>
    <w:uiPriority w:val="99"/>
    <w:semiHidden/>
    <w:unhideWhenUsed/>
    <w:rsid w:val="00410CDC"/>
  </w:style>
  <w:style w:type="numbering" w:customStyle="1" w:styleId="720">
    <w:name w:val="Нет списка72"/>
    <w:next w:val="a2"/>
    <w:uiPriority w:val="99"/>
    <w:semiHidden/>
    <w:unhideWhenUsed/>
    <w:rsid w:val="00410CDC"/>
  </w:style>
  <w:style w:type="numbering" w:customStyle="1" w:styleId="141">
    <w:name w:val="Нет списка141"/>
    <w:next w:val="a2"/>
    <w:uiPriority w:val="99"/>
    <w:semiHidden/>
    <w:unhideWhenUsed/>
    <w:rsid w:val="00410CDC"/>
  </w:style>
  <w:style w:type="numbering" w:customStyle="1" w:styleId="231">
    <w:name w:val="Нет списка231"/>
    <w:next w:val="a2"/>
    <w:uiPriority w:val="99"/>
    <w:semiHidden/>
    <w:unhideWhenUsed/>
    <w:rsid w:val="00410CDC"/>
  </w:style>
  <w:style w:type="numbering" w:customStyle="1" w:styleId="331">
    <w:name w:val="Нет списка331"/>
    <w:next w:val="a2"/>
    <w:uiPriority w:val="99"/>
    <w:semiHidden/>
    <w:unhideWhenUsed/>
    <w:rsid w:val="00410CDC"/>
  </w:style>
  <w:style w:type="numbering" w:customStyle="1" w:styleId="810">
    <w:name w:val="Нет списка81"/>
    <w:next w:val="a2"/>
    <w:uiPriority w:val="99"/>
    <w:semiHidden/>
    <w:unhideWhenUsed/>
    <w:rsid w:val="00410CDC"/>
  </w:style>
  <w:style w:type="numbering" w:customStyle="1" w:styleId="151">
    <w:name w:val="Нет списка151"/>
    <w:next w:val="a2"/>
    <w:uiPriority w:val="99"/>
    <w:semiHidden/>
    <w:unhideWhenUsed/>
    <w:rsid w:val="00410CDC"/>
  </w:style>
  <w:style w:type="numbering" w:customStyle="1" w:styleId="241">
    <w:name w:val="Нет списка241"/>
    <w:next w:val="a2"/>
    <w:uiPriority w:val="99"/>
    <w:semiHidden/>
    <w:unhideWhenUsed/>
    <w:rsid w:val="00410CDC"/>
  </w:style>
  <w:style w:type="numbering" w:customStyle="1" w:styleId="341">
    <w:name w:val="Нет списка341"/>
    <w:next w:val="a2"/>
    <w:uiPriority w:val="99"/>
    <w:semiHidden/>
    <w:unhideWhenUsed/>
    <w:rsid w:val="00410CDC"/>
  </w:style>
  <w:style w:type="numbering" w:customStyle="1" w:styleId="431">
    <w:name w:val="Нет списка431"/>
    <w:next w:val="a2"/>
    <w:uiPriority w:val="99"/>
    <w:semiHidden/>
    <w:unhideWhenUsed/>
    <w:rsid w:val="00410CDC"/>
  </w:style>
  <w:style w:type="numbering" w:customStyle="1" w:styleId="531">
    <w:name w:val="Нет списка531"/>
    <w:next w:val="a2"/>
    <w:uiPriority w:val="99"/>
    <w:semiHidden/>
    <w:unhideWhenUsed/>
    <w:rsid w:val="00410CDC"/>
  </w:style>
  <w:style w:type="numbering" w:customStyle="1" w:styleId="621">
    <w:name w:val="Нет списка621"/>
    <w:next w:val="a2"/>
    <w:uiPriority w:val="99"/>
    <w:semiHidden/>
    <w:unhideWhenUsed/>
    <w:rsid w:val="00410CDC"/>
  </w:style>
  <w:style w:type="numbering" w:customStyle="1" w:styleId="711">
    <w:name w:val="Нет списка711"/>
    <w:next w:val="a2"/>
    <w:uiPriority w:val="99"/>
    <w:semiHidden/>
    <w:unhideWhenUsed/>
    <w:rsid w:val="00410CDC"/>
  </w:style>
  <w:style w:type="numbering" w:customStyle="1" w:styleId="910">
    <w:name w:val="Нет списка91"/>
    <w:next w:val="a2"/>
    <w:uiPriority w:val="99"/>
    <w:semiHidden/>
    <w:unhideWhenUsed/>
    <w:rsid w:val="00410CDC"/>
  </w:style>
  <w:style w:type="numbering" w:customStyle="1" w:styleId="161">
    <w:name w:val="Нет списка161"/>
    <w:next w:val="a2"/>
    <w:uiPriority w:val="99"/>
    <w:semiHidden/>
    <w:unhideWhenUsed/>
    <w:rsid w:val="00410CDC"/>
  </w:style>
  <w:style w:type="numbering" w:customStyle="1" w:styleId="251">
    <w:name w:val="Нет списка251"/>
    <w:next w:val="a2"/>
    <w:uiPriority w:val="99"/>
    <w:semiHidden/>
    <w:unhideWhenUsed/>
    <w:rsid w:val="00410CDC"/>
  </w:style>
  <w:style w:type="numbering" w:customStyle="1" w:styleId="351">
    <w:name w:val="Нет списка351"/>
    <w:next w:val="a2"/>
    <w:uiPriority w:val="99"/>
    <w:semiHidden/>
    <w:unhideWhenUsed/>
    <w:rsid w:val="00410CDC"/>
  </w:style>
  <w:style w:type="numbering" w:customStyle="1" w:styleId="441">
    <w:name w:val="Нет списка441"/>
    <w:next w:val="a2"/>
    <w:uiPriority w:val="99"/>
    <w:semiHidden/>
    <w:unhideWhenUsed/>
    <w:rsid w:val="00410CDC"/>
  </w:style>
  <w:style w:type="numbering" w:customStyle="1" w:styleId="101">
    <w:name w:val="Нет списка101"/>
    <w:next w:val="a2"/>
    <w:uiPriority w:val="99"/>
    <w:semiHidden/>
    <w:unhideWhenUsed/>
    <w:rsid w:val="00410CDC"/>
  </w:style>
  <w:style w:type="numbering" w:customStyle="1" w:styleId="171">
    <w:name w:val="Нет списка171"/>
    <w:next w:val="a2"/>
    <w:uiPriority w:val="99"/>
    <w:semiHidden/>
    <w:unhideWhenUsed/>
    <w:rsid w:val="00410CDC"/>
  </w:style>
  <w:style w:type="numbering" w:customStyle="1" w:styleId="261">
    <w:name w:val="Нет списка261"/>
    <w:next w:val="a2"/>
    <w:uiPriority w:val="99"/>
    <w:semiHidden/>
    <w:unhideWhenUsed/>
    <w:rsid w:val="00410CDC"/>
  </w:style>
  <w:style w:type="paragraph" w:customStyle="1" w:styleId="412">
    <w:name w:val="Заголовок 41"/>
    <w:basedOn w:val="a"/>
    <w:next w:val="a"/>
    <w:uiPriority w:val="9"/>
    <w:semiHidden/>
    <w:unhideWhenUsed/>
    <w:qFormat/>
    <w:rsid w:val="00410CDC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numbering" w:customStyle="1" w:styleId="181">
    <w:name w:val="Нет списка181"/>
    <w:next w:val="a2"/>
    <w:uiPriority w:val="99"/>
    <w:semiHidden/>
    <w:unhideWhenUsed/>
    <w:rsid w:val="00410CDC"/>
  </w:style>
  <w:style w:type="numbering" w:customStyle="1" w:styleId="191">
    <w:name w:val="Нет списка191"/>
    <w:next w:val="a2"/>
    <w:uiPriority w:val="99"/>
    <w:semiHidden/>
    <w:unhideWhenUsed/>
    <w:rsid w:val="00410CDC"/>
  </w:style>
  <w:style w:type="character" w:customStyle="1" w:styleId="413">
    <w:name w:val="Заголовок 4 Знак1"/>
    <w:basedOn w:val="a0"/>
    <w:uiPriority w:val="9"/>
    <w:semiHidden/>
    <w:rsid w:val="00410CD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table" w:customStyle="1" w:styleId="55">
    <w:name w:val="Сетка таблицы5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caption"/>
    <w:basedOn w:val="a"/>
    <w:next w:val="a"/>
    <w:uiPriority w:val="35"/>
    <w:unhideWhenUsed/>
    <w:qFormat/>
    <w:rsid w:val="00410CDC"/>
    <w:pPr>
      <w:spacing w:after="200" w:line="240" w:lineRule="auto"/>
      <w:jc w:val="right"/>
    </w:pPr>
    <w:rPr>
      <w:rFonts w:ascii="Times New Roman" w:eastAsia="Calibri" w:hAnsi="Times New Roman" w:cs="Times New Roman"/>
      <w:bCs/>
      <w:i/>
      <w:sz w:val="18"/>
      <w:szCs w:val="18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410CDC"/>
  </w:style>
  <w:style w:type="table" w:customStyle="1" w:styleId="64">
    <w:name w:val="Сетка таблицы6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unhideWhenUsed/>
    <w:rsid w:val="00410CDC"/>
  </w:style>
  <w:style w:type="table" w:customStyle="1" w:styleId="73">
    <w:name w:val="Сетка таблицы7"/>
    <w:basedOn w:val="a1"/>
    <w:next w:val="a3"/>
    <w:uiPriority w:val="5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next w:val="a3"/>
    <w:uiPriority w:val="59"/>
    <w:rsid w:val="00410CD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1"/>
    <w:basedOn w:val="a"/>
    <w:link w:val="1b"/>
    <w:qFormat/>
    <w:rsid w:val="00410CD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b">
    <w:name w:val="1 Знак"/>
    <w:basedOn w:val="a0"/>
    <w:link w:val="1a"/>
    <w:rsid w:val="00410CD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2">
    <w:name w:val="Заголовок 1 Знак2"/>
    <w:basedOn w:val="a0"/>
    <w:uiPriority w:val="9"/>
    <w:rsid w:val="00410C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3">
    <w:name w:val="Заголовок 2 Знак1"/>
    <w:basedOn w:val="a0"/>
    <w:uiPriority w:val="9"/>
    <w:semiHidden/>
    <w:rsid w:val="00410C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41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unhideWhenUsed/>
    <w:rsid w:val="00410CDC"/>
    <w:rPr>
      <w:color w:val="0563C1" w:themeColor="hyperlink"/>
      <w:u w:val="single"/>
    </w:rPr>
  </w:style>
  <w:style w:type="paragraph" w:styleId="af4">
    <w:name w:val="annotation text"/>
    <w:basedOn w:val="a"/>
    <w:link w:val="1c"/>
    <w:uiPriority w:val="99"/>
    <w:semiHidden/>
    <w:unhideWhenUsed/>
    <w:rsid w:val="00410CDC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f4"/>
    <w:uiPriority w:val="99"/>
    <w:semiHidden/>
    <w:rsid w:val="00410CDC"/>
    <w:rPr>
      <w:sz w:val="20"/>
      <w:szCs w:val="20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410CDC"/>
    <w:rPr>
      <w:rFonts w:ascii="Times New Roman" w:hAnsi="Times New Roman" w:cs="Times New Roman"/>
      <w:b/>
      <w:bCs/>
      <w:lang w:eastAsia="ru-RU"/>
    </w:rPr>
  </w:style>
  <w:style w:type="character" w:customStyle="1" w:styleId="1d">
    <w:name w:val="Тема примечания Знак1"/>
    <w:basedOn w:val="1c"/>
    <w:uiPriority w:val="99"/>
    <w:semiHidden/>
    <w:rsid w:val="00410CDC"/>
    <w:rPr>
      <w:b/>
      <w:bCs/>
      <w:sz w:val="20"/>
      <w:szCs w:val="20"/>
    </w:rPr>
  </w:style>
  <w:style w:type="paragraph" w:customStyle="1" w:styleId="11111">
    <w:name w:val="Стиль11111"/>
    <w:basedOn w:val="a"/>
    <w:link w:val="111110"/>
    <w:qFormat/>
    <w:rsid w:val="00A7533E"/>
    <w:pPr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111110">
    <w:name w:val="Стиль11111 Знак"/>
    <w:basedOn w:val="a0"/>
    <w:link w:val="11111"/>
    <w:rsid w:val="00A7533E"/>
    <w:rPr>
      <w:rFonts w:ascii="Times New Roman" w:eastAsiaTheme="majorEastAsia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pLIhRnxYEQ&amp;t=7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5103</Words>
  <Characters>29089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Елизавета Андреевна Кивилёва</cp:lastModifiedBy>
  <cp:revision>5</cp:revision>
  <dcterms:created xsi:type="dcterms:W3CDTF">2022-09-05T06:20:00Z</dcterms:created>
  <dcterms:modified xsi:type="dcterms:W3CDTF">2022-09-05T13:03:00Z</dcterms:modified>
</cp:coreProperties>
</file>