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556" w:rsidRPr="003F4556" w:rsidRDefault="003F4556" w:rsidP="003F4556">
      <w:pPr>
        <w:tabs>
          <w:tab w:val="left" w:pos="993"/>
        </w:tabs>
        <w:ind w:firstLine="709"/>
        <w:rPr>
          <w:sz w:val="36"/>
        </w:rPr>
      </w:pPr>
      <w:r w:rsidRPr="003F4556">
        <w:rPr>
          <w:sz w:val="36"/>
        </w:rPr>
        <w:t>Проведение кинолектория (киноклуба)</w:t>
      </w:r>
    </w:p>
    <w:p w:rsidR="003F4556" w:rsidRDefault="003F4556" w:rsidP="003F4556">
      <w:pPr>
        <w:tabs>
          <w:tab w:val="left" w:pos="993"/>
        </w:tabs>
        <w:ind w:firstLine="709"/>
      </w:pPr>
    </w:p>
    <w:p w:rsidR="003F4556" w:rsidRPr="003F4556" w:rsidRDefault="003F4556" w:rsidP="003F4556">
      <w:pPr>
        <w:tabs>
          <w:tab w:val="left" w:pos="993"/>
        </w:tabs>
        <w:ind w:firstLine="709"/>
        <w:rPr>
          <w:i/>
          <w:sz w:val="24"/>
        </w:rPr>
      </w:pPr>
      <w:r w:rsidRPr="003F4556">
        <w:rPr>
          <w:i/>
          <w:sz w:val="24"/>
        </w:rPr>
        <w:t>(источник Методическое пособие «Повышение эффективности работы по патриотическому воспитанию молодежи в системе воспитательной работы образовательных организаций», составитель Макарова И.И., Чел</w:t>
      </w:r>
      <w:r w:rsidR="00BF4CA0">
        <w:rPr>
          <w:i/>
          <w:sz w:val="24"/>
        </w:rPr>
        <w:t>я</w:t>
      </w:r>
      <w:r w:rsidRPr="003F4556">
        <w:rPr>
          <w:i/>
          <w:sz w:val="24"/>
        </w:rPr>
        <w:t>бинск)</w:t>
      </w:r>
    </w:p>
    <w:p w:rsidR="003F4556" w:rsidRDefault="003F4556" w:rsidP="003F4556">
      <w:pPr>
        <w:tabs>
          <w:tab w:val="left" w:pos="993"/>
        </w:tabs>
        <w:ind w:firstLine="709"/>
        <w:jc w:val="both"/>
      </w:pPr>
    </w:p>
    <w:p w:rsidR="003F4556" w:rsidRDefault="003F4556" w:rsidP="003F4556">
      <w:pPr>
        <w:tabs>
          <w:tab w:val="left" w:pos="993"/>
        </w:tabs>
        <w:ind w:firstLine="709"/>
        <w:jc w:val="both"/>
      </w:pPr>
      <w:r>
        <w:t>Кино – один из самых любимых детьми видов</w:t>
      </w:r>
      <w:bookmarkStart w:id="0" w:name="_GoBack"/>
      <w:bookmarkEnd w:id="0"/>
      <w:r>
        <w:t xml:space="preserve"> искусства, многообразие жанров и сюжетов позволяет с помощью художественного фильма ставить самые амбициозные образовательные задачи. Формат кинолектория (киноклуба) является очень важным в процессе формирования зрительской культуры, расширения представлений о содержании и формах человеческого вопрошания по самым различным проблемам. </w:t>
      </w:r>
    </w:p>
    <w:p w:rsidR="003F4556" w:rsidRDefault="003F4556" w:rsidP="003F4556">
      <w:pPr>
        <w:tabs>
          <w:tab w:val="left" w:pos="993"/>
        </w:tabs>
        <w:ind w:firstLine="709"/>
        <w:jc w:val="both"/>
      </w:pPr>
      <w:r>
        <w:t xml:space="preserve">Кинолекторий (киноклуб) – это коллективный просмотр и обсуждение фильмов по разным поводам и на разные темы. Выбор фильма, как правило, определяется либо темой урока, либо календарем знаменательных дат. Для каждого возраста обучающихся целесообразно подбирать свой фильм. </w:t>
      </w:r>
    </w:p>
    <w:p w:rsidR="003F4556" w:rsidRDefault="003F4556" w:rsidP="003F4556">
      <w:pPr>
        <w:tabs>
          <w:tab w:val="left" w:pos="993"/>
        </w:tabs>
        <w:ind w:firstLine="709"/>
        <w:jc w:val="both"/>
      </w:pPr>
      <w:r>
        <w:t xml:space="preserve">Высокий образовательный потенциал кинолекториев (киноклубов) раскрывается через такие психологические механизмы восприятия, как: </w:t>
      </w:r>
    </w:p>
    <w:p w:rsidR="003F4556" w:rsidRDefault="003F4556" w:rsidP="003F4556">
      <w:pPr>
        <w:tabs>
          <w:tab w:val="left" w:pos="993"/>
        </w:tabs>
        <w:ind w:firstLine="709"/>
        <w:jc w:val="both"/>
      </w:pPr>
      <w:r>
        <w:t>1.</w:t>
      </w:r>
      <w:r>
        <w:tab/>
        <w:t xml:space="preserve">механизм проекции (фильм в этом случае становится тем полотном, на которое не только режиссер, но и зритель – обучающийся может спроецировать свои отношения, переживания, мысли и чувства); </w:t>
      </w:r>
    </w:p>
    <w:p w:rsidR="003F4556" w:rsidRDefault="003F4556" w:rsidP="003F4556">
      <w:pPr>
        <w:tabs>
          <w:tab w:val="left" w:pos="993"/>
        </w:tabs>
        <w:ind w:firstLine="709"/>
        <w:jc w:val="both"/>
      </w:pPr>
      <w:r>
        <w:t>2.</w:t>
      </w:r>
      <w:r>
        <w:tab/>
        <w:t xml:space="preserve">механизм идентификации (благодаря идентификации обучающиеся выбираю такого киногероя, который наиболее близок ему в настоящий момент по характеру, способам поведения, решаемой ситуации; образ мыслей, чувства, привычки, черты характера, решения становятся как бы общими — либо спроецированными на героя, либо заимствованными у него). </w:t>
      </w:r>
    </w:p>
    <w:p w:rsidR="003F4556" w:rsidRDefault="003F4556" w:rsidP="003F4556">
      <w:pPr>
        <w:tabs>
          <w:tab w:val="left" w:pos="993"/>
        </w:tabs>
        <w:ind w:firstLine="709"/>
        <w:jc w:val="both"/>
      </w:pPr>
      <w:r>
        <w:t xml:space="preserve">Поэтому от выбора фильма и настроя обучающихся на его просмотр – будет определяться и сила педагогического воздействия, образовательный эффект. </w:t>
      </w:r>
    </w:p>
    <w:p w:rsidR="003F4556" w:rsidRDefault="003F4556" w:rsidP="003F4556">
      <w:pPr>
        <w:tabs>
          <w:tab w:val="left" w:pos="993"/>
        </w:tabs>
        <w:ind w:firstLine="709"/>
        <w:jc w:val="both"/>
      </w:pPr>
      <w:r>
        <w:t xml:space="preserve">Кинолекторий (киноклуб) может проводиться как для одного класса, так и для всей параллели или всей школы в целом. Основная образовательная миссия кинолектория – вызвать эмоциональный отклик у обучающихся, стимулировать их к рефлексии. Разного возраста обучающиеся по-разному реагируют на просмотр фильмов, но главным остается их предварительная подготовка, мотивация. </w:t>
      </w:r>
    </w:p>
    <w:p w:rsidR="003F4556" w:rsidRDefault="003F4556" w:rsidP="003F4556">
      <w:pPr>
        <w:tabs>
          <w:tab w:val="left" w:pos="993"/>
        </w:tabs>
        <w:ind w:firstLine="709"/>
        <w:jc w:val="both"/>
      </w:pPr>
      <w:r>
        <w:t xml:space="preserve"> </w:t>
      </w:r>
    </w:p>
    <w:p w:rsidR="003F4556" w:rsidRPr="003F4556" w:rsidRDefault="003F4556" w:rsidP="003F4556">
      <w:pPr>
        <w:tabs>
          <w:tab w:val="left" w:pos="993"/>
        </w:tabs>
        <w:ind w:firstLine="709"/>
        <w:rPr>
          <w:b/>
        </w:rPr>
      </w:pPr>
      <w:r w:rsidRPr="003F4556">
        <w:rPr>
          <w:b/>
        </w:rPr>
        <w:t>Организация кинопросмотра и обсуждения фильма</w:t>
      </w:r>
    </w:p>
    <w:p w:rsidR="003F4556" w:rsidRDefault="003F4556" w:rsidP="003F4556">
      <w:pPr>
        <w:tabs>
          <w:tab w:val="left" w:pos="993"/>
        </w:tabs>
        <w:ind w:firstLine="709"/>
        <w:jc w:val="both"/>
      </w:pPr>
      <w:r>
        <w:t xml:space="preserve"> </w:t>
      </w:r>
    </w:p>
    <w:p w:rsidR="003F4556" w:rsidRDefault="003F4556" w:rsidP="003F4556">
      <w:pPr>
        <w:tabs>
          <w:tab w:val="left" w:pos="993"/>
        </w:tabs>
        <w:ind w:firstLine="709"/>
        <w:jc w:val="both"/>
      </w:pPr>
      <w:r>
        <w:t xml:space="preserve">Формат для проведения кинолектория может быть выбран любой в зависимости от возможностей образовательной организации. Кинолекторий возможно проводить в актовом зале образовательной организации с привлечением сразу нескольких классов, в последствии обсуждения проводить уже на классном часе. </w:t>
      </w:r>
    </w:p>
    <w:p w:rsidR="003F4556" w:rsidRDefault="003F4556" w:rsidP="003F4556">
      <w:pPr>
        <w:tabs>
          <w:tab w:val="left" w:pos="993"/>
        </w:tabs>
        <w:ind w:firstLine="709"/>
        <w:jc w:val="both"/>
      </w:pPr>
      <w:r>
        <w:t xml:space="preserve">Подборка фильмов должна быть тематической и направлена на усиление патриотического, правового и трудового воспитания юношества, пропаганду </w:t>
      </w:r>
      <w:r>
        <w:lastRenderedPageBreak/>
        <w:t xml:space="preserve">и внедрение здорового образа жизни, на совершенствование нравственного воспитания подрастающего поколения, так как в настоящее время все более возрастает роль нравственных начал и расширяется сфера действия морального фактора. </w:t>
      </w:r>
    </w:p>
    <w:p w:rsidR="003F4556" w:rsidRDefault="003F4556" w:rsidP="003F4556">
      <w:pPr>
        <w:tabs>
          <w:tab w:val="left" w:pos="993"/>
        </w:tabs>
        <w:ind w:firstLine="709"/>
        <w:jc w:val="both"/>
      </w:pPr>
      <w:r>
        <w:t xml:space="preserve">Фильмы возможно закачать посредством </w:t>
      </w:r>
      <w:proofErr w:type="spellStart"/>
      <w:r>
        <w:t>флеш</w:t>
      </w:r>
      <w:proofErr w:type="spellEnd"/>
      <w:r>
        <w:t xml:space="preserve">-карт, жестких переносных дисков и других носителей, через электронную систему «Облако» с привлечением территориальных учреждений культуры. </w:t>
      </w:r>
    </w:p>
    <w:p w:rsidR="003F4556" w:rsidRDefault="003F4556" w:rsidP="003F4556">
      <w:pPr>
        <w:tabs>
          <w:tab w:val="left" w:pos="993"/>
        </w:tabs>
        <w:ind w:firstLine="709"/>
        <w:jc w:val="both"/>
      </w:pPr>
      <w:r>
        <w:t xml:space="preserve">Формат кинолектория возможно использовать для проведения дополнительных уроков по литературе на заданную тему из цикла «Современная зарубежная литература в кинематографе». </w:t>
      </w:r>
    </w:p>
    <w:p w:rsidR="003F4556" w:rsidRDefault="003F4556" w:rsidP="003F4556">
      <w:pPr>
        <w:tabs>
          <w:tab w:val="left" w:pos="993"/>
        </w:tabs>
        <w:ind w:firstLine="709"/>
        <w:jc w:val="both"/>
      </w:pPr>
      <w:r>
        <w:t xml:space="preserve">Каждый педагог продумывает формат обсуждения фильма. Говоря о технологии просмотра кинофильма, следует назвать основные ее этапы: </w:t>
      </w:r>
    </w:p>
    <w:p w:rsidR="003F4556" w:rsidRDefault="003F4556" w:rsidP="003F4556">
      <w:pPr>
        <w:tabs>
          <w:tab w:val="left" w:pos="993"/>
        </w:tabs>
        <w:ind w:firstLine="709"/>
        <w:jc w:val="both"/>
      </w:pPr>
      <w:r>
        <w:t xml:space="preserve">1.Этюд (беседа перед фильмом). </w:t>
      </w:r>
    </w:p>
    <w:p w:rsidR="003F4556" w:rsidRDefault="003F4556" w:rsidP="003F4556">
      <w:pPr>
        <w:tabs>
          <w:tab w:val="left" w:pos="993"/>
        </w:tabs>
        <w:ind w:firstLine="709"/>
        <w:jc w:val="both"/>
      </w:pPr>
      <w:r>
        <w:t xml:space="preserve">2.Коллективный просмотр. </w:t>
      </w:r>
    </w:p>
    <w:p w:rsidR="003F4556" w:rsidRDefault="003F4556" w:rsidP="003F4556">
      <w:pPr>
        <w:tabs>
          <w:tab w:val="left" w:pos="993"/>
        </w:tabs>
        <w:ind w:firstLine="709"/>
        <w:jc w:val="both"/>
      </w:pPr>
      <w:r>
        <w:t xml:space="preserve">3.Экспликация. </w:t>
      </w:r>
    </w:p>
    <w:p w:rsidR="003F4556" w:rsidRDefault="003F4556" w:rsidP="003F4556">
      <w:pPr>
        <w:tabs>
          <w:tab w:val="left" w:pos="993"/>
        </w:tabs>
        <w:ind w:firstLine="709"/>
        <w:jc w:val="both"/>
      </w:pPr>
      <w:r>
        <w:t xml:space="preserve">4.Рефлексия. </w:t>
      </w:r>
    </w:p>
    <w:p w:rsidR="003F4556" w:rsidRDefault="003F4556" w:rsidP="003F4556">
      <w:pPr>
        <w:tabs>
          <w:tab w:val="left" w:pos="993"/>
        </w:tabs>
        <w:ind w:firstLine="709"/>
        <w:jc w:val="both"/>
      </w:pPr>
    </w:p>
    <w:p w:rsidR="003F4556" w:rsidRDefault="003F4556" w:rsidP="003F4556">
      <w:pPr>
        <w:tabs>
          <w:tab w:val="left" w:pos="993"/>
        </w:tabs>
        <w:ind w:firstLine="709"/>
        <w:jc w:val="both"/>
      </w:pPr>
      <w:r>
        <w:t xml:space="preserve">Этюд – произведение, выполненное с натуры с целью ее изучения и обычно служащее предварительной разработкой какого-либо произведения или его части. На этом этапе педагог кратко представляет фильм (режиссер, страна, год выпуска на экраны, награды и т.п.). Он может прочитать стихотворение, афоризм, отзыв. Внимание ребят акцентируется на социальных проблемах, затронутых режиссером. Беседой педагог «вводит» в фильм, создает необходимый настрой, социально-психологическую установку. Далее следует просмотр фильма. </w:t>
      </w:r>
    </w:p>
    <w:p w:rsidR="003F4556" w:rsidRDefault="003F4556" w:rsidP="003F4556">
      <w:pPr>
        <w:tabs>
          <w:tab w:val="left" w:pos="993"/>
        </w:tabs>
        <w:ind w:firstLine="709"/>
        <w:jc w:val="both"/>
      </w:pPr>
      <w:r>
        <w:t xml:space="preserve">Коллективный просмотр фильма формирует общее эмоциональное, психологическое состояние обучающихся в классе; позволяет выйти на общие точки соприкосновения в обсуждении, анализе, выработке этических и нравственных норм. Поэтому один из главных вопросов – вопрос отбора фильмов. Важно обдумать, какие проблемы, темы может актуализировать содержание фильма, спроектировать возможные линии для обсуждения. </w:t>
      </w:r>
    </w:p>
    <w:p w:rsidR="003F4556" w:rsidRDefault="003F4556" w:rsidP="003F4556">
      <w:pPr>
        <w:tabs>
          <w:tab w:val="left" w:pos="993"/>
        </w:tabs>
        <w:ind w:firstLine="709"/>
        <w:jc w:val="both"/>
      </w:pPr>
      <w:r>
        <w:t xml:space="preserve">Этап экспликации (от лат. усиление) предполагает актуализацию переживаний, посредством педагогически сформулированных вопросов о социальной проблематике фильма. Это самый сложный и важный этап – обсуждение проблематики фильма (здесь необходим не художественный, а педагогический акцент). Непременным условием является предоставление каждому участнику высказать свое мнение, поделиться впечатлениями, задать вопрос. Поэтому начать обсуждение можно так: «Ваши первые ощущения от просмотра фильма я прошу выразить одной фразой, которая будет начинаться со слов «После просмотра фильма я чувствую…». После того как выявится эмоциональный спектр реакций детской аудитории, имеет смысл перейти на более глубокий уровень обсуждения. </w:t>
      </w:r>
    </w:p>
    <w:p w:rsidR="003F4556" w:rsidRDefault="003F4556" w:rsidP="003F4556">
      <w:pPr>
        <w:tabs>
          <w:tab w:val="left" w:pos="993"/>
        </w:tabs>
        <w:ind w:firstLine="709"/>
        <w:jc w:val="both"/>
      </w:pPr>
      <w:r>
        <w:t xml:space="preserve"> </w:t>
      </w:r>
    </w:p>
    <w:p w:rsidR="003F4556" w:rsidRDefault="003F4556">
      <w:r>
        <w:br w:type="page"/>
      </w:r>
    </w:p>
    <w:p w:rsidR="003F4556" w:rsidRPr="003F4556" w:rsidRDefault="003F4556" w:rsidP="003F4556">
      <w:pPr>
        <w:tabs>
          <w:tab w:val="left" w:pos="993"/>
        </w:tabs>
        <w:ind w:firstLine="709"/>
        <w:rPr>
          <w:b/>
        </w:rPr>
      </w:pPr>
      <w:r w:rsidRPr="003F4556">
        <w:rPr>
          <w:b/>
        </w:rPr>
        <w:lastRenderedPageBreak/>
        <w:t>Варианты обсуждения фильма</w:t>
      </w:r>
    </w:p>
    <w:p w:rsidR="003F4556" w:rsidRDefault="003F4556" w:rsidP="003F4556">
      <w:pPr>
        <w:tabs>
          <w:tab w:val="left" w:pos="993"/>
        </w:tabs>
        <w:ind w:firstLine="709"/>
        <w:jc w:val="both"/>
      </w:pPr>
      <w:r>
        <w:t xml:space="preserve">Первые впечатления. Их можно не только вербализировать, но и визуализировать, зафиксировав письменно на доске (стенде, экране и т.д.) в виде названия чувств, переживаний, которые будут озвучиваться детьми. </w:t>
      </w:r>
    </w:p>
    <w:p w:rsidR="003F4556" w:rsidRDefault="003F4556" w:rsidP="003F4556">
      <w:pPr>
        <w:tabs>
          <w:tab w:val="left" w:pos="993"/>
        </w:tabs>
        <w:ind w:firstLine="709"/>
        <w:jc w:val="both"/>
      </w:pPr>
      <w:r>
        <w:t xml:space="preserve">Коллективный комментарий (почему именно эти чувства вызваны фильмом). </w:t>
      </w:r>
    </w:p>
    <w:p w:rsidR="003F4556" w:rsidRDefault="003F4556" w:rsidP="003F4556">
      <w:pPr>
        <w:tabs>
          <w:tab w:val="left" w:pos="993"/>
        </w:tabs>
        <w:ind w:firstLine="709"/>
        <w:jc w:val="both"/>
      </w:pPr>
      <w:r>
        <w:t xml:space="preserve">Творческие задания: </w:t>
      </w:r>
    </w:p>
    <w:p w:rsidR="003F4556" w:rsidRDefault="003F4556" w:rsidP="003F4556">
      <w:pPr>
        <w:tabs>
          <w:tab w:val="left" w:pos="993"/>
        </w:tabs>
        <w:ind w:firstLine="709"/>
        <w:jc w:val="both"/>
      </w:pPr>
      <w:r>
        <w:t xml:space="preserve">1. Задание «Стоп-кадр». Выбрать сцену из фильма, которая отражает его главную (педагогическую) мысль, идею. Дать ей название (вербализация смысла). </w:t>
      </w:r>
    </w:p>
    <w:p w:rsidR="003F4556" w:rsidRDefault="003F4556" w:rsidP="003F4556">
      <w:pPr>
        <w:tabs>
          <w:tab w:val="left" w:pos="993"/>
        </w:tabs>
        <w:ind w:firstLine="709"/>
        <w:jc w:val="both"/>
      </w:pPr>
      <w:r>
        <w:t xml:space="preserve">2.Киноафиша. Групповое рисование (коллаж) афиши по следам просмотренного фильма с последующими презентацией и комментариями. </w:t>
      </w:r>
    </w:p>
    <w:p w:rsidR="003F4556" w:rsidRDefault="003F4556" w:rsidP="003F4556">
      <w:pPr>
        <w:tabs>
          <w:tab w:val="left" w:pos="993"/>
        </w:tabs>
        <w:ind w:firstLine="709"/>
        <w:jc w:val="both"/>
      </w:pPr>
      <w:r>
        <w:t>3.</w:t>
      </w:r>
      <w:r>
        <w:tab/>
        <w:t xml:space="preserve">Кинокритика. Аналитический отчет о фильме в виде небольшой статьи. </w:t>
      </w:r>
    </w:p>
    <w:p w:rsidR="003F4556" w:rsidRDefault="003F4556" w:rsidP="003F4556">
      <w:pPr>
        <w:tabs>
          <w:tab w:val="left" w:pos="993"/>
        </w:tabs>
        <w:ind w:firstLine="709"/>
        <w:jc w:val="both"/>
      </w:pPr>
      <w:r>
        <w:t>4.</w:t>
      </w:r>
      <w:r>
        <w:tab/>
      </w:r>
      <w:proofErr w:type="gramStart"/>
      <w:r>
        <w:t>Саунд-трек</w:t>
      </w:r>
      <w:proofErr w:type="gramEnd"/>
      <w:r>
        <w:t xml:space="preserve"> (звуковой ряд) к фильму. </w:t>
      </w:r>
    </w:p>
    <w:p w:rsidR="003F4556" w:rsidRDefault="003F4556" w:rsidP="003F4556">
      <w:pPr>
        <w:tabs>
          <w:tab w:val="left" w:pos="993"/>
        </w:tabs>
        <w:ind w:firstLine="709"/>
        <w:jc w:val="both"/>
      </w:pPr>
      <w:r>
        <w:t>5.</w:t>
      </w:r>
      <w:r>
        <w:tab/>
      </w:r>
      <w:proofErr w:type="spellStart"/>
      <w:r>
        <w:t>Кинодубль</w:t>
      </w:r>
      <w:proofErr w:type="spellEnd"/>
      <w:r>
        <w:t xml:space="preserve">. Проигрывание своих вариантов финала с последующим обоснованием. </w:t>
      </w:r>
    </w:p>
    <w:p w:rsidR="003F4556" w:rsidRDefault="003F4556" w:rsidP="003F4556">
      <w:pPr>
        <w:tabs>
          <w:tab w:val="left" w:pos="993"/>
        </w:tabs>
        <w:ind w:firstLine="709"/>
        <w:jc w:val="both"/>
      </w:pPr>
      <w:r>
        <w:t>6.</w:t>
      </w:r>
      <w:r>
        <w:tab/>
        <w:t xml:space="preserve">«Сам себе режиссер». Предложение своего варианта трактовки роли. </w:t>
      </w:r>
    </w:p>
    <w:p w:rsidR="003F4556" w:rsidRDefault="003F4556" w:rsidP="003F4556">
      <w:pPr>
        <w:tabs>
          <w:tab w:val="left" w:pos="993"/>
        </w:tabs>
        <w:ind w:firstLine="709"/>
        <w:jc w:val="both"/>
      </w:pPr>
      <w:r>
        <w:t xml:space="preserve">На этапе рефлексии идет поиск вариантов решения проблемы не только в дальнем действии (по отношению к героям фильма и их прототипам), но и в близком действии (по отношению к конкретным людям). Можно создать прецедент живого и непринужденного обмена жизненным опытом между представителями разных поколений, пройти путь поиска ответов на вопросы, перед которыми обычно пасует подросток, спрогнозировать и предупредить типичные ошибки взросления, примерить на себя линию поведения героев и антигероев киносюжета. </w:t>
      </w:r>
    </w:p>
    <w:p w:rsidR="003F4556" w:rsidRDefault="003F4556" w:rsidP="003F4556">
      <w:pPr>
        <w:tabs>
          <w:tab w:val="left" w:pos="993"/>
        </w:tabs>
        <w:ind w:firstLine="709"/>
        <w:jc w:val="both"/>
      </w:pPr>
      <w:r>
        <w:t xml:space="preserve"> </w:t>
      </w:r>
    </w:p>
    <w:p w:rsidR="003F4556" w:rsidRPr="003F4556" w:rsidRDefault="003F4556" w:rsidP="003F4556">
      <w:pPr>
        <w:tabs>
          <w:tab w:val="left" w:pos="993"/>
        </w:tabs>
        <w:ind w:firstLine="709"/>
        <w:rPr>
          <w:b/>
        </w:rPr>
      </w:pPr>
      <w:r w:rsidRPr="003F4556">
        <w:rPr>
          <w:b/>
        </w:rPr>
        <w:t>Рецензии на фильм</w:t>
      </w:r>
    </w:p>
    <w:p w:rsidR="003F4556" w:rsidRDefault="003F4556" w:rsidP="003F4556">
      <w:pPr>
        <w:tabs>
          <w:tab w:val="left" w:pos="993"/>
        </w:tabs>
        <w:ind w:firstLine="709"/>
        <w:jc w:val="both"/>
      </w:pPr>
      <w:r>
        <w:t xml:space="preserve"> </w:t>
      </w:r>
    </w:p>
    <w:p w:rsidR="003F4556" w:rsidRDefault="003F4556" w:rsidP="003F4556">
      <w:pPr>
        <w:tabs>
          <w:tab w:val="left" w:pos="993"/>
        </w:tabs>
        <w:ind w:firstLine="709"/>
        <w:jc w:val="both"/>
      </w:pPr>
      <w:r>
        <w:t xml:space="preserve">Рецензия (от лат. “рассмотрение”, “обследование”) - вид литературной и художественной критики; литературно-критическая статья, дающая оценку или анализ художественному произведению - спектаклю, пьесе, кинофильму и т.д. </w:t>
      </w:r>
    </w:p>
    <w:p w:rsidR="003F4556" w:rsidRDefault="003F4556" w:rsidP="003F4556">
      <w:pPr>
        <w:tabs>
          <w:tab w:val="left" w:pos="993"/>
        </w:tabs>
        <w:ind w:firstLine="709"/>
        <w:jc w:val="both"/>
      </w:pPr>
      <w:r>
        <w:t xml:space="preserve">Хорошим средством, которое помогает нацелить ребенка на соответствующий просмотр и последующий анализ фильма, является написание рецензии на фильм, а также конкурс на лучшую рецензию. Написание </w:t>
      </w:r>
      <w:proofErr w:type="spellStart"/>
      <w:r>
        <w:t>кинорецензии</w:t>
      </w:r>
      <w:proofErr w:type="spellEnd"/>
      <w:r>
        <w:t xml:space="preserve"> стимулирует внимание ребенка во время кинопросмотра, делает просмотр целенаправленным, позволяя перейти от эмоционального восприятия фильма как зрелища к аналитическому восприятию киноискусства, как части мировой культуры. </w:t>
      </w:r>
    </w:p>
    <w:p w:rsidR="003F4556" w:rsidRDefault="003F4556" w:rsidP="003F4556">
      <w:pPr>
        <w:tabs>
          <w:tab w:val="left" w:pos="993"/>
        </w:tabs>
        <w:ind w:firstLine="709"/>
        <w:jc w:val="both"/>
      </w:pPr>
      <w:proofErr w:type="spellStart"/>
      <w:r>
        <w:t>Кинорецензии</w:t>
      </w:r>
      <w:proofErr w:type="spellEnd"/>
      <w:r>
        <w:t xml:space="preserve">, которые пишутся детьми, не являются рецензиями в строгом смысле этого слова. Скорее это отзывы о фильме, потому что в первую очередь от автора требуется обсуждение нравственного аспекта фильма, уровень донесения его нравственного постулата. В рецензии должны прозвучать ответы на вопросы: </w:t>
      </w:r>
    </w:p>
    <w:p w:rsidR="003F4556" w:rsidRDefault="003F4556" w:rsidP="003F4556">
      <w:pPr>
        <w:tabs>
          <w:tab w:val="left" w:pos="993"/>
        </w:tabs>
        <w:ind w:firstLine="709"/>
        <w:jc w:val="both"/>
      </w:pPr>
      <w:r>
        <w:lastRenderedPageBreak/>
        <w:t xml:space="preserve">1.Зачем режиссер снял фильм (зачем сыграли свои роли актеры; зачем работали операторы, художники, композитор...), т.е. о чем фильм? Отвечая на вопрос: «О чем фильм?» следует избегать пересказа сюжета. Скорее здесь должен прозвучать ответ, какую роль призван сыграть фильм в духовной жизни людей. </w:t>
      </w:r>
    </w:p>
    <w:p w:rsidR="003F4556" w:rsidRDefault="003F4556" w:rsidP="003F4556">
      <w:pPr>
        <w:tabs>
          <w:tab w:val="left" w:pos="993"/>
        </w:tabs>
        <w:ind w:firstLine="709"/>
        <w:jc w:val="both"/>
      </w:pPr>
      <w:r>
        <w:t xml:space="preserve">2.Какими средствами достигается понимание замысла автора (почему звучит именно такая музыка, какую символику использует режиссер и т.д.)? </w:t>
      </w:r>
    </w:p>
    <w:p w:rsidR="003F4556" w:rsidRDefault="003F4556" w:rsidP="003F4556">
      <w:pPr>
        <w:tabs>
          <w:tab w:val="left" w:pos="993"/>
        </w:tabs>
        <w:ind w:firstLine="709"/>
        <w:jc w:val="both"/>
      </w:pPr>
      <w:r>
        <w:t xml:space="preserve">3.Что созвучно твоему внутреннему миру? (Какие размышления, ассоциации вызывает фильм, над чем заставляет задуматься; какие нравственные установки героев ты считаешь для себя наиболее приемлемыми, почему? Что осуждаешь в поведении героев? </w:t>
      </w:r>
    </w:p>
    <w:p w:rsidR="003F4556" w:rsidRDefault="003F4556" w:rsidP="003F4556">
      <w:pPr>
        <w:tabs>
          <w:tab w:val="left" w:pos="993"/>
        </w:tabs>
        <w:ind w:firstLine="709"/>
        <w:jc w:val="both"/>
      </w:pPr>
      <w:r>
        <w:t xml:space="preserve">Для педагога изучение детской рецензии - это форма диагностики. Оно является средством познания внутреннего мира ребенка. Очень многое могут сказать и умение ребенка грамотно и внятно излагать свою мысль, можно составить представление об уровне образного, ассоциативного мышления ребенка, постичь глубину его духовно-нравственной сферы и т.д. </w:t>
      </w:r>
    </w:p>
    <w:p w:rsidR="003F4556" w:rsidRDefault="003F4556" w:rsidP="003F4556">
      <w:pPr>
        <w:tabs>
          <w:tab w:val="left" w:pos="993"/>
        </w:tabs>
        <w:ind w:firstLine="709"/>
        <w:jc w:val="both"/>
      </w:pPr>
      <w:r>
        <w:t xml:space="preserve"> </w:t>
      </w:r>
    </w:p>
    <w:p w:rsidR="003F4556" w:rsidRPr="003F4556" w:rsidRDefault="003F4556" w:rsidP="003F4556">
      <w:pPr>
        <w:tabs>
          <w:tab w:val="left" w:pos="993"/>
        </w:tabs>
        <w:ind w:firstLine="709"/>
        <w:rPr>
          <w:b/>
        </w:rPr>
      </w:pPr>
      <w:r w:rsidRPr="003F4556">
        <w:rPr>
          <w:b/>
        </w:rPr>
        <w:t>Как смотреть кино</w:t>
      </w:r>
    </w:p>
    <w:p w:rsidR="003F4556" w:rsidRPr="003F4556" w:rsidRDefault="003F4556" w:rsidP="003F4556">
      <w:pPr>
        <w:tabs>
          <w:tab w:val="left" w:pos="993"/>
        </w:tabs>
        <w:ind w:firstLine="709"/>
        <w:rPr>
          <w:b/>
        </w:rPr>
      </w:pPr>
    </w:p>
    <w:p w:rsidR="003F4556" w:rsidRDefault="003F4556" w:rsidP="003F4556">
      <w:pPr>
        <w:tabs>
          <w:tab w:val="left" w:pos="993"/>
        </w:tabs>
        <w:ind w:firstLine="709"/>
        <w:jc w:val="both"/>
      </w:pPr>
      <w:r>
        <w:t xml:space="preserve">К просмотру старых фильмов детей надо готовить! Современное поколение юных зрителей не привыкло думать над фильмом, его сюжетом, но, если акцентировать их внимание на ключевых идеях картины, актерской игре, эффект будет иным. Дети всегда отзывчивы на добро, а именно этим славится хорошее советское кино. Для большинства ребят такие фильмы не знакомы. Пусть встреча с хорошим кино станет новым этапом развития картины мира для ребят. </w:t>
      </w:r>
    </w:p>
    <w:p w:rsidR="003F4556" w:rsidRPr="003F4556" w:rsidRDefault="003F4556" w:rsidP="003F4556">
      <w:pPr>
        <w:tabs>
          <w:tab w:val="left" w:pos="993"/>
        </w:tabs>
        <w:ind w:firstLine="709"/>
        <w:rPr>
          <w:b/>
        </w:rPr>
      </w:pPr>
      <w:r w:rsidRPr="003F4556">
        <w:rPr>
          <w:b/>
        </w:rPr>
        <w:t>Рекомендуемые фильмы для просмотра:</w:t>
      </w:r>
    </w:p>
    <w:p w:rsidR="003F4556" w:rsidRDefault="003F4556" w:rsidP="003F4556">
      <w:pPr>
        <w:tabs>
          <w:tab w:val="left" w:pos="993"/>
        </w:tabs>
        <w:ind w:firstLine="709"/>
        <w:jc w:val="both"/>
      </w:pPr>
    </w:p>
    <w:p w:rsidR="003F4556" w:rsidRDefault="003F4556" w:rsidP="003F4556">
      <w:pPr>
        <w:tabs>
          <w:tab w:val="left" w:pos="993"/>
        </w:tabs>
        <w:ind w:firstLine="709"/>
        <w:jc w:val="both"/>
      </w:pPr>
      <w:r>
        <w:t>1.</w:t>
      </w:r>
      <w:r>
        <w:tab/>
        <w:t>«ЗАВТРА БЫЛА ВОЙНА» (</w:t>
      </w:r>
      <w:proofErr w:type="spellStart"/>
      <w:r>
        <w:t>реж</w:t>
      </w:r>
      <w:proofErr w:type="spellEnd"/>
      <w:r>
        <w:t xml:space="preserve">. – Юрий Кара, 1987, 89 мин., 12+). Драма о школьниках-девятиклассниках в предвоенный 1940-й год, о трагическом противоречии между идеологической позицией коммунистической партии – и человечностью и нравственными идеалами комсомола, о необходимости совершать тяжелый моральный выбор совсем юными людьми. Тяжелый, но замечательный фильм, критическое отношение к политике партии, </w:t>
      </w:r>
      <w:proofErr w:type="spellStart"/>
      <w:r>
        <w:t>антисталинизм</w:t>
      </w:r>
      <w:proofErr w:type="spellEnd"/>
      <w:r>
        <w:t xml:space="preserve">. По одноименной повести Бориса Васильева. Сильные актерские работы. Фильм актуален на все времена. 9 - 11 классы </w:t>
      </w:r>
    </w:p>
    <w:p w:rsidR="003F4556" w:rsidRDefault="003F4556" w:rsidP="003F4556">
      <w:pPr>
        <w:tabs>
          <w:tab w:val="left" w:pos="993"/>
        </w:tabs>
        <w:ind w:firstLine="709"/>
        <w:jc w:val="both"/>
      </w:pPr>
      <w:r>
        <w:t>2.</w:t>
      </w:r>
      <w:r>
        <w:tab/>
        <w:t>«ТАЕЖНЫЙ ДЕСАНТ» (</w:t>
      </w:r>
      <w:proofErr w:type="spellStart"/>
      <w:r>
        <w:t>реж</w:t>
      </w:r>
      <w:proofErr w:type="spellEnd"/>
      <w:r>
        <w:t xml:space="preserve">. – Владимир Краснопольский, 1965, 94 мин.). О комсомольской стройке железной дороги в тайге (60-е годы), о комсомольском коллективе, где встают разные моральные вопросы. Показана реализация коммунистических идеалов в поступках молодых людей. Обсуждаются в основном вопросы нравственности и изредка общественного устройства. Политические вопросы не поднимаются. 9 - 11 классы </w:t>
      </w:r>
    </w:p>
    <w:p w:rsidR="003F4556" w:rsidRDefault="003F4556" w:rsidP="003F4556">
      <w:pPr>
        <w:tabs>
          <w:tab w:val="left" w:pos="993"/>
        </w:tabs>
        <w:ind w:firstLine="709"/>
        <w:jc w:val="both"/>
      </w:pPr>
      <w:r>
        <w:t>3.</w:t>
      </w:r>
      <w:r>
        <w:tab/>
        <w:t>«ДОБРОВОЛЬЦЫ» (</w:t>
      </w:r>
      <w:proofErr w:type="spellStart"/>
      <w:r>
        <w:t>реж</w:t>
      </w:r>
      <w:proofErr w:type="spellEnd"/>
      <w:r>
        <w:t xml:space="preserve">. – Юрий Егоров, 1958, 97 мин., 0+). Трудовые и военные подвиги на протяжении нескольких десятилетий (30 – </w:t>
      </w:r>
      <w:r>
        <w:lastRenderedPageBreak/>
        <w:t xml:space="preserve">50 гг.) – строительство Московского метрополитена, участие в гражданской войне в Испании, в Великой Отечественной войне, в восстановлении разрушений после войны, в гражданском строительстве послевоенных лет. Жизнь на благо общества. В центре сюжета – судьбы трёх друзей. Калейдоскоп основных событий истории этого периода. Хороший актерский состав. 7 – 11 классы </w:t>
      </w:r>
    </w:p>
    <w:p w:rsidR="003F4556" w:rsidRDefault="003F4556" w:rsidP="003F4556">
      <w:pPr>
        <w:tabs>
          <w:tab w:val="left" w:pos="993"/>
        </w:tabs>
        <w:ind w:firstLine="709"/>
        <w:jc w:val="both"/>
      </w:pPr>
      <w:r>
        <w:t>4.</w:t>
      </w:r>
      <w:r>
        <w:tab/>
        <w:t>«РОЗЫГРЫШ» (</w:t>
      </w:r>
      <w:proofErr w:type="spellStart"/>
      <w:r>
        <w:t>реж</w:t>
      </w:r>
      <w:proofErr w:type="spellEnd"/>
      <w:r>
        <w:t xml:space="preserve">. – Владимир Меньшов, 1976, 91 мин., 16+). О повседневной жизни девятиклассников советской школы 70-х годов. Поступки молодых людей с обнажением нравственности, обсуждаемой с позиции комсомольской морали. Образ мудрого учителя – классного руководителя. О жизненном выборе у молодых, о проблемах принятия новых реалий старшим поколением. Совсем без политики. Простой и человечный. Дебютная режиссерская работа Владимира Меньшова. 8 – 11 классы </w:t>
      </w:r>
    </w:p>
    <w:p w:rsidR="003F4556" w:rsidRDefault="003F4556" w:rsidP="003F4556">
      <w:pPr>
        <w:tabs>
          <w:tab w:val="left" w:pos="993"/>
        </w:tabs>
        <w:ind w:firstLine="709"/>
        <w:jc w:val="both"/>
      </w:pPr>
      <w:r>
        <w:t>5.</w:t>
      </w:r>
      <w:r>
        <w:tab/>
        <w:t>«КАРЬЕРА ДИМЫ ГОРИНА» (</w:t>
      </w:r>
      <w:proofErr w:type="spellStart"/>
      <w:r>
        <w:t>реж</w:t>
      </w:r>
      <w:proofErr w:type="spellEnd"/>
      <w:r>
        <w:t xml:space="preserve">. – Фрунзе </w:t>
      </w:r>
      <w:proofErr w:type="spellStart"/>
      <w:r>
        <w:t>Довлатян</w:t>
      </w:r>
      <w:proofErr w:type="spellEnd"/>
      <w:r>
        <w:t>, Лев Мирский, 1961, 94 мин., 6+). Романтическая комедия с мягким юмором о перевоспитании «</w:t>
      </w:r>
      <w:proofErr w:type="spellStart"/>
      <w:r>
        <w:t>хлюпика</w:t>
      </w:r>
      <w:proofErr w:type="spellEnd"/>
      <w:r>
        <w:t xml:space="preserve">»-интеллигента с индивидуалистическими замашками в коллективе, куда его занесла случайная спонтанная влюбленность. Мораль и образ жизни трудового коллектива – в действии. Политики нет. 7 – 9 классы </w:t>
      </w:r>
    </w:p>
    <w:p w:rsidR="003F4556" w:rsidRDefault="003F4556" w:rsidP="003F4556">
      <w:pPr>
        <w:tabs>
          <w:tab w:val="left" w:pos="993"/>
        </w:tabs>
        <w:ind w:firstLine="709"/>
        <w:jc w:val="both"/>
      </w:pPr>
      <w:r>
        <w:t>6.</w:t>
      </w:r>
      <w:r>
        <w:tab/>
        <w:t>«ПРИКЛЮЧЕНИЯ КРОША» (</w:t>
      </w:r>
      <w:proofErr w:type="spellStart"/>
      <w:r>
        <w:t>реж</w:t>
      </w:r>
      <w:proofErr w:type="spellEnd"/>
      <w:r>
        <w:t xml:space="preserve">. – Генрих Оганесян, 1962, 81 мин., 0+). О летней производственной практике школьников-девятиклассников на автобазе. Образ советского производства. В центре сюжета – самодеятельное расследование мелкой кражи одним из школьников. Легкая детективная линия. Мораль, образ мыслей и действий, без политики. 6 – 9 классы </w:t>
      </w:r>
    </w:p>
    <w:p w:rsidR="003F4556" w:rsidRDefault="003F4556" w:rsidP="003F4556">
      <w:pPr>
        <w:tabs>
          <w:tab w:val="left" w:pos="993"/>
        </w:tabs>
        <w:ind w:firstLine="709"/>
        <w:jc w:val="both"/>
      </w:pPr>
    </w:p>
    <w:p w:rsidR="003F4556" w:rsidRDefault="003F4556" w:rsidP="003F4556">
      <w:pPr>
        <w:tabs>
          <w:tab w:val="left" w:pos="993"/>
        </w:tabs>
        <w:ind w:firstLine="709"/>
        <w:jc w:val="both"/>
      </w:pPr>
      <w:r>
        <w:t xml:space="preserve">Кроме этого можно предложить детям просмотр следующих фильмов (список не исчерпывающий) </w:t>
      </w:r>
    </w:p>
    <w:p w:rsidR="003F4556" w:rsidRDefault="003F4556" w:rsidP="003F4556">
      <w:pPr>
        <w:tabs>
          <w:tab w:val="left" w:pos="993"/>
        </w:tabs>
        <w:ind w:firstLine="709"/>
        <w:jc w:val="both"/>
      </w:pPr>
      <w:r>
        <w:tab/>
        <w:t xml:space="preserve">− </w:t>
      </w:r>
      <w:r>
        <w:tab/>
        <w:t>«Тимур и его команда» (</w:t>
      </w:r>
      <w:proofErr w:type="spellStart"/>
      <w:r>
        <w:t>реж</w:t>
      </w:r>
      <w:proofErr w:type="spellEnd"/>
      <w:r>
        <w:t xml:space="preserve">. А. Разумный, по оригинальному сценарию А. Гайдара, 1940 г.); </w:t>
      </w:r>
    </w:p>
    <w:p w:rsidR="003F4556" w:rsidRDefault="003F4556" w:rsidP="003F4556">
      <w:pPr>
        <w:tabs>
          <w:tab w:val="left" w:pos="993"/>
        </w:tabs>
        <w:ind w:firstLine="709"/>
        <w:jc w:val="both"/>
      </w:pPr>
      <w:r>
        <w:tab/>
        <w:t xml:space="preserve">− </w:t>
      </w:r>
      <w:r>
        <w:tab/>
        <w:t>«Добро пожаловать, или Посторонним вход воспрещен» (</w:t>
      </w:r>
      <w:proofErr w:type="spellStart"/>
      <w:r>
        <w:t>реж</w:t>
      </w:r>
      <w:proofErr w:type="spellEnd"/>
      <w:r>
        <w:t xml:space="preserve">. Э. Климов, 1964 г.); </w:t>
      </w:r>
    </w:p>
    <w:p w:rsidR="003F4556" w:rsidRDefault="003F4556" w:rsidP="003F4556">
      <w:pPr>
        <w:tabs>
          <w:tab w:val="left" w:pos="993"/>
        </w:tabs>
        <w:ind w:firstLine="709"/>
        <w:jc w:val="both"/>
      </w:pPr>
      <w:r>
        <w:t>− «Подкидыш» (</w:t>
      </w:r>
      <w:proofErr w:type="spellStart"/>
      <w:r>
        <w:t>реж</w:t>
      </w:r>
      <w:proofErr w:type="spellEnd"/>
      <w:r>
        <w:t xml:space="preserve">. Т.Н. Лукашевич, по сценарию актрисы Р. Зелёной и писательницы А. </w:t>
      </w:r>
      <w:proofErr w:type="spellStart"/>
      <w:r>
        <w:t>Барто</w:t>
      </w:r>
      <w:proofErr w:type="spellEnd"/>
      <w:r>
        <w:t xml:space="preserve">, 1939 г.); </w:t>
      </w:r>
    </w:p>
    <w:p w:rsidR="003F4556" w:rsidRDefault="003F4556" w:rsidP="003F4556">
      <w:pPr>
        <w:tabs>
          <w:tab w:val="left" w:pos="993"/>
        </w:tabs>
        <w:ind w:firstLine="709"/>
        <w:jc w:val="both"/>
      </w:pPr>
      <w:r>
        <w:t xml:space="preserve">− </w:t>
      </w:r>
      <w:r>
        <w:tab/>
        <w:t>«Золушка» (</w:t>
      </w:r>
      <w:proofErr w:type="spellStart"/>
      <w:r>
        <w:t>реж</w:t>
      </w:r>
      <w:proofErr w:type="spellEnd"/>
      <w:r>
        <w:t xml:space="preserve">. Н. </w:t>
      </w:r>
      <w:proofErr w:type="spellStart"/>
      <w:r>
        <w:t>Кошеверова</w:t>
      </w:r>
      <w:proofErr w:type="spellEnd"/>
      <w:r>
        <w:t>, М. Шапиро, сценарист Е. Шварц, 1947 г.);</w:t>
      </w:r>
    </w:p>
    <w:p w:rsidR="003F4556" w:rsidRDefault="003F4556" w:rsidP="003F4556">
      <w:pPr>
        <w:tabs>
          <w:tab w:val="left" w:pos="993"/>
        </w:tabs>
        <w:ind w:firstLine="709"/>
        <w:jc w:val="both"/>
      </w:pPr>
      <w:r>
        <w:t xml:space="preserve">− </w:t>
      </w:r>
      <w:r>
        <w:tab/>
        <w:t>«Волга, Волга» (</w:t>
      </w:r>
      <w:proofErr w:type="spellStart"/>
      <w:r>
        <w:t>реж</w:t>
      </w:r>
      <w:proofErr w:type="spellEnd"/>
      <w:r>
        <w:t xml:space="preserve">. Г. Александров, 1938 г.); </w:t>
      </w:r>
    </w:p>
    <w:p w:rsidR="003F4556" w:rsidRDefault="003F4556" w:rsidP="003F4556">
      <w:pPr>
        <w:tabs>
          <w:tab w:val="left" w:pos="993"/>
        </w:tabs>
        <w:ind w:firstLine="709"/>
        <w:jc w:val="both"/>
      </w:pPr>
      <w:r>
        <w:t xml:space="preserve">− </w:t>
      </w:r>
      <w:r>
        <w:tab/>
        <w:t>«Подранки» (</w:t>
      </w:r>
      <w:proofErr w:type="spellStart"/>
      <w:r>
        <w:t>реж</w:t>
      </w:r>
      <w:proofErr w:type="spellEnd"/>
      <w:r>
        <w:t xml:space="preserve">. Н. Губенко, 1976 г.); </w:t>
      </w:r>
    </w:p>
    <w:p w:rsidR="003F4556" w:rsidRDefault="003F4556" w:rsidP="003F4556">
      <w:pPr>
        <w:tabs>
          <w:tab w:val="left" w:pos="993"/>
        </w:tabs>
        <w:ind w:firstLine="709"/>
        <w:jc w:val="both"/>
      </w:pPr>
      <w:r>
        <w:t xml:space="preserve">− </w:t>
      </w:r>
      <w:r>
        <w:tab/>
        <w:t>«Чучело» (</w:t>
      </w:r>
      <w:proofErr w:type="spellStart"/>
      <w:r>
        <w:t>реж</w:t>
      </w:r>
      <w:proofErr w:type="spellEnd"/>
      <w:r>
        <w:t xml:space="preserve">. Р. Быков, 1986 г.); </w:t>
      </w:r>
    </w:p>
    <w:p w:rsidR="003F4556" w:rsidRDefault="003F4556" w:rsidP="003F4556">
      <w:pPr>
        <w:tabs>
          <w:tab w:val="left" w:pos="993"/>
        </w:tabs>
        <w:ind w:firstLine="709"/>
        <w:jc w:val="both"/>
      </w:pPr>
      <w:r>
        <w:t xml:space="preserve">− </w:t>
      </w:r>
      <w:r>
        <w:tab/>
        <w:t>«Дикая собака динго» (</w:t>
      </w:r>
      <w:proofErr w:type="spellStart"/>
      <w:r>
        <w:t>реж</w:t>
      </w:r>
      <w:proofErr w:type="spellEnd"/>
      <w:r>
        <w:t xml:space="preserve">. Ю. Карасик, 1962 г.); </w:t>
      </w:r>
    </w:p>
    <w:p w:rsidR="003F4556" w:rsidRDefault="003F4556" w:rsidP="003F4556">
      <w:pPr>
        <w:tabs>
          <w:tab w:val="left" w:pos="993"/>
        </w:tabs>
        <w:ind w:firstLine="709"/>
        <w:jc w:val="both"/>
      </w:pPr>
      <w:r>
        <w:t xml:space="preserve">− </w:t>
      </w:r>
      <w:r>
        <w:tab/>
        <w:t>«Тигры на льду» (</w:t>
      </w:r>
      <w:proofErr w:type="spellStart"/>
      <w:r>
        <w:t>реж</w:t>
      </w:r>
      <w:proofErr w:type="spellEnd"/>
      <w:r>
        <w:t xml:space="preserve">. И. Горобец, 1971 г.); </w:t>
      </w:r>
    </w:p>
    <w:p w:rsidR="003F4556" w:rsidRDefault="003F4556" w:rsidP="003F4556">
      <w:pPr>
        <w:tabs>
          <w:tab w:val="left" w:pos="993"/>
        </w:tabs>
        <w:ind w:firstLine="709"/>
        <w:jc w:val="both"/>
      </w:pPr>
      <w:r>
        <w:t xml:space="preserve">− </w:t>
      </w:r>
      <w:r>
        <w:tab/>
        <w:t>«Сто дней после детства» (</w:t>
      </w:r>
      <w:proofErr w:type="spellStart"/>
      <w:r>
        <w:t>реж</w:t>
      </w:r>
      <w:proofErr w:type="spellEnd"/>
      <w:r>
        <w:t xml:space="preserve">. С. Соловьев, 1975 г.); </w:t>
      </w:r>
    </w:p>
    <w:p w:rsidR="00876D39" w:rsidRDefault="003F4556" w:rsidP="003F4556">
      <w:pPr>
        <w:tabs>
          <w:tab w:val="left" w:pos="993"/>
        </w:tabs>
        <w:ind w:firstLine="709"/>
        <w:jc w:val="both"/>
      </w:pPr>
      <w:r>
        <w:t xml:space="preserve">− </w:t>
      </w:r>
      <w:r>
        <w:tab/>
        <w:t xml:space="preserve">«Когда я стану великаном» (фильм, снятый на киностудии им. М. Горького (Ялтинский филиал) в 1978 г. </w:t>
      </w:r>
      <w:proofErr w:type="spellStart"/>
      <w:r>
        <w:t>реж</w:t>
      </w:r>
      <w:proofErr w:type="spellEnd"/>
      <w:r>
        <w:t>. И. Туманян).</w:t>
      </w:r>
    </w:p>
    <w:sectPr w:rsidR="0087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56"/>
    <w:rsid w:val="00024D78"/>
    <w:rsid w:val="001F7465"/>
    <w:rsid w:val="00222A55"/>
    <w:rsid w:val="00333AB6"/>
    <w:rsid w:val="003F4556"/>
    <w:rsid w:val="0067555E"/>
    <w:rsid w:val="00BE01C9"/>
    <w:rsid w:val="00BF4CA0"/>
    <w:rsid w:val="00CF558A"/>
    <w:rsid w:val="00D377C0"/>
    <w:rsid w:val="00EC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1460"/>
  <w15:chartTrackingRefBased/>
  <w15:docId w15:val="{EB7294EF-42A7-4C2D-B3D5-904624CE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1834</Words>
  <Characters>10458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Кобелева Галина Александровна</dc:creator>
  <cp:keywords/>
  <dc:description/>
  <cp:lastModifiedBy>Кобелева Галина Александровна</cp:lastModifiedBy>
  <cp:revision>2</cp:revision>
  <dcterms:created xsi:type="dcterms:W3CDTF">2022-06-15T08:16:00Z</dcterms:created>
  <dcterms:modified xsi:type="dcterms:W3CDTF">2022-06-15T08:25:00Z</dcterms:modified>
</cp:coreProperties>
</file>