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8" w:rsidRPr="00F726E2" w:rsidRDefault="00EB0758" w:rsidP="00EB0758">
      <w:pPr>
        <w:shd w:val="clear" w:color="auto" w:fill="FFFFFF"/>
        <w:tabs>
          <w:tab w:val="left" w:pos="7655"/>
        </w:tabs>
        <w:ind w:firstLine="10348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C1758">
        <w:rPr>
          <w:rFonts w:ascii="Times New Roman" w:hAnsi="Times New Roman"/>
          <w:sz w:val="28"/>
          <w:szCs w:val="28"/>
        </w:rPr>
        <w:t>1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EB0758" w:rsidRPr="00F726E2" w:rsidRDefault="00EB0758" w:rsidP="00EB0758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AA2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26E2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EB0758" w:rsidRDefault="00EB0758" w:rsidP="00EB0758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758" w:rsidRDefault="00EB0758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EB0758" w:rsidRPr="009F156A" w:rsidRDefault="00EB0758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6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информационному сопровождению </w:t>
      </w:r>
    </w:p>
    <w:p w:rsidR="00EB0758" w:rsidRPr="00E25D6F" w:rsidRDefault="00EB0758" w:rsidP="00EB0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6A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r w:rsidR="0011035B" w:rsidRPr="0011035B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организациях, расположенных в сельской местности и малых городах Кировской области, центров образования </w:t>
      </w:r>
      <w:proofErr w:type="spellStart"/>
      <w:proofErr w:type="gramStart"/>
      <w:r w:rsidR="0011035B" w:rsidRPr="0011035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="0011035B" w:rsidRPr="0011035B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</w:t>
      </w:r>
      <w:r w:rsidR="001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6F">
        <w:rPr>
          <w:rFonts w:ascii="Times New Roman" w:eastAsia="Times New Roman" w:hAnsi="Times New Roman" w:cs="Times New Roman"/>
          <w:b/>
          <w:sz w:val="28"/>
          <w:szCs w:val="28"/>
        </w:rPr>
        <w:t>в рамках федерального проекта «Современная школа» национального проекта «Образование»</w:t>
      </w:r>
      <w:r w:rsidRPr="00E25D6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1"/>
        <w:tblW w:w="15452" w:type="dxa"/>
        <w:tblInd w:w="-431" w:type="dxa"/>
        <w:tblLayout w:type="fixed"/>
        <w:tblLook w:val="04A0"/>
      </w:tblPr>
      <w:tblGrid>
        <w:gridCol w:w="568"/>
        <w:gridCol w:w="3119"/>
        <w:gridCol w:w="2693"/>
        <w:gridCol w:w="1559"/>
        <w:gridCol w:w="5103"/>
        <w:gridCol w:w="2410"/>
      </w:tblGrid>
      <w:tr w:rsidR="00EB0758" w:rsidRPr="009F156A" w:rsidTr="00EB0758">
        <w:trPr>
          <w:trHeight w:val="794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сопровождения</w:t>
            </w:r>
          </w:p>
        </w:tc>
      </w:tr>
      <w:tr w:rsidR="00EB0758" w:rsidRPr="009F156A" w:rsidTr="00EB0758">
        <w:trPr>
          <w:trHeight w:val="1794"/>
        </w:trPr>
        <w:tc>
          <w:tcPr>
            <w:tcW w:w="568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 xml:space="preserve">Повышение квалификации педагогов программами переподготовки кадров в дистанционном </w:t>
            </w:r>
            <w:r w:rsidRPr="009F156A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br/>
              <w:t>и очном форматах</w:t>
            </w:r>
          </w:p>
        </w:tc>
        <w:tc>
          <w:tcPr>
            <w:tcW w:w="2693" w:type="dxa"/>
            <w:hideMark/>
          </w:tcPr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EB0758" w:rsidRPr="009F156A" w:rsidRDefault="00EB0758" w:rsidP="003427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427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об участии </w:t>
            </w:r>
            <w:r w:rsidRPr="004410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педагогов в обучающих семинарах и </w:t>
            </w:r>
            <w:proofErr w:type="spellStart"/>
            <w:r w:rsidRPr="004410F9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3966FD" w:rsidRPr="004410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форумах</w:t>
            </w:r>
            <w:r w:rsidR="00396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анонсы,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EB0758" w:rsidRPr="009F156A" w:rsidTr="00EB0758">
        <w:trPr>
          <w:trHeight w:val="1478"/>
        </w:trPr>
        <w:tc>
          <w:tcPr>
            <w:tcW w:w="568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Окончание ремонта помещений; установка и настройка оборудования; приемка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новых Центрах</w:t>
            </w:r>
          </w:p>
        </w:tc>
        <w:tc>
          <w:tcPr>
            <w:tcW w:w="2693" w:type="dxa"/>
            <w:hideMark/>
          </w:tcPr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</w:tc>
        <w:tc>
          <w:tcPr>
            <w:tcW w:w="155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– сентябрь</w:t>
            </w:r>
          </w:p>
          <w:p w:rsidR="00EB0758" w:rsidRPr="009F156A" w:rsidRDefault="00EB0758" w:rsidP="00EB07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427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сведения о центре, описание оборудования</w:t>
            </w:r>
          </w:p>
        </w:tc>
        <w:tc>
          <w:tcPr>
            <w:tcW w:w="2410" w:type="dxa"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пресс-релизы,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EB0758" w:rsidRPr="009F156A" w:rsidTr="00EB0758">
        <w:trPr>
          <w:trHeight w:val="1525"/>
        </w:trPr>
        <w:tc>
          <w:tcPr>
            <w:tcW w:w="568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hideMark/>
          </w:tcPr>
          <w:p w:rsidR="00EB0758" w:rsidRPr="009F156A" w:rsidRDefault="002667ED" w:rsidP="00110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0F9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Торжественное открытие Центров</w:t>
            </w:r>
            <w:r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hideMark/>
          </w:tcPr>
          <w:p w:rsidR="00EB0758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758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Печатные СМИ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B0758" w:rsidRPr="009F156A" w:rsidRDefault="00EB0758" w:rsidP="00EB0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27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EB0758" w:rsidRPr="009F156A" w:rsidRDefault="004410F9" w:rsidP="00DC0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 открытия Центров</w:t>
            </w:r>
          </w:p>
        </w:tc>
        <w:tc>
          <w:tcPr>
            <w:tcW w:w="2410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Новости,</w:t>
            </w:r>
          </w:p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видеосюжеты,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hAnsi="Times New Roman" w:cs="Times New Roman"/>
                <w:sz w:val="26"/>
                <w:szCs w:val="26"/>
              </w:rPr>
              <w:t>интервью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B0758" w:rsidRPr="009F156A" w:rsidRDefault="00EB0758" w:rsidP="00D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  <w:tr w:rsidR="00EB0758" w:rsidRPr="009F156A" w:rsidTr="00EB0758">
        <w:trPr>
          <w:trHeight w:val="1794"/>
        </w:trPr>
        <w:tc>
          <w:tcPr>
            <w:tcW w:w="568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hideMark/>
          </w:tcPr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– декабрь</w:t>
            </w:r>
          </w:p>
          <w:p w:rsidR="00EB0758" w:rsidRPr="009F156A" w:rsidRDefault="00EB0758" w:rsidP="00EB07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427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 журналистов на места, где им показывают, чем заняты дети, что им нравится, а что сложно, опрос родителей и преподавателей,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2410" w:type="dxa"/>
            <w:hideMark/>
          </w:tcPr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EB0758" w:rsidRPr="009F156A" w:rsidRDefault="00EB0758" w:rsidP="00D23B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156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</w:tbl>
    <w:p w:rsidR="00AD6B7A" w:rsidRDefault="00146234" w:rsidP="00146234">
      <w:pPr>
        <w:spacing w:before="720"/>
        <w:jc w:val="center"/>
      </w:pPr>
      <w:r>
        <w:t>_____________</w:t>
      </w:r>
    </w:p>
    <w:sectPr w:rsidR="00AD6B7A" w:rsidSect="004E4CB9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2" w:rsidRDefault="00C57632" w:rsidP="004E4CB9">
      <w:r>
        <w:separator/>
      </w:r>
    </w:p>
  </w:endnote>
  <w:endnote w:type="continuationSeparator" w:id="0">
    <w:p w:rsidR="00C57632" w:rsidRDefault="00C57632" w:rsidP="004E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2" w:rsidRDefault="00C57632" w:rsidP="004E4CB9">
      <w:r>
        <w:separator/>
      </w:r>
    </w:p>
  </w:footnote>
  <w:footnote w:type="continuationSeparator" w:id="0">
    <w:p w:rsidR="00C57632" w:rsidRDefault="00C57632" w:rsidP="004E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28297"/>
      <w:docPartObj>
        <w:docPartGallery w:val="Page Numbers (Top of Page)"/>
        <w:docPartUnique/>
      </w:docPartObj>
    </w:sdtPr>
    <w:sdtContent>
      <w:p w:rsidR="004E4CB9" w:rsidRDefault="00C738AD">
        <w:pPr>
          <w:pStyle w:val="a3"/>
          <w:jc w:val="center"/>
        </w:pPr>
        <w:r>
          <w:fldChar w:fldCharType="begin"/>
        </w:r>
        <w:r w:rsidR="000A3E21">
          <w:instrText xml:space="preserve"> PAGE   \* MERGEFORMAT </w:instrText>
        </w:r>
        <w:r>
          <w:fldChar w:fldCharType="separate"/>
        </w:r>
        <w:r w:rsidR="00441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CB9" w:rsidRDefault="004E4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758"/>
    <w:rsid w:val="000A3E21"/>
    <w:rsid w:val="0011035B"/>
    <w:rsid w:val="00146234"/>
    <w:rsid w:val="002667ED"/>
    <w:rsid w:val="0034270C"/>
    <w:rsid w:val="003863B0"/>
    <w:rsid w:val="003966FD"/>
    <w:rsid w:val="004410F9"/>
    <w:rsid w:val="004E4CB9"/>
    <w:rsid w:val="005501B3"/>
    <w:rsid w:val="006649F5"/>
    <w:rsid w:val="009A68E7"/>
    <w:rsid w:val="00A6199C"/>
    <w:rsid w:val="00AA2CC8"/>
    <w:rsid w:val="00AD6B7A"/>
    <w:rsid w:val="00BA0A52"/>
    <w:rsid w:val="00BD2459"/>
    <w:rsid w:val="00C57632"/>
    <w:rsid w:val="00C738AD"/>
    <w:rsid w:val="00DC0E71"/>
    <w:rsid w:val="00DC1758"/>
    <w:rsid w:val="00E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5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EB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C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4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11</cp:revision>
  <cp:lastPrinted>2021-09-30T08:14:00Z</cp:lastPrinted>
  <dcterms:created xsi:type="dcterms:W3CDTF">2020-09-16T09:59:00Z</dcterms:created>
  <dcterms:modified xsi:type="dcterms:W3CDTF">2021-09-30T08:14:00Z</dcterms:modified>
</cp:coreProperties>
</file>