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8E3" w:rsidRPr="008A71CC" w:rsidRDefault="004A28E3" w:rsidP="008A71CC">
      <w:pPr>
        <w:spacing w:after="0"/>
        <w:jc w:val="center"/>
        <w:rPr>
          <w:rFonts w:ascii="Times New Roman" w:eastAsiaTheme="minorHAnsi" w:hAnsi="Times New Roman" w:cs="Times New Roman"/>
          <w:b/>
          <w:sz w:val="32"/>
          <w:lang w:eastAsia="en-US"/>
        </w:rPr>
      </w:pPr>
      <w:bookmarkStart w:id="0" w:name="_Toc22206013"/>
      <w:bookmarkStart w:id="1" w:name="_Toc499153418"/>
      <w:bookmarkStart w:id="2" w:name="_Toc490477068"/>
      <w:r w:rsidRPr="008A71CC">
        <w:rPr>
          <w:rFonts w:ascii="Times New Roman" w:eastAsiaTheme="minorHAnsi" w:hAnsi="Times New Roman" w:cs="Times New Roman"/>
          <w:b/>
          <w:sz w:val="32"/>
          <w:lang w:eastAsia="en-US"/>
        </w:rPr>
        <w:t>Методические рекомендации по совершенствованию преподавания учебного предмета «Русский язык» на основе анализа результатов ОГЭ - 2021 в Кировской области</w:t>
      </w:r>
    </w:p>
    <w:p w:rsidR="004A28E3" w:rsidRDefault="004A28E3" w:rsidP="00EC50C0">
      <w:pPr>
        <w:keepNext/>
        <w:keepLines/>
        <w:spacing w:after="0" w:line="240" w:lineRule="auto"/>
        <w:jc w:val="center"/>
        <w:outlineLvl w:val="1"/>
        <w:rPr>
          <w:rStyle w:val="12220"/>
          <w:rFonts w:eastAsiaTheme="minorEastAsia"/>
        </w:rPr>
      </w:pPr>
    </w:p>
    <w:p w:rsidR="001B1B73" w:rsidRPr="001B1B73" w:rsidRDefault="001B1B73" w:rsidP="00EC50C0">
      <w:pPr>
        <w:keepNext/>
        <w:keepLines/>
        <w:spacing w:after="0" w:line="240" w:lineRule="auto"/>
        <w:jc w:val="center"/>
        <w:outlineLvl w:val="1"/>
        <w:rPr>
          <w:rFonts w:ascii="Times New Roman" w:eastAsia="Times New Roman" w:hAnsi="Times New Roman" w:cs="Times New Roman"/>
          <w:b/>
          <w:bCs/>
          <w:i/>
          <w:sz w:val="28"/>
          <w:szCs w:val="28"/>
          <w:lang w:eastAsia="zh-CN"/>
        </w:rPr>
      </w:pPr>
      <w:r w:rsidRPr="0097149B">
        <w:rPr>
          <w:rStyle w:val="12220"/>
          <w:rFonts w:eastAsiaTheme="minorEastAsia"/>
        </w:rPr>
        <w:t>Перминова Елена Геннадьевна</w:t>
      </w:r>
      <w:bookmarkEnd w:id="0"/>
      <w:r w:rsidRPr="001B1B73">
        <w:rPr>
          <w:rFonts w:ascii="Times New Roman" w:eastAsia="Times New Roman" w:hAnsi="Times New Roman" w:cs="Times New Roman"/>
          <w:bCs/>
          <w:i/>
          <w:sz w:val="28"/>
          <w:szCs w:val="28"/>
          <w:lang w:eastAsia="zh-CN"/>
        </w:rPr>
        <w:t>,</w:t>
      </w:r>
    </w:p>
    <w:p w:rsidR="001B1B73" w:rsidRPr="001B1B73" w:rsidRDefault="001B1B73" w:rsidP="00EC50C0">
      <w:pPr>
        <w:spacing w:after="0" w:line="240" w:lineRule="auto"/>
        <w:jc w:val="center"/>
        <w:rPr>
          <w:rFonts w:ascii="Times New Roman" w:eastAsia="Calibri" w:hAnsi="Times New Roman" w:cs="Times New Roman"/>
          <w:i/>
          <w:sz w:val="28"/>
          <w:szCs w:val="28"/>
          <w:lang w:eastAsia="en-US"/>
        </w:rPr>
      </w:pPr>
      <w:r w:rsidRPr="001B1B73">
        <w:rPr>
          <w:rFonts w:ascii="Times New Roman" w:eastAsia="Times New Roman" w:hAnsi="Times New Roman" w:cs="Times New Roman"/>
          <w:bCs/>
          <w:i/>
          <w:iCs/>
          <w:color w:val="000000"/>
          <w:sz w:val="28"/>
          <w:szCs w:val="28"/>
        </w:rPr>
        <w:t>учитель русского языка и литературы</w:t>
      </w:r>
      <w:r w:rsidRPr="001B1B73">
        <w:rPr>
          <w:rFonts w:ascii="Calibri" w:eastAsia="Times New Roman" w:hAnsi="Calibri" w:cs="Times New Roman"/>
        </w:rPr>
        <w:t xml:space="preserve"> </w:t>
      </w:r>
      <w:r w:rsidRPr="001B1B73">
        <w:rPr>
          <w:rFonts w:ascii="Times New Roman" w:eastAsia="Calibri" w:hAnsi="Times New Roman" w:cs="Times New Roman"/>
          <w:i/>
          <w:sz w:val="28"/>
          <w:szCs w:val="28"/>
          <w:lang w:eastAsia="en-US"/>
        </w:rPr>
        <w:t xml:space="preserve">МБОУ «Вятская православная гимназия во имя преподобного Трифона Вятского» г. Кирова, </w:t>
      </w:r>
    </w:p>
    <w:p w:rsidR="001B1B73" w:rsidRPr="001B1B73" w:rsidRDefault="001B1B73" w:rsidP="00C02493">
      <w:pPr>
        <w:spacing w:after="0" w:line="240" w:lineRule="auto"/>
        <w:jc w:val="center"/>
        <w:rPr>
          <w:rFonts w:ascii="Times New Roman" w:eastAsia="Calibri" w:hAnsi="Times New Roman" w:cs="Times New Roman"/>
          <w:i/>
          <w:sz w:val="28"/>
          <w:szCs w:val="28"/>
          <w:lang w:eastAsia="en-US"/>
        </w:rPr>
      </w:pPr>
      <w:r w:rsidRPr="001B1B73">
        <w:rPr>
          <w:rFonts w:ascii="Times New Roman" w:eastAsia="Times New Roman" w:hAnsi="Times New Roman" w:cs="Calibri"/>
          <w:i/>
          <w:sz w:val="28"/>
          <w:szCs w:val="28"/>
          <w:lang w:eastAsia="zh-CN"/>
        </w:rPr>
        <w:t>председатель региональной предметной комиссии по русскому языку,</w:t>
      </w:r>
    </w:p>
    <w:p w:rsidR="001B1B73" w:rsidRPr="001B1B73" w:rsidRDefault="001B1B73" w:rsidP="00710736">
      <w:pPr>
        <w:keepNext/>
        <w:keepLines/>
        <w:spacing w:after="0" w:line="240" w:lineRule="auto"/>
        <w:jc w:val="center"/>
        <w:outlineLvl w:val="1"/>
        <w:rPr>
          <w:rFonts w:ascii="Times New Roman" w:eastAsia="Times New Roman" w:hAnsi="Times New Roman" w:cs="Times New Roman"/>
          <w:b/>
          <w:bCs/>
          <w:i/>
          <w:sz w:val="28"/>
          <w:szCs w:val="28"/>
          <w:lang w:eastAsia="zh-CN"/>
        </w:rPr>
      </w:pPr>
      <w:bookmarkStart w:id="3" w:name="_Toc22206014"/>
      <w:r w:rsidRPr="0097149B">
        <w:rPr>
          <w:rStyle w:val="12220"/>
          <w:rFonts w:eastAsia="Calibri"/>
        </w:rPr>
        <w:t>Рылова Анна Сергеевна</w:t>
      </w:r>
      <w:bookmarkEnd w:id="3"/>
      <w:r w:rsidRPr="001B1B73">
        <w:rPr>
          <w:rFonts w:ascii="Times New Roman" w:eastAsia="Times New Roman" w:hAnsi="Times New Roman" w:cs="Times New Roman"/>
          <w:bCs/>
          <w:i/>
          <w:sz w:val="28"/>
          <w:szCs w:val="28"/>
          <w:lang w:eastAsia="zh-CN"/>
        </w:rPr>
        <w:t>,</w:t>
      </w:r>
    </w:p>
    <w:p w:rsidR="001B1B73" w:rsidRPr="001B1B73" w:rsidRDefault="001B1B73" w:rsidP="00DF7D4C">
      <w:pPr>
        <w:keepNext/>
        <w:keepLines/>
        <w:spacing w:after="0" w:line="240" w:lineRule="auto"/>
        <w:jc w:val="center"/>
        <w:outlineLvl w:val="1"/>
        <w:rPr>
          <w:rFonts w:ascii="Times New Roman" w:eastAsia="Times New Roman" w:hAnsi="Times New Roman" w:cs="Times New Roman"/>
          <w:bCs/>
          <w:i/>
          <w:sz w:val="28"/>
          <w:szCs w:val="28"/>
          <w:lang w:eastAsia="zh-CN"/>
        </w:rPr>
      </w:pPr>
      <w:r w:rsidRPr="001B1B73">
        <w:rPr>
          <w:rFonts w:ascii="Times New Roman" w:eastAsia="Times New Roman" w:hAnsi="Times New Roman" w:cs="Times New Roman"/>
          <w:bCs/>
          <w:i/>
          <w:sz w:val="28"/>
          <w:szCs w:val="28"/>
          <w:lang w:eastAsia="zh-CN"/>
        </w:rPr>
        <w:t xml:space="preserve">канд. </w:t>
      </w:r>
      <w:proofErr w:type="spellStart"/>
      <w:r w:rsidRPr="001B1B73">
        <w:rPr>
          <w:rFonts w:ascii="Times New Roman" w:eastAsia="Times New Roman" w:hAnsi="Times New Roman" w:cs="Times New Roman"/>
          <w:bCs/>
          <w:i/>
          <w:sz w:val="28"/>
          <w:szCs w:val="28"/>
          <w:lang w:eastAsia="zh-CN"/>
        </w:rPr>
        <w:t>пед</w:t>
      </w:r>
      <w:proofErr w:type="spellEnd"/>
      <w:r w:rsidRPr="001B1B73">
        <w:rPr>
          <w:rFonts w:ascii="Times New Roman" w:eastAsia="Times New Roman" w:hAnsi="Times New Roman" w:cs="Times New Roman"/>
          <w:bCs/>
          <w:i/>
          <w:sz w:val="28"/>
          <w:szCs w:val="28"/>
          <w:lang w:eastAsia="zh-CN"/>
        </w:rPr>
        <w:t>. наук, доцент кафедры предметных областей</w:t>
      </w:r>
    </w:p>
    <w:p w:rsidR="001B1B73" w:rsidRPr="001B1B73" w:rsidRDefault="001B1B73" w:rsidP="00DF7D4C">
      <w:pPr>
        <w:keepNext/>
        <w:keepLines/>
        <w:spacing w:after="0" w:line="240" w:lineRule="auto"/>
        <w:jc w:val="center"/>
        <w:outlineLvl w:val="1"/>
        <w:rPr>
          <w:rFonts w:ascii="Times New Roman" w:eastAsia="Times New Roman" w:hAnsi="Times New Roman" w:cs="Times New Roman"/>
          <w:bCs/>
          <w:i/>
          <w:sz w:val="28"/>
          <w:szCs w:val="28"/>
          <w:lang w:eastAsia="zh-CN"/>
        </w:rPr>
      </w:pPr>
      <w:r w:rsidRPr="001B1B73">
        <w:rPr>
          <w:rFonts w:ascii="Times New Roman" w:eastAsia="Times New Roman" w:hAnsi="Times New Roman" w:cs="Times New Roman"/>
          <w:bCs/>
          <w:i/>
          <w:sz w:val="28"/>
          <w:szCs w:val="28"/>
          <w:lang w:eastAsia="zh-CN"/>
        </w:rPr>
        <w:t>КОГОАУ ДПО «ИРО Кировской области»</w:t>
      </w:r>
    </w:p>
    <w:p w:rsidR="001B1B73" w:rsidRPr="001B1B73" w:rsidRDefault="001B1B73" w:rsidP="001B1B73">
      <w:pPr>
        <w:spacing w:after="0" w:line="240" w:lineRule="auto"/>
        <w:jc w:val="both"/>
        <w:rPr>
          <w:rFonts w:ascii="Times New Roman" w:eastAsia="Times New Roman" w:hAnsi="Times New Roman" w:cs="Times New Roman"/>
          <w:sz w:val="28"/>
          <w:szCs w:val="28"/>
          <w:lang w:eastAsia="zh-CN"/>
        </w:rPr>
      </w:pPr>
    </w:p>
    <w:p w:rsidR="00F34C6B" w:rsidRPr="00F34C6B" w:rsidRDefault="001B1B73" w:rsidP="008A71CC">
      <w:pPr>
        <w:numPr>
          <w:ilvl w:val="3"/>
          <w:numId w:val="1"/>
        </w:numPr>
        <w:spacing w:after="0"/>
        <w:ind w:left="0" w:firstLine="709"/>
        <w:jc w:val="both"/>
        <w:rPr>
          <w:rFonts w:ascii="Times New Roman" w:eastAsia="Times New Roman" w:hAnsi="Times New Roman" w:cs="Times New Roman"/>
          <w:sz w:val="28"/>
          <w:szCs w:val="28"/>
          <w:lang w:eastAsia="zh-CN"/>
        </w:rPr>
      </w:pPr>
      <w:r w:rsidRPr="00F237C3">
        <w:rPr>
          <w:rFonts w:ascii="Times New Roman" w:eastAsia="Times New Roman" w:hAnsi="Times New Roman" w:cs="Times New Roman"/>
          <w:color w:val="000000"/>
          <w:sz w:val="28"/>
          <w:szCs w:val="28"/>
        </w:rPr>
        <w:t>В Кировской области в рамках государств</w:t>
      </w:r>
      <w:r w:rsidR="00F237C3" w:rsidRPr="00F237C3">
        <w:rPr>
          <w:rFonts w:ascii="Times New Roman" w:eastAsia="Times New Roman" w:hAnsi="Times New Roman" w:cs="Times New Roman"/>
          <w:color w:val="000000"/>
          <w:sz w:val="28"/>
          <w:szCs w:val="28"/>
        </w:rPr>
        <w:t>енной итоговой аттестации в 2021</w:t>
      </w:r>
      <w:r w:rsidRPr="00F237C3">
        <w:rPr>
          <w:rFonts w:ascii="Times New Roman" w:eastAsia="Times New Roman" w:hAnsi="Times New Roman" w:cs="Times New Roman"/>
          <w:color w:val="000000"/>
          <w:sz w:val="28"/>
          <w:szCs w:val="28"/>
        </w:rPr>
        <w:t xml:space="preserve"> г. предмет «Русский язык» в 9 классе в качестве обязательного экзамена сдавали </w:t>
      </w:r>
      <w:r w:rsidR="00F237C3" w:rsidRPr="00F237C3">
        <w:rPr>
          <w:rFonts w:ascii="Times New Roman" w:hAnsi="Times New Roman" w:cs="Times New Roman"/>
          <w:sz w:val="28"/>
          <w:szCs w:val="28"/>
        </w:rPr>
        <w:t>11190</w:t>
      </w:r>
      <w:r w:rsidRPr="00F237C3">
        <w:rPr>
          <w:rFonts w:ascii="Times New Roman" w:eastAsia="Times New Roman" w:hAnsi="Times New Roman" w:cs="Times New Roman"/>
          <w:color w:val="000000"/>
          <w:sz w:val="28"/>
          <w:szCs w:val="28"/>
        </w:rPr>
        <w:t xml:space="preserve"> участников. </w:t>
      </w:r>
      <w:r w:rsidR="00F34C6B">
        <w:rPr>
          <w:rFonts w:ascii="Times New Roman" w:eastAsia="Times New Roman" w:hAnsi="Times New Roman" w:cs="Times New Roman"/>
          <w:color w:val="000000"/>
          <w:sz w:val="28"/>
          <w:szCs w:val="28"/>
        </w:rPr>
        <w:t xml:space="preserve">В таблице 1 представлено распределение участников ОГЭ в зависимости от образовательной организации. </w:t>
      </w:r>
      <w:r w:rsidR="00F34C6B" w:rsidRPr="00071B89">
        <w:rPr>
          <w:rFonts w:ascii="Times New Roman" w:eastAsia="Times New Roman" w:hAnsi="Times New Roman" w:cs="Times New Roman"/>
          <w:sz w:val="28"/>
          <w:szCs w:val="28"/>
          <w:lang w:eastAsia="zh-CN"/>
        </w:rPr>
        <w:t xml:space="preserve">Так как </w:t>
      </w:r>
      <w:r w:rsidR="00F34C6B" w:rsidRPr="00071B89">
        <w:rPr>
          <w:rFonts w:ascii="Times New Roman" w:hAnsi="Times New Roman"/>
          <w:sz w:val="28"/>
          <w:szCs w:val="28"/>
        </w:rPr>
        <w:t xml:space="preserve">в 2020 г. ОГЭ не проводился, для анализа </w:t>
      </w:r>
      <w:r w:rsidR="00F34C6B">
        <w:rPr>
          <w:rFonts w:ascii="Times New Roman" w:hAnsi="Times New Roman"/>
          <w:sz w:val="28"/>
          <w:szCs w:val="28"/>
        </w:rPr>
        <w:t xml:space="preserve">динамики показателей </w:t>
      </w:r>
      <w:r w:rsidR="00F34C6B" w:rsidRPr="00071B89">
        <w:rPr>
          <w:rFonts w:ascii="Times New Roman" w:hAnsi="Times New Roman"/>
          <w:sz w:val="28"/>
          <w:szCs w:val="28"/>
        </w:rPr>
        <w:t>и</w:t>
      </w:r>
      <w:r w:rsidR="00F34C6B">
        <w:rPr>
          <w:rFonts w:ascii="Times New Roman" w:hAnsi="Times New Roman"/>
          <w:sz w:val="28"/>
          <w:szCs w:val="28"/>
        </w:rPr>
        <w:t>с</w:t>
      </w:r>
      <w:r w:rsidR="00F34C6B" w:rsidRPr="00071B89">
        <w:rPr>
          <w:rFonts w:ascii="Times New Roman" w:hAnsi="Times New Roman"/>
          <w:sz w:val="28"/>
          <w:szCs w:val="28"/>
        </w:rPr>
        <w:t>пользуются результаты ОГЭ 2018, 2019 и 2021 гг.</w:t>
      </w:r>
    </w:p>
    <w:p w:rsidR="00F34C6B" w:rsidRPr="00F34C6B" w:rsidRDefault="00F34C6B" w:rsidP="00F34C6B">
      <w:pPr>
        <w:pStyle w:val="af0"/>
        <w:keepNext/>
        <w:spacing w:after="0"/>
        <w:jc w:val="right"/>
        <w:rPr>
          <w:color w:val="auto"/>
          <w:sz w:val="28"/>
          <w:szCs w:val="28"/>
        </w:rPr>
      </w:pPr>
      <w:r w:rsidRPr="00F34C6B">
        <w:rPr>
          <w:color w:val="auto"/>
          <w:sz w:val="28"/>
          <w:szCs w:val="28"/>
        </w:rPr>
        <w:t xml:space="preserve">Таблица </w:t>
      </w:r>
      <w:r>
        <w:rPr>
          <w:color w:val="auto"/>
          <w:sz w:val="28"/>
          <w:szCs w:val="28"/>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46"/>
        <w:gridCol w:w="963"/>
        <w:gridCol w:w="965"/>
        <w:gridCol w:w="965"/>
        <w:gridCol w:w="963"/>
        <w:gridCol w:w="965"/>
        <w:gridCol w:w="961"/>
      </w:tblGrid>
      <w:tr w:rsidR="00F34C6B" w:rsidRPr="00F34C6B" w:rsidTr="00C21803">
        <w:trPr>
          <w:cantSplit/>
          <w:tblHeader/>
        </w:trPr>
        <w:tc>
          <w:tcPr>
            <w:tcW w:w="1998" w:type="pct"/>
            <w:vMerge w:val="restart"/>
            <w:vAlign w:val="center"/>
          </w:tcPr>
          <w:p w:rsidR="00F34C6B" w:rsidRPr="00F16465" w:rsidRDefault="00F34C6B" w:rsidP="00F34C6B">
            <w:pPr>
              <w:tabs>
                <w:tab w:val="left" w:pos="10320"/>
              </w:tabs>
              <w:spacing w:after="0" w:line="240" w:lineRule="auto"/>
              <w:jc w:val="center"/>
              <w:rPr>
                <w:rFonts w:ascii="Times New Roman" w:hAnsi="Times New Roman" w:cs="Times New Roman"/>
                <w:noProof/>
                <w:sz w:val="24"/>
                <w:szCs w:val="24"/>
              </w:rPr>
            </w:pPr>
            <w:r w:rsidRPr="00F16465">
              <w:rPr>
                <w:rFonts w:ascii="Times New Roman" w:hAnsi="Times New Roman" w:cs="Times New Roman"/>
                <w:noProof/>
                <w:sz w:val="24"/>
                <w:szCs w:val="24"/>
              </w:rPr>
              <w:t>Участники ОГЭ</w:t>
            </w:r>
          </w:p>
        </w:tc>
        <w:tc>
          <w:tcPr>
            <w:tcW w:w="1001" w:type="pct"/>
            <w:gridSpan w:val="2"/>
            <w:vAlign w:val="center"/>
          </w:tcPr>
          <w:p w:rsidR="00F34C6B" w:rsidRPr="00F16465" w:rsidRDefault="00F34C6B" w:rsidP="00F34C6B">
            <w:pPr>
              <w:tabs>
                <w:tab w:val="left" w:pos="10320"/>
              </w:tabs>
              <w:spacing w:after="0" w:line="240" w:lineRule="auto"/>
              <w:jc w:val="center"/>
              <w:rPr>
                <w:rFonts w:ascii="Times New Roman" w:hAnsi="Times New Roman" w:cs="Times New Roman"/>
                <w:noProof/>
                <w:sz w:val="24"/>
                <w:szCs w:val="24"/>
              </w:rPr>
            </w:pPr>
            <w:r w:rsidRPr="00F16465">
              <w:rPr>
                <w:rFonts w:ascii="Times New Roman" w:hAnsi="Times New Roman" w:cs="Times New Roman"/>
                <w:noProof/>
                <w:sz w:val="24"/>
                <w:szCs w:val="24"/>
              </w:rPr>
              <w:t>2018</w:t>
            </w:r>
          </w:p>
        </w:tc>
        <w:tc>
          <w:tcPr>
            <w:tcW w:w="1001" w:type="pct"/>
            <w:gridSpan w:val="2"/>
            <w:vAlign w:val="center"/>
          </w:tcPr>
          <w:p w:rsidR="00F34C6B" w:rsidRPr="00F16465" w:rsidRDefault="00F34C6B" w:rsidP="00F34C6B">
            <w:pPr>
              <w:tabs>
                <w:tab w:val="left" w:pos="10320"/>
              </w:tabs>
              <w:spacing w:after="0" w:line="240" w:lineRule="auto"/>
              <w:jc w:val="center"/>
              <w:rPr>
                <w:rFonts w:ascii="Times New Roman" w:hAnsi="Times New Roman" w:cs="Times New Roman"/>
                <w:noProof/>
                <w:sz w:val="24"/>
                <w:szCs w:val="24"/>
              </w:rPr>
            </w:pPr>
            <w:r w:rsidRPr="00F16465">
              <w:rPr>
                <w:rFonts w:ascii="Times New Roman" w:hAnsi="Times New Roman" w:cs="Times New Roman"/>
                <w:noProof/>
                <w:sz w:val="24"/>
                <w:szCs w:val="24"/>
              </w:rPr>
              <w:t>2019</w:t>
            </w:r>
          </w:p>
        </w:tc>
        <w:tc>
          <w:tcPr>
            <w:tcW w:w="1001" w:type="pct"/>
            <w:gridSpan w:val="2"/>
            <w:vAlign w:val="center"/>
          </w:tcPr>
          <w:p w:rsidR="00F34C6B" w:rsidRPr="00F16465" w:rsidRDefault="00F34C6B" w:rsidP="00F34C6B">
            <w:pPr>
              <w:tabs>
                <w:tab w:val="left" w:pos="10320"/>
              </w:tabs>
              <w:spacing w:after="0" w:line="240" w:lineRule="auto"/>
              <w:jc w:val="center"/>
              <w:rPr>
                <w:rFonts w:ascii="Times New Roman" w:hAnsi="Times New Roman" w:cs="Times New Roman"/>
                <w:noProof/>
                <w:sz w:val="24"/>
                <w:szCs w:val="24"/>
              </w:rPr>
            </w:pPr>
            <w:r w:rsidRPr="00F16465">
              <w:rPr>
                <w:rFonts w:ascii="Times New Roman" w:hAnsi="Times New Roman" w:cs="Times New Roman"/>
                <w:noProof/>
                <w:sz w:val="24"/>
                <w:szCs w:val="24"/>
              </w:rPr>
              <w:t>2021</w:t>
            </w:r>
          </w:p>
        </w:tc>
      </w:tr>
      <w:tr w:rsidR="00F34C6B" w:rsidRPr="00F34C6B" w:rsidTr="00C21803">
        <w:trPr>
          <w:cantSplit/>
          <w:tblHeader/>
        </w:trPr>
        <w:tc>
          <w:tcPr>
            <w:tcW w:w="1998" w:type="pct"/>
            <w:vMerge/>
          </w:tcPr>
          <w:p w:rsidR="00F34C6B" w:rsidRPr="00F16465" w:rsidRDefault="00F34C6B" w:rsidP="00F34C6B">
            <w:pPr>
              <w:tabs>
                <w:tab w:val="left" w:pos="10320"/>
              </w:tabs>
              <w:spacing w:after="0" w:line="240" w:lineRule="auto"/>
              <w:rPr>
                <w:rFonts w:ascii="Times New Roman" w:hAnsi="Times New Roman" w:cs="Times New Roman"/>
                <w:b/>
                <w:noProof/>
                <w:sz w:val="24"/>
                <w:szCs w:val="24"/>
              </w:rPr>
            </w:pPr>
          </w:p>
        </w:tc>
        <w:tc>
          <w:tcPr>
            <w:tcW w:w="500" w:type="pct"/>
            <w:vAlign w:val="center"/>
          </w:tcPr>
          <w:p w:rsidR="00F34C6B" w:rsidRPr="00F16465" w:rsidRDefault="00F34C6B" w:rsidP="00F34C6B">
            <w:pPr>
              <w:tabs>
                <w:tab w:val="left" w:pos="10320"/>
              </w:tabs>
              <w:spacing w:after="0" w:line="240" w:lineRule="auto"/>
              <w:jc w:val="center"/>
              <w:rPr>
                <w:rFonts w:ascii="Times New Roman" w:hAnsi="Times New Roman" w:cs="Times New Roman"/>
                <w:noProof/>
                <w:sz w:val="24"/>
                <w:szCs w:val="24"/>
              </w:rPr>
            </w:pPr>
            <w:r w:rsidRPr="00F16465">
              <w:rPr>
                <w:rFonts w:ascii="Times New Roman" w:hAnsi="Times New Roman" w:cs="Times New Roman"/>
                <w:noProof/>
                <w:sz w:val="24"/>
                <w:szCs w:val="24"/>
              </w:rPr>
              <w:t>чел.</w:t>
            </w:r>
          </w:p>
        </w:tc>
        <w:tc>
          <w:tcPr>
            <w:tcW w:w="501" w:type="pct"/>
            <w:vAlign w:val="center"/>
          </w:tcPr>
          <w:p w:rsidR="00F34C6B" w:rsidRPr="00F16465" w:rsidRDefault="00F34C6B" w:rsidP="00F34C6B">
            <w:pPr>
              <w:tabs>
                <w:tab w:val="left" w:pos="10320"/>
              </w:tabs>
              <w:spacing w:after="0" w:line="240" w:lineRule="auto"/>
              <w:jc w:val="center"/>
              <w:rPr>
                <w:rFonts w:ascii="Times New Roman" w:hAnsi="Times New Roman" w:cs="Times New Roman"/>
                <w:noProof/>
                <w:sz w:val="24"/>
                <w:szCs w:val="24"/>
              </w:rPr>
            </w:pPr>
            <w:r w:rsidRPr="00F16465">
              <w:rPr>
                <w:rFonts w:ascii="Times New Roman" w:hAnsi="Times New Roman" w:cs="Times New Roman"/>
                <w:noProof/>
                <w:sz w:val="24"/>
                <w:szCs w:val="24"/>
              </w:rPr>
              <w:t xml:space="preserve">% </w:t>
            </w:r>
          </w:p>
        </w:tc>
        <w:tc>
          <w:tcPr>
            <w:tcW w:w="501" w:type="pct"/>
            <w:vAlign w:val="center"/>
          </w:tcPr>
          <w:p w:rsidR="00F34C6B" w:rsidRPr="00F16465" w:rsidRDefault="00F34C6B" w:rsidP="00F34C6B">
            <w:pPr>
              <w:tabs>
                <w:tab w:val="left" w:pos="10320"/>
              </w:tabs>
              <w:spacing w:after="0" w:line="240" w:lineRule="auto"/>
              <w:jc w:val="center"/>
              <w:rPr>
                <w:rFonts w:ascii="Times New Roman" w:hAnsi="Times New Roman" w:cs="Times New Roman"/>
                <w:noProof/>
                <w:sz w:val="24"/>
                <w:szCs w:val="24"/>
              </w:rPr>
            </w:pPr>
            <w:r w:rsidRPr="00F16465">
              <w:rPr>
                <w:rFonts w:ascii="Times New Roman" w:hAnsi="Times New Roman" w:cs="Times New Roman"/>
                <w:noProof/>
                <w:sz w:val="24"/>
                <w:szCs w:val="24"/>
              </w:rPr>
              <w:t>чел.</w:t>
            </w:r>
          </w:p>
        </w:tc>
        <w:tc>
          <w:tcPr>
            <w:tcW w:w="500" w:type="pct"/>
            <w:vAlign w:val="center"/>
          </w:tcPr>
          <w:p w:rsidR="00F34C6B" w:rsidRPr="00F16465" w:rsidRDefault="00F34C6B" w:rsidP="00F34C6B">
            <w:pPr>
              <w:tabs>
                <w:tab w:val="left" w:pos="10320"/>
              </w:tabs>
              <w:spacing w:after="0" w:line="240" w:lineRule="auto"/>
              <w:jc w:val="center"/>
              <w:rPr>
                <w:rFonts w:ascii="Times New Roman" w:hAnsi="Times New Roman" w:cs="Times New Roman"/>
                <w:noProof/>
                <w:sz w:val="24"/>
                <w:szCs w:val="24"/>
              </w:rPr>
            </w:pPr>
            <w:r w:rsidRPr="00F16465">
              <w:rPr>
                <w:rFonts w:ascii="Times New Roman" w:hAnsi="Times New Roman" w:cs="Times New Roman"/>
                <w:noProof/>
                <w:sz w:val="24"/>
                <w:szCs w:val="24"/>
              </w:rPr>
              <w:t>%</w:t>
            </w:r>
          </w:p>
        </w:tc>
        <w:tc>
          <w:tcPr>
            <w:tcW w:w="501" w:type="pct"/>
            <w:vAlign w:val="center"/>
          </w:tcPr>
          <w:p w:rsidR="00F34C6B" w:rsidRPr="00F16465" w:rsidRDefault="00F34C6B" w:rsidP="00F34C6B">
            <w:pPr>
              <w:tabs>
                <w:tab w:val="left" w:pos="10320"/>
              </w:tabs>
              <w:spacing w:after="0" w:line="240" w:lineRule="auto"/>
              <w:jc w:val="center"/>
              <w:rPr>
                <w:rFonts w:ascii="Times New Roman" w:hAnsi="Times New Roman" w:cs="Times New Roman"/>
                <w:noProof/>
                <w:sz w:val="24"/>
                <w:szCs w:val="24"/>
              </w:rPr>
            </w:pPr>
            <w:r w:rsidRPr="00F16465">
              <w:rPr>
                <w:rFonts w:ascii="Times New Roman" w:hAnsi="Times New Roman" w:cs="Times New Roman"/>
                <w:noProof/>
                <w:sz w:val="24"/>
                <w:szCs w:val="24"/>
              </w:rPr>
              <w:t>чел.</w:t>
            </w:r>
          </w:p>
        </w:tc>
        <w:tc>
          <w:tcPr>
            <w:tcW w:w="501" w:type="pct"/>
            <w:vAlign w:val="center"/>
          </w:tcPr>
          <w:p w:rsidR="00F34C6B" w:rsidRPr="00F16465" w:rsidRDefault="00F34C6B" w:rsidP="00F34C6B">
            <w:pPr>
              <w:tabs>
                <w:tab w:val="left" w:pos="10320"/>
              </w:tabs>
              <w:spacing w:after="0" w:line="240" w:lineRule="auto"/>
              <w:jc w:val="center"/>
              <w:rPr>
                <w:rFonts w:ascii="Times New Roman" w:hAnsi="Times New Roman" w:cs="Times New Roman"/>
                <w:noProof/>
                <w:sz w:val="24"/>
                <w:szCs w:val="24"/>
              </w:rPr>
            </w:pPr>
            <w:r w:rsidRPr="00F16465">
              <w:rPr>
                <w:rFonts w:ascii="Times New Roman" w:hAnsi="Times New Roman" w:cs="Times New Roman"/>
                <w:noProof/>
                <w:sz w:val="24"/>
                <w:szCs w:val="24"/>
              </w:rPr>
              <w:t>%</w:t>
            </w:r>
          </w:p>
        </w:tc>
      </w:tr>
      <w:tr w:rsidR="00F34C6B" w:rsidRPr="00F34C6B" w:rsidTr="00C21803">
        <w:tc>
          <w:tcPr>
            <w:tcW w:w="1998" w:type="pct"/>
            <w:vAlign w:val="center"/>
          </w:tcPr>
          <w:p w:rsidR="00F34C6B" w:rsidRPr="00F16465" w:rsidRDefault="00F34C6B" w:rsidP="00F34C6B">
            <w:pPr>
              <w:tabs>
                <w:tab w:val="left" w:pos="10320"/>
              </w:tabs>
              <w:spacing w:after="0" w:line="240" w:lineRule="auto"/>
              <w:rPr>
                <w:rFonts w:ascii="Times New Roman" w:hAnsi="Times New Roman" w:cs="Times New Roman"/>
                <w:sz w:val="24"/>
                <w:szCs w:val="24"/>
              </w:rPr>
            </w:pPr>
            <w:r w:rsidRPr="00F16465">
              <w:rPr>
                <w:rFonts w:ascii="Times New Roman" w:hAnsi="Times New Roman" w:cs="Times New Roman"/>
                <w:sz w:val="24"/>
                <w:szCs w:val="24"/>
              </w:rPr>
              <w:t>Выпускники текущего года, обучающихся по программам ООО</w:t>
            </w:r>
          </w:p>
        </w:tc>
        <w:tc>
          <w:tcPr>
            <w:tcW w:w="500" w:type="pct"/>
            <w:vAlign w:val="center"/>
          </w:tcPr>
          <w:p w:rsidR="00F34C6B" w:rsidRPr="00F16465" w:rsidRDefault="00F34C6B" w:rsidP="00F34C6B">
            <w:pPr>
              <w:spacing w:after="0" w:line="240" w:lineRule="auto"/>
              <w:jc w:val="center"/>
              <w:rPr>
                <w:rFonts w:ascii="Times New Roman" w:hAnsi="Times New Roman" w:cs="Times New Roman"/>
                <w:sz w:val="24"/>
                <w:szCs w:val="24"/>
                <w:lang w:val="en-US"/>
              </w:rPr>
            </w:pPr>
            <w:r w:rsidRPr="00F16465">
              <w:rPr>
                <w:rFonts w:ascii="Times New Roman" w:hAnsi="Times New Roman" w:cs="Times New Roman"/>
                <w:sz w:val="24"/>
                <w:szCs w:val="24"/>
                <w:lang w:val="en-US"/>
              </w:rPr>
              <w:t>11160</w:t>
            </w:r>
          </w:p>
        </w:tc>
        <w:tc>
          <w:tcPr>
            <w:tcW w:w="501" w:type="pct"/>
            <w:vAlign w:val="center"/>
          </w:tcPr>
          <w:p w:rsidR="00F34C6B" w:rsidRPr="00F16465" w:rsidRDefault="00F34C6B" w:rsidP="00F34C6B">
            <w:pPr>
              <w:spacing w:after="0" w:line="240" w:lineRule="auto"/>
              <w:jc w:val="center"/>
              <w:rPr>
                <w:rFonts w:ascii="Times New Roman" w:hAnsi="Times New Roman" w:cs="Times New Roman"/>
                <w:sz w:val="24"/>
                <w:szCs w:val="24"/>
              </w:rPr>
            </w:pPr>
          </w:p>
        </w:tc>
        <w:tc>
          <w:tcPr>
            <w:tcW w:w="501" w:type="pct"/>
            <w:vAlign w:val="center"/>
          </w:tcPr>
          <w:p w:rsidR="00F34C6B" w:rsidRPr="00F16465" w:rsidRDefault="00F34C6B" w:rsidP="00F34C6B">
            <w:pPr>
              <w:tabs>
                <w:tab w:val="left" w:pos="10320"/>
              </w:tabs>
              <w:spacing w:after="0" w:line="240" w:lineRule="auto"/>
              <w:jc w:val="center"/>
              <w:rPr>
                <w:rFonts w:ascii="Times New Roman" w:hAnsi="Times New Roman" w:cs="Times New Roman"/>
                <w:noProof/>
                <w:sz w:val="24"/>
                <w:szCs w:val="24"/>
              </w:rPr>
            </w:pPr>
            <w:r w:rsidRPr="00F16465">
              <w:rPr>
                <w:rFonts w:ascii="Times New Roman" w:eastAsia="Calibri" w:hAnsi="Times New Roman" w:cs="Times New Roman"/>
                <w:sz w:val="24"/>
                <w:szCs w:val="24"/>
              </w:rPr>
              <w:t>11607</w:t>
            </w:r>
          </w:p>
        </w:tc>
        <w:tc>
          <w:tcPr>
            <w:tcW w:w="500" w:type="pct"/>
            <w:vAlign w:val="center"/>
          </w:tcPr>
          <w:p w:rsidR="00F34C6B" w:rsidRPr="00F16465" w:rsidRDefault="00F34C6B" w:rsidP="00F34C6B">
            <w:pPr>
              <w:tabs>
                <w:tab w:val="left" w:pos="10320"/>
              </w:tabs>
              <w:spacing w:after="0" w:line="240" w:lineRule="auto"/>
              <w:jc w:val="center"/>
              <w:rPr>
                <w:rFonts w:ascii="Times New Roman" w:hAnsi="Times New Roman" w:cs="Times New Roman"/>
                <w:noProof/>
                <w:sz w:val="24"/>
                <w:szCs w:val="24"/>
              </w:rPr>
            </w:pPr>
          </w:p>
        </w:tc>
        <w:tc>
          <w:tcPr>
            <w:tcW w:w="501" w:type="pct"/>
            <w:vAlign w:val="center"/>
          </w:tcPr>
          <w:p w:rsidR="00F34C6B" w:rsidRPr="00F16465" w:rsidRDefault="00F34C6B" w:rsidP="00F34C6B">
            <w:pPr>
              <w:spacing w:after="0" w:line="240" w:lineRule="auto"/>
              <w:jc w:val="center"/>
              <w:rPr>
                <w:rFonts w:ascii="Times New Roman" w:hAnsi="Times New Roman" w:cs="Times New Roman"/>
                <w:sz w:val="24"/>
                <w:szCs w:val="24"/>
                <w:lang w:val="en-US"/>
              </w:rPr>
            </w:pPr>
            <w:r w:rsidRPr="00F16465">
              <w:rPr>
                <w:rFonts w:ascii="Times New Roman" w:hAnsi="Times New Roman" w:cs="Times New Roman"/>
                <w:sz w:val="24"/>
                <w:szCs w:val="24"/>
                <w:lang w:val="en-US"/>
              </w:rPr>
              <w:t>11190</w:t>
            </w:r>
          </w:p>
        </w:tc>
        <w:tc>
          <w:tcPr>
            <w:tcW w:w="501" w:type="pct"/>
            <w:vAlign w:val="center"/>
          </w:tcPr>
          <w:p w:rsidR="00F34C6B" w:rsidRPr="00F16465" w:rsidRDefault="00F34C6B" w:rsidP="00F34C6B">
            <w:pPr>
              <w:spacing w:after="0" w:line="240" w:lineRule="auto"/>
              <w:jc w:val="center"/>
              <w:rPr>
                <w:rFonts w:ascii="Times New Roman" w:hAnsi="Times New Roman" w:cs="Times New Roman"/>
                <w:sz w:val="24"/>
                <w:szCs w:val="24"/>
              </w:rPr>
            </w:pPr>
          </w:p>
        </w:tc>
      </w:tr>
      <w:tr w:rsidR="00F34C6B" w:rsidRPr="00F34C6B" w:rsidTr="00C21803">
        <w:tc>
          <w:tcPr>
            <w:tcW w:w="1998" w:type="pct"/>
            <w:vAlign w:val="center"/>
          </w:tcPr>
          <w:p w:rsidR="00F34C6B" w:rsidRPr="00F16465" w:rsidRDefault="00F34C6B" w:rsidP="00F34C6B">
            <w:pPr>
              <w:tabs>
                <w:tab w:val="left" w:pos="10320"/>
              </w:tabs>
              <w:spacing w:after="0" w:line="240" w:lineRule="auto"/>
              <w:rPr>
                <w:rFonts w:ascii="Times New Roman" w:hAnsi="Times New Roman" w:cs="Times New Roman"/>
                <w:sz w:val="24"/>
                <w:szCs w:val="24"/>
              </w:rPr>
            </w:pPr>
            <w:r w:rsidRPr="00F16465">
              <w:rPr>
                <w:rFonts w:ascii="Times New Roman" w:hAnsi="Times New Roman" w:cs="Times New Roman"/>
                <w:sz w:val="24"/>
                <w:szCs w:val="24"/>
              </w:rPr>
              <w:t>Выпускники лицеев и гимназий</w:t>
            </w:r>
          </w:p>
        </w:tc>
        <w:tc>
          <w:tcPr>
            <w:tcW w:w="500" w:type="pct"/>
            <w:vAlign w:val="center"/>
          </w:tcPr>
          <w:p w:rsidR="00F34C6B" w:rsidRPr="00F16465" w:rsidRDefault="00F34C6B" w:rsidP="00F34C6B">
            <w:pPr>
              <w:spacing w:after="0" w:line="240" w:lineRule="auto"/>
              <w:jc w:val="center"/>
              <w:rPr>
                <w:rFonts w:ascii="Times New Roman" w:hAnsi="Times New Roman" w:cs="Times New Roman"/>
                <w:sz w:val="24"/>
                <w:szCs w:val="24"/>
                <w:lang w:val="en-US"/>
              </w:rPr>
            </w:pPr>
            <w:r w:rsidRPr="00F16465">
              <w:rPr>
                <w:rFonts w:ascii="Times New Roman" w:hAnsi="Times New Roman" w:cs="Times New Roman"/>
                <w:sz w:val="24"/>
                <w:szCs w:val="24"/>
                <w:lang w:val="en-US"/>
              </w:rPr>
              <w:t>1775</w:t>
            </w:r>
          </w:p>
        </w:tc>
        <w:tc>
          <w:tcPr>
            <w:tcW w:w="501" w:type="pct"/>
            <w:vAlign w:val="center"/>
          </w:tcPr>
          <w:p w:rsidR="00F34C6B" w:rsidRPr="00F16465" w:rsidRDefault="00F34C6B" w:rsidP="00F34C6B">
            <w:pPr>
              <w:spacing w:after="0" w:line="240" w:lineRule="auto"/>
              <w:jc w:val="center"/>
              <w:rPr>
                <w:rFonts w:ascii="Times New Roman" w:hAnsi="Times New Roman" w:cs="Times New Roman"/>
                <w:sz w:val="24"/>
                <w:szCs w:val="24"/>
                <w:lang w:val="en-US"/>
              </w:rPr>
            </w:pPr>
            <w:r w:rsidRPr="00F16465">
              <w:rPr>
                <w:rFonts w:ascii="Times New Roman" w:hAnsi="Times New Roman" w:cs="Times New Roman"/>
                <w:sz w:val="24"/>
                <w:szCs w:val="24"/>
                <w:lang w:val="en-US"/>
              </w:rPr>
              <w:t>15.91</w:t>
            </w:r>
          </w:p>
        </w:tc>
        <w:tc>
          <w:tcPr>
            <w:tcW w:w="501" w:type="pct"/>
            <w:vAlign w:val="center"/>
          </w:tcPr>
          <w:p w:rsidR="00F34C6B" w:rsidRPr="00F16465" w:rsidRDefault="00F34C6B" w:rsidP="00F34C6B">
            <w:pPr>
              <w:tabs>
                <w:tab w:val="left" w:pos="10320"/>
              </w:tabs>
              <w:spacing w:after="0" w:line="240" w:lineRule="auto"/>
              <w:jc w:val="center"/>
              <w:rPr>
                <w:rFonts w:ascii="Times New Roman" w:hAnsi="Times New Roman" w:cs="Times New Roman"/>
                <w:noProof/>
                <w:sz w:val="24"/>
                <w:szCs w:val="24"/>
              </w:rPr>
            </w:pPr>
            <w:r w:rsidRPr="00F16465">
              <w:rPr>
                <w:rFonts w:ascii="Times New Roman" w:eastAsia="Calibri" w:hAnsi="Times New Roman" w:cs="Times New Roman"/>
                <w:sz w:val="24"/>
                <w:szCs w:val="24"/>
              </w:rPr>
              <w:t>1925</w:t>
            </w:r>
          </w:p>
        </w:tc>
        <w:tc>
          <w:tcPr>
            <w:tcW w:w="500" w:type="pct"/>
            <w:vAlign w:val="center"/>
          </w:tcPr>
          <w:p w:rsidR="00F34C6B" w:rsidRPr="00F16465" w:rsidRDefault="00F34C6B" w:rsidP="00F34C6B">
            <w:pPr>
              <w:tabs>
                <w:tab w:val="left" w:pos="10320"/>
              </w:tabs>
              <w:spacing w:after="0" w:line="240" w:lineRule="auto"/>
              <w:jc w:val="center"/>
              <w:rPr>
                <w:rFonts w:ascii="Times New Roman" w:hAnsi="Times New Roman" w:cs="Times New Roman"/>
                <w:noProof/>
                <w:sz w:val="24"/>
                <w:szCs w:val="24"/>
              </w:rPr>
            </w:pPr>
            <w:r w:rsidRPr="00F16465">
              <w:rPr>
                <w:rFonts w:ascii="Times New Roman" w:eastAsia="Calibri" w:hAnsi="Times New Roman" w:cs="Times New Roman"/>
                <w:sz w:val="24"/>
                <w:szCs w:val="24"/>
              </w:rPr>
              <w:t>16,58</w:t>
            </w:r>
          </w:p>
        </w:tc>
        <w:tc>
          <w:tcPr>
            <w:tcW w:w="501" w:type="pct"/>
            <w:vAlign w:val="center"/>
          </w:tcPr>
          <w:p w:rsidR="00F34C6B" w:rsidRPr="00F16465" w:rsidRDefault="00F34C6B" w:rsidP="00F34C6B">
            <w:pPr>
              <w:spacing w:after="0" w:line="240" w:lineRule="auto"/>
              <w:jc w:val="center"/>
              <w:rPr>
                <w:rFonts w:ascii="Times New Roman" w:hAnsi="Times New Roman" w:cs="Times New Roman"/>
                <w:sz w:val="24"/>
                <w:szCs w:val="24"/>
                <w:lang w:val="en-US"/>
              </w:rPr>
            </w:pPr>
            <w:r w:rsidRPr="00F16465">
              <w:rPr>
                <w:rFonts w:ascii="Times New Roman" w:hAnsi="Times New Roman" w:cs="Times New Roman"/>
                <w:sz w:val="24"/>
                <w:szCs w:val="24"/>
                <w:lang w:val="en-US"/>
              </w:rPr>
              <w:t>1837</w:t>
            </w:r>
          </w:p>
        </w:tc>
        <w:tc>
          <w:tcPr>
            <w:tcW w:w="501" w:type="pct"/>
            <w:vAlign w:val="center"/>
          </w:tcPr>
          <w:p w:rsidR="00F34C6B" w:rsidRPr="00F16465" w:rsidRDefault="00F34C6B" w:rsidP="00F34C6B">
            <w:pPr>
              <w:spacing w:after="0" w:line="240" w:lineRule="auto"/>
              <w:jc w:val="center"/>
              <w:rPr>
                <w:rFonts w:ascii="Times New Roman" w:hAnsi="Times New Roman" w:cs="Times New Roman"/>
                <w:sz w:val="24"/>
                <w:szCs w:val="24"/>
                <w:lang w:val="en-US"/>
              </w:rPr>
            </w:pPr>
            <w:r w:rsidRPr="00F16465">
              <w:rPr>
                <w:rFonts w:ascii="Times New Roman" w:hAnsi="Times New Roman" w:cs="Times New Roman"/>
                <w:sz w:val="24"/>
                <w:szCs w:val="24"/>
                <w:lang w:val="en-US"/>
              </w:rPr>
              <w:t>16,42</w:t>
            </w:r>
          </w:p>
        </w:tc>
      </w:tr>
      <w:tr w:rsidR="00F34C6B" w:rsidRPr="00F34C6B" w:rsidTr="00C21803">
        <w:tc>
          <w:tcPr>
            <w:tcW w:w="1998" w:type="pct"/>
            <w:vAlign w:val="center"/>
          </w:tcPr>
          <w:p w:rsidR="00F34C6B" w:rsidRPr="00F16465" w:rsidRDefault="00F34C6B" w:rsidP="00F34C6B">
            <w:pPr>
              <w:tabs>
                <w:tab w:val="left" w:pos="10320"/>
              </w:tabs>
              <w:spacing w:after="0" w:line="240" w:lineRule="auto"/>
              <w:rPr>
                <w:rFonts w:ascii="Times New Roman" w:hAnsi="Times New Roman" w:cs="Times New Roman"/>
                <w:sz w:val="24"/>
                <w:szCs w:val="24"/>
              </w:rPr>
            </w:pPr>
            <w:r w:rsidRPr="00F16465">
              <w:rPr>
                <w:rFonts w:ascii="Times New Roman" w:hAnsi="Times New Roman" w:cs="Times New Roman"/>
                <w:sz w:val="24"/>
                <w:szCs w:val="24"/>
              </w:rPr>
              <w:t>Выпускники СОШ</w:t>
            </w:r>
          </w:p>
        </w:tc>
        <w:tc>
          <w:tcPr>
            <w:tcW w:w="500" w:type="pct"/>
            <w:vAlign w:val="center"/>
          </w:tcPr>
          <w:p w:rsidR="00F34C6B" w:rsidRPr="00F16465" w:rsidRDefault="00F34C6B" w:rsidP="00F34C6B">
            <w:pPr>
              <w:spacing w:after="0" w:line="240" w:lineRule="auto"/>
              <w:jc w:val="center"/>
              <w:rPr>
                <w:rFonts w:ascii="Times New Roman" w:hAnsi="Times New Roman" w:cs="Times New Roman"/>
                <w:sz w:val="24"/>
                <w:szCs w:val="24"/>
                <w:lang w:val="en-US"/>
              </w:rPr>
            </w:pPr>
            <w:r w:rsidRPr="00F16465">
              <w:rPr>
                <w:rFonts w:ascii="Times New Roman" w:hAnsi="Times New Roman" w:cs="Times New Roman"/>
                <w:sz w:val="24"/>
                <w:szCs w:val="24"/>
                <w:lang w:val="en-US"/>
              </w:rPr>
              <w:t>4537</w:t>
            </w:r>
          </w:p>
        </w:tc>
        <w:tc>
          <w:tcPr>
            <w:tcW w:w="501" w:type="pct"/>
            <w:vAlign w:val="center"/>
          </w:tcPr>
          <w:p w:rsidR="00F34C6B" w:rsidRPr="00F16465" w:rsidRDefault="00F34C6B" w:rsidP="00F34C6B">
            <w:pPr>
              <w:spacing w:after="0" w:line="240" w:lineRule="auto"/>
              <w:jc w:val="center"/>
              <w:rPr>
                <w:rFonts w:ascii="Times New Roman" w:hAnsi="Times New Roman" w:cs="Times New Roman"/>
                <w:sz w:val="24"/>
                <w:szCs w:val="24"/>
                <w:lang w:val="en-US"/>
              </w:rPr>
            </w:pPr>
            <w:r w:rsidRPr="00F16465">
              <w:rPr>
                <w:rFonts w:ascii="Times New Roman" w:hAnsi="Times New Roman" w:cs="Times New Roman"/>
                <w:sz w:val="24"/>
                <w:szCs w:val="24"/>
                <w:lang w:val="en-US"/>
              </w:rPr>
              <w:t>40.65</w:t>
            </w:r>
          </w:p>
        </w:tc>
        <w:tc>
          <w:tcPr>
            <w:tcW w:w="501" w:type="pct"/>
            <w:vAlign w:val="center"/>
          </w:tcPr>
          <w:p w:rsidR="00F34C6B" w:rsidRPr="00F16465" w:rsidRDefault="00F34C6B" w:rsidP="00F34C6B">
            <w:pPr>
              <w:tabs>
                <w:tab w:val="left" w:pos="10320"/>
              </w:tabs>
              <w:spacing w:after="0" w:line="240" w:lineRule="auto"/>
              <w:jc w:val="center"/>
              <w:rPr>
                <w:rFonts w:ascii="Times New Roman" w:hAnsi="Times New Roman" w:cs="Times New Roman"/>
                <w:noProof/>
                <w:sz w:val="24"/>
                <w:szCs w:val="24"/>
              </w:rPr>
            </w:pPr>
            <w:r w:rsidRPr="00F16465">
              <w:rPr>
                <w:rFonts w:ascii="Times New Roman" w:eastAsia="Calibri" w:hAnsi="Times New Roman" w:cs="Times New Roman"/>
                <w:sz w:val="24"/>
                <w:szCs w:val="24"/>
              </w:rPr>
              <w:t>4865</w:t>
            </w:r>
          </w:p>
        </w:tc>
        <w:tc>
          <w:tcPr>
            <w:tcW w:w="500" w:type="pct"/>
            <w:vAlign w:val="center"/>
          </w:tcPr>
          <w:p w:rsidR="00F34C6B" w:rsidRPr="00F16465" w:rsidRDefault="00F34C6B" w:rsidP="00F34C6B">
            <w:pPr>
              <w:tabs>
                <w:tab w:val="left" w:pos="10320"/>
              </w:tabs>
              <w:spacing w:after="0" w:line="240" w:lineRule="auto"/>
              <w:jc w:val="center"/>
              <w:rPr>
                <w:rFonts w:ascii="Times New Roman" w:hAnsi="Times New Roman" w:cs="Times New Roman"/>
                <w:noProof/>
                <w:sz w:val="24"/>
                <w:szCs w:val="24"/>
              </w:rPr>
            </w:pPr>
            <w:r w:rsidRPr="00F16465">
              <w:rPr>
                <w:rFonts w:ascii="Times New Roman" w:eastAsia="Calibri" w:hAnsi="Times New Roman" w:cs="Times New Roman"/>
                <w:sz w:val="24"/>
                <w:szCs w:val="24"/>
              </w:rPr>
              <w:t>41,91</w:t>
            </w:r>
          </w:p>
        </w:tc>
        <w:tc>
          <w:tcPr>
            <w:tcW w:w="501" w:type="pct"/>
            <w:vAlign w:val="center"/>
          </w:tcPr>
          <w:p w:rsidR="00F34C6B" w:rsidRPr="00F16465" w:rsidRDefault="00F34C6B" w:rsidP="00F34C6B">
            <w:pPr>
              <w:spacing w:after="0" w:line="240" w:lineRule="auto"/>
              <w:jc w:val="center"/>
              <w:rPr>
                <w:rFonts w:ascii="Times New Roman" w:hAnsi="Times New Roman" w:cs="Times New Roman"/>
                <w:sz w:val="24"/>
                <w:szCs w:val="24"/>
                <w:lang w:val="en-US"/>
              </w:rPr>
            </w:pPr>
            <w:r w:rsidRPr="00F16465">
              <w:rPr>
                <w:rFonts w:ascii="Times New Roman" w:hAnsi="Times New Roman" w:cs="Times New Roman"/>
                <w:sz w:val="24"/>
                <w:szCs w:val="24"/>
                <w:lang w:val="en-US"/>
              </w:rPr>
              <w:t>4778</w:t>
            </w:r>
          </w:p>
        </w:tc>
        <w:tc>
          <w:tcPr>
            <w:tcW w:w="501" w:type="pct"/>
            <w:vAlign w:val="center"/>
          </w:tcPr>
          <w:p w:rsidR="00F34C6B" w:rsidRPr="00F16465" w:rsidRDefault="00F34C6B" w:rsidP="00F34C6B">
            <w:pPr>
              <w:spacing w:after="0" w:line="240" w:lineRule="auto"/>
              <w:jc w:val="center"/>
              <w:rPr>
                <w:rFonts w:ascii="Times New Roman" w:hAnsi="Times New Roman" w:cs="Times New Roman"/>
                <w:sz w:val="24"/>
                <w:szCs w:val="24"/>
                <w:lang w:val="en-US"/>
              </w:rPr>
            </w:pPr>
            <w:r w:rsidRPr="00F16465">
              <w:rPr>
                <w:rFonts w:ascii="Times New Roman" w:hAnsi="Times New Roman" w:cs="Times New Roman"/>
                <w:sz w:val="24"/>
                <w:szCs w:val="24"/>
                <w:lang w:val="en-US"/>
              </w:rPr>
              <w:t>42,70</w:t>
            </w:r>
          </w:p>
        </w:tc>
      </w:tr>
      <w:tr w:rsidR="00F34C6B" w:rsidRPr="00F34C6B" w:rsidTr="00C21803">
        <w:tc>
          <w:tcPr>
            <w:tcW w:w="1998" w:type="pct"/>
            <w:shd w:val="clear" w:color="auto" w:fill="auto"/>
            <w:vAlign w:val="center"/>
          </w:tcPr>
          <w:p w:rsidR="00F34C6B" w:rsidRPr="00F16465" w:rsidRDefault="00F34C6B" w:rsidP="00F34C6B">
            <w:pPr>
              <w:tabs>
                <w:tab w:val="left" w:pos="10320"/>
              </w:tabs>
              <w:spacing w:after="0" w:line="240" w:lineRule="auto"/>
              <w:rPr>
                <w:rFonts w:ascii="Times New Roman" w:hAnsi="Times New Roman" w:cs="Times New Roman"/>
                <w:sz w:val="24"/>
                <w:szCs w:val="24"/>
                <w:highlight w:val="yellow"/>
              </w:rPr>
            </w:pPr>
            <w:r w:rsidRPr="00F16465">
              <w:rPr>
                <w:rFonts w:ascii="Times New Roman" w:hAnsi="Times New Roman" w:cs="Times New Roman"/>
                <w:sz w:val="24"/>
                <w:szCs w:val="24"/>
              </w:rPr>
              <w:t>Обучающиеся на дому</w:t>
            </w:r>
          </w:p>
        </w:tc>
        <w:tc>
          <w:tcPr>
            <w:tcW w:w="500" w:type="pct"/>
            <w:vAlign w:val="center"/>
          </w:tcPr>
          <w:p w:rsidR="00F34C6B" w:rsidRPr="00F16465" w:rsidRDefault="00F34C6B" w:rsidP="00F34C6B">
            <w:pPr>
              <w:spacing w:after="0" w:line="240" w:lineRule="auto"/>
              <w:jc w:val="center"/>
              <w:rPr>
                <w:rFonts w:ascii="Times New Roman" w:hAnsi="Times New Roman" w:cs="Times New Roman"/>
                <w:sz w:val="24"/>
                <w:szCs w:val="24"/>
                <w:lang w:val="en-US"/>
              </w:rPr>
            </w:pPr>
            <w:r w:rsidRPr="00F16465">
              <w:rPr>
                <w:rFonts w:ascii="Times New Roman" w:hAnsi="Times New Roman" w:cs="Times New Roman"/>
                <w:sz w:val="24"/>
                <w:szCs w:val="24"/>
                <w:lang w:val="en-US"/>
              </w:rPr>
              <w:t>2</w:t>
            </w:r>
          </w:p>
        </w:tc>
        <w:tc>
          <w:tcPr>
            <w:tcW w:w="501" w:type="pct"/>
            <w:vAlign w:val="center"/>
          </w:tcPr>
          <w:p w:rsidR="00F34C6B" w:rsidRPr="00F16465" w:rsidRDefault="00F34C6B" w:rsidP="00F34C6B">
            <w:pPr>
              <w:spacing w:after="0" w:line="240" w:lineRule="auto"/>
              <w:jc w:val="center"/>
              <w:rPr>
                <w:rFonts w:ascii="Times New Roman" w:hAnsi="Times New Roman" w:cs="Times New Roman"/>
                <w:sz w:val="24"/>
                <w:szCs w:val="24"/>
                <w:lang w:val="en-US"/>
              </w:rPr>
            </w:pPr>
            <w:r w:rsidRPr="00F16465">
              <w:rPr>
                <w:rFonts w:ascii="Times New Roman" w:hAnsi="Times New Roman" w:cs="Times New Roman"/>
                <w:sz w:val="24"/>
                <w:szCs w:val="24"/>
                <w:lang w:val="en-US"/>
              </w:rPr>
              <w:t>0.02</w:t>
            </w:r>
          </w:p>
        </w:tc>
        <w:tc>
          <w:tcPr>
            <w:tcW w:w="501" w:type="pct"/>
            <w:vAlign w:val="center"/>
          </w:tcPr>
          <w:p w:rsidR="00F34C6B" w:rsidRPr="00F16465" w:rsidRDefault="00F34C6B" w:rsidP="00F34C6B">
            <w:pPr>
              <w:tabs>
                <w:tab w:val="left" w:pos="10320"/>
              </w:tabs>
              <w:spacing w:after="0" w:line="240" w:lineRule="auto"/>
              <w:jc w:val="center"/>
              <w:rPr>
                <w:rFonts w:ascii="Times New Roman" w:hAnsi="Times New Roman" w:cs="Times New Roman"/>
                <w:noProof/>
                <w:sz w:val="24"/>
                <w:szCs w:val="24"/>
              </w:rPr>
            </w:pPr>
            <w:r w:rsidRPr="00F16465">
              <w:rPr>
                <w:rFonts w:ascii="Times New Roman" w:eastAsia="Calibri" w:hAnsi="Times New Roman" w:cs="Times New Roman"/>
                <w:sz w:val="24"/>
                <w:szCs w:val="24"/>
              </w:rPr>
              <w:t>5</w:t>
            </w:r>
          </w:p>
        </w:tc>
        <w:tc>
          <w:tcPr>
            <w:tcW w:w="500" w:type="pct"/>
            <w:vAlign w:val="center"/>
          </w:tcPr>
          <w:p w:rsidR="00F34C6B" w:rsidRPr="00F16465" w:rsidRDefault="00F34C6B" w:rsidP="00F34C6B">
            <w:pPr>
              <w:tabs>
                <w:tab w:val="left" w:pos="10320"/>
              </w:tabs>
              <w:spacing w:after="0" w:line="240" w:lineRule="auto"/>
              <w:jc w:val="center"/>
              <w:rPr>
                <w:rFonts w:ascii="Times New Roman" w:hAnsi="Times New Roman" w:cs="Times New Roman"/>
                <w:noProof/>
                <w:sz w:val="24"/>
                <w:szCs w:val="24"/>
              </w:rPr>
            </w:pPr>
            <w:r w:rsidRPr="00F16465">
              <w:rPr>
                <w:rFonts w:ascii="Times New Roman" w:eastAsia="Calibri" w:hAnsi="Times New Roman" w:cs="Times New Roman"/>
                <w:sz w:val="24"/>
                <w:szCs w:val="24"/>
              </w:rPr>
              <w:t>0,04</w:t>
            </w:r>
          </w:p>
        </w:tc>
        <w:tc>
          <w:tcPr>
            <w:tcW w:w="501" w:type="pct"/>
            <w:vAlign w:val="center"/>
          </w:tcPr>
          <w:p w:rsidR="00F34C6B" w:rsidRPr="00F16465" w:rsidRDefault="00F34C6B" w:rsidP="00F34C6B">
            <w:pPr>
              <w:spacing w:after="0" w:line="240" w:lineRule="auto"/>
              <w:jc w:val="center"/>
              <w:rPr>
                <w:rFonts w:ascii="Times New Roman" w:hAnsi="Times New Roman" w:cs="Times New Roman"/>
                <w:sz w:val="24"/>
                <w:szCs w:val="24"/>
                <w:lang w:val="en-US"/>
              </w:rPr>
            </w:pPr>
            <w:r w:rsidRPr="00F16465">
              <w:rPr>
                <w:rFonts w:ascii="Times New Roman" w:hAnsi="Times New Roman" w:cs="Times New Roman"/>
                <w:sz w:val="24"/>
                <w:szCs w:val="24"/>
                <w:lang w:val="en-US"/>
              </w:rPr>
              <w:t>10</w:t>
            </w:r>
          </w:p>
        </w:tc>
        <w:tc>
          <w:tcPr>
            <w:tcW w:w="501" w:type="pct"/>
            <w:vAlign w:val="center"/>
          </w:tcPr>
          <w:p w:rsidR="00F34C6B" w:rsidRPr="00F16465" w:rsidRDefault="00F34C6B" w:rsidP="00F34C6B">
            <w:pPr>
              <w:spacing w:after="0" w:line="240" w:lineRule="auto"/>
              <w:jc w:val="center"/>
              <w:rPr>
                <w:rFonts w:ascii="Times New Roman" w:hAnsi="Times New Roman" w:cs="Times New Roman"/>
                <w:sz w:val="24"/>
                <w:szCs w:val="24"/>
                <w:lang w:val="en-US"/>
              </w:rPr>
            </w:pPr>
            <w:r w:rsidRPr="00F16465">
              <w:rPr>
                <w:rFonts w:ascii="Times New Roman" w:hAnsi="Times New Roman" w:cs="Times New Roman"/>
                <w:sz w:val="24"/>
                <w:szCs w:val="24"/>
                <w:lang w:val="en-US"/>
              </w:rPr>
              <w:t>0,09</w:t>
            </w:r>
          </w:p>
        </w:tc>
      </w:tr>
      <w:tr w:rsidR="00F34C6B" w:rsidRPr="00F34C6B" w:rsidTr="00C21803">
        <w:tc>
          <w:tcPr>
            <w:tcW w:w="1998" w:type="pct"/>
            <w:tcBorders>
              <w:top w:val="single" w:sz="4" w:space="0" w:color="auto"/>
              <w:left w:val="single" w:sz="4" w:space="0" w:color="auto"/>
              <w:bottom w:val="single" w:sz="4" w:space="0" w:color="auto"/>
              <w:right w:val="single" w:sz="4" w:space="0" w:color="auto"/>
            </w:tcBorders>
            <w:shd w:val="clear" w:color="auto" w:fill="auto"/>
            <w:vAlign w:val="center"/>
          </w:tcPr>
          <w:p w:rsidR="00F34C6B" w:rsidRPr="00F16465" w:rsidRDefault="00F34C6B" w:rsidP="00F34C6B">
            <w:pPr>
              <w:tabs>
                <w:tab w:val="left" w:pos="10320"/>
              </w:tabs>
              <w:spacing w:after="0" w:line="240" w:lineRule="auto"/>
              <w:rPr>
                <w:rFonts w:ascii="Times New Roman" w:hAnsi="Times New Roman" w:cs="Times New Roman"/>
                <w:sz w:val="24"/>
                <w:szCs w:val="24"/>
              </w:rPr>
            </w:pPr>
            <w:r w:rsidRPr="00F16465">
              <w:rPr>
                <w:rFonts w:ascii="Times New Roman" w:hAnsi="Times New Roman" w:cs="Times New Roman"/>
                <w:sz w:val="24"/>
                <w:szCs w:val="24"/>
              </w:rPr>
              <w:t>Участники с ограниченными возможностями здоровья</w:t>
            </w:r>
          </w:p>
        </w:tc>
        <w:tc>
          <w:tcPr>
            <w:tcW w:w="500" w:type="pct"/>
            <w:tcBorders>
              <w:top w:val="single" w:sz="4" w:space="0" w:color="auto"/>
              <w:left w:val="single" w:sz="4" w:space="0" w:color="auto"/>
              <w:bottom w:val="single" w:sz="4" w:space="0" w:color="auto"/>
              <w:right w:val="single" w:sz="4" w:space="0" w:color="auto"/>
            </w:tcBorders>
            <w:vAlign w:val="center"/>
          </w:tcPr>
          <w:p w:rsidR="00F34C6B" w:rsidRPr="00F16465" w:rsidRDefault="00F34C6B" w:rsidP="00F34C6B">
            <w:pPr>
              <w:spacing w:after="0" w:line="240" w:lineRule="auto"/>
              <w:jc w:val="center"/>
              <w:rPr>
                <w:rFonts w:ascii="Times New Roman" w:hAnsi="Times New Roman" w:cs="Times New Roman"/>
                <w:sz w:val="24"/>
                <w:szCs w:val="24"/>
                <w:lang w:val="en-US"/>
              </w:rPr>
            </w:pPr>
            <w:r w:rsidRPr="00F16465">
              <w:rPr>
                <w:rFonts w:ascii="Times New Roman" w:hAnsi="Times New Roman" w:cs="Times New Roman"/>
                <w:sz w:val="24"/>
                <w:szCs w:val="24"/>
                <w:lang w:val="en-US"/>
              </w:rPr>
              <w:t>58</w:t>
            </w:r>
          </w:p>
        </w:tc>
        <w:tc>
          <w:tcPr>
            <w:tcW w:w="501" w:type="pct"/>
            <w:tcBorders>
              <w:top w:val="single" w:sz="4" w:space="0" w:color="auto"/>
              <w:left w:val="single" w:sz="4" w:space="0" w:color="auto"/>
              <w:bottom w:val="single" w:sz="4" w:space="0" w:color="auto"/>
              <w:right w:val="single" w:sz="4" w:space="0" w:color="auto"/>
            </w:tcBorders>
            <w:vAlign w:val="center"/>
          </w:tcPr>
          <w:p w:rsidR="00F34C6B" w:rsidRPr="00F16465" w:rsidRDefault="00F34C6B" w:rsidP="00F34C6B">
            <w:pPr>
              <w:spacing w:after="0" w:line="240" w:lineRule="auto"/>
              <w:jc w:val="center"/>
              <w:rPr>
                <w:rFonts w:ascii="Times New Roman" w:hAnsi="Times New Roman" w:cs="Times New Roman"/>
                <w:sz w:val="24"/>
                <w:szCs w:val="24"/>
                <w:lang w:val="en-US"/>
              </w:rPr>
            </w:pPr>
            <w:r w:rsidRPr="00F16465">
              <w:rPr>
                <w:rFonts w:ascii="Times New Roman" w:hAnsi="Times New Roman" w:cs="Times New Roman"/>
                <w:sz w:val="24"/>
                <w:szCs w:val="24"/>
                <w:lang w:val="en-US"/>
              </w:rPr>
              <w:t>0.52</w:t>
            </w:r>
          </w:p>
        </w:tc>
        <w:tc>
          <w:tcPr>
            <w:tcW w:w="501" w:type="pct"/>
            <w:tcBorders>
              <w:top w:val="single" w:sz="4" w:space="0" w:color="auto"/>
              <w:left w:val="single" w:sz="4" w:space="0" w:color="auto"/>
              <w:bottom w:val="single" w:sz="4" w:space="0" w:color="auto"/>
              <w:right w:val="single" w:sz="4" w:space="0" w:color="auto"/>
            </w:tcBorders>
            <w:vAlign w:val="center"/>
          </w:tcPr>
          <w:p w:rsidR="00F34C6B" w:rsidRPr="00F16465" w:rsidRDefault="00F34C6B" w:rsidP="00F34C6B">
            <w:pPr>
              <w:tabs>
                <w:tab w:val="left" w:pos="10320"/>
              </w:tabs>
              <w:spacing w:after="0" w:line="240" w:lineRule="auto"/>
              <w:jc w:val="center"/>
              <w:rPr>
                <w:rFonts w:ascii="Times New Roman" w:hAnsi="Times New Roman" w:cs="Times New Roman"/>
                <w:noProof/>
                <w:sz w:val="24"/>
                <w:szCs w:val="24"/>
              </w:rPr>
            </w:pPr>
            <w:r w:rsidRPr="00F16465">
              <w:rPr>
                <w:rFonts w:ascii="Times New Roman" w:eastAsia="Calibri" w:hAnsi="Times New Roman" w:cs="Times New Roman"/>
                <w:sz w:val="24"/>
                <w:szCs w:val="24"/>
              </w:rPr>
              <w:t>57</w:t>
            </w:r>
          </w:p>
        </w:tc>
        <w:tc>
          <w:tcPr>
            <w:tcW w:w="500" w:type="pct"/>
            <w:tcBorders>
              <w:top w:val="single" w:sz="4" w:space="0" w:color="auto"/>
              <w:left w:val="single" w:sz="4" w:space="0" w:color="auto"/>
              <w:bottom w:val="single" w:sz="4" w:space="0" w:color="auto"/>
              <w:right w:val="single" w:sz="4" w:space="0" w:color="auto"/>
            </w:tcBorders>
            <w:vAlign w:val="center"/>
          </w:tcPr>
          <w:p w:rsidR="00F34C6B" w:rsidRPr="00F16465" w:rsidRDefault="00F34C6B" w:rsidP="00F34C6B">
            <w:pPr>
              <w:tabs>
                <w:tab w:val="left" w:pos="10320"/>
              </w:tabs>
              <w:spacing w:after="0" w:line="240" w:lineRule="auto"/>
              <w:jc w:val="center"/>
              <w:rPr>
                <w:rFonts w:ascii="Times New Roman" w:hAnsi="Times New Roman" w:cs="Times New Roman"/>
                <w:noProof/>
                <w:sz w:val="24"/>
                <w:szCs w:val="24"/>
              </w:rPr>
            </w:pPr>
            <w:r w:rsidRPr="00F16465">
              <w:rPr>
                <w:rFonts w:ascii="Times New Roman" w:eastAsia="Calibri" w:hAnsi="Times New Roman" w:cs="Times New Roman"/>
                <w:sz w:val="24"/>
                <w:szCs w:val="24"/>
              </w:rPr>
              <w:t>0,49</w:t>
            </w:r>
          </w:p>
        </w:tc>
        <w:tc>
          <w:tcPr>
            <w:tcW w:w="501" w:type="pct"/>
            <w:tcBorders>
              <w:top w:val="single" w:sz="4" w:space="0" w:color="auto"/>
              <w:left w:val="single" w:sz="4" w:space="0" w:color="auto"/>
              <w:bottom w:val="single" w:sz="4" w:space="0" w:color="auto"/>
              <w:right w:val="single" w:sz="4" w:space="0" w:color="auto"/>
            </w:tcBorders>
            <w:vAlign w:val="center"/>
          </w:tcPr>
          <w:p w:rsidR="00F34C6B" w:rsidRPr="00F16465" w:rsidRDefault="00F34C6B" w:rsidP="00F34C6B">
            <w:pPr>
              <w:spacing w:after="0" w:line="240" w:lineRule="auto"/>
              <w:jc w:val="center"/>
              <w:rPr>
                <w:rFonts w:ascii="Times New Roman" w:hAnsi="Times New Roman" w:cs="Times New Roman"/>
                <w:sz w:val="24"/>
                <w:szCs w:val="24"/>
                <w:lang w:val="en-US"/>
              </w:rPr>
            </w:pPr>
            <w:r w:rsidRPr="00F16465">
              <w:rPr>
                <w:rFonts w:ascii="Times New Roman" w:hAnsi="Times New Roman" w:cs="Times New Roman"/>
                <w:sz w:val="24"/>
                <w:szCs w:val="24"/>
                <w:lang w:val="en-US"/>
              </w:rPr>
              <w:t>26</w:t>
            </w:r>
          </w:p>
        </w:tc>
        <w:tc>
          <w:tcPr>
            <w:tcW w:w="501" w:type="pct"/>
            <w:tcBorders>
              <w:top w:val="single" w:sz="4" w:space="0" w:color="auto"/>
              <w:left w:val="single" w:sz="4" w:space="0" w:color="auto"/>
              <w:bottom w:val="single" w:sz="4" w:space="0" w:color="auto"/>
              <w:right w:val="single" w:sz="4" w:space="0" w:color="auto"/>
            </w:tcBorders>
            <w:vAlign w:val="center"/>
          </w:tcPr>
          <w:p w:rsidR="00F34C6B" w:rsidRPr="00F16465" w:rsidRDefault="00F34C6B" w:rsidP="00F34C6B">
            <w:pPr>
              <w:spacing w:after="0" w:line="240" w:lineRule="auto"/>
              <w:jc w:val="center"/>
              <w:rPr>
                <w:rFonts w:ascii="Times New Roman" w:hAnsi="Times New Roman" w:cs="Times New Roman"/>
                <w:sz w:val="24"/>
                <w:szCs w:val="24"/>
              </w:rPr>
            </w:pPr>
            <w:r w:rsidRPr="00F16465">
              <w:rPr>
                <w:rFonts w:ascii="Times New Roman" w:hAnsi="Times New Roman" w:cs="Times New Roman"/>
                <w:sz w:val="24"/>
                <w:szCs w:val="24"/>
              </w:rPr>
              <w:t>0,23</w:t>
            </w:r>
          </w:p>
        </w:tc>
      </w:tr>
    </w:tbl>
    <w:p w:rsidR="00F34C6B" w:rsidRPr="00F34C6B" w:rsidRDefault="00F34C6B" w:rsidP="008A71CC">
      <w:pPr>
        <w:spacing w:after="0"/>
        <w:ind w:firstLine="709"/>
        <w:jc w:val="both"/>
        <w:rPr>
          <w:rFonts w:ascii="Times New Roman" w:hAnsi="Times New Roman" w:cs="Times New Roman"/>
          <w:sz w:val="28"/>
          <w:szCs w:val="28"/>
        </w:rPr>
      </w:pPr>
      <w:r w:rsidRPr="00F34C6B">
        <w:rPr>
          <w:rFonts w:ascii="Times New Roman" w:hAnsi="Times New Roman" w:cs="Times New Roman"/>
          <w:sz w:val="28"/>
          <w:szCs w:val="28"/>
        </w:rPr>
        <w:t>Количество участников ОГЭ за последние три года меняется незначительно. В 2021 году выпускников практически столько же, что и в 2018 году, и на 400 человек меньше, чем в 2019 году. Количество девятиклассников из лицеев и гимназий стабильно. Наблюдается минимальный рост выпускников СОШ (примерно по 1% в год). Растет количество обучающихся на дому (возможно, сказываются условия пандемии), а вот процент участников с ограниченными возможностями здоровья снизился в 2 раза.</w:t>
      </w:r>
    </w:p>
    <w:p w:rsidR="00F34C6B" w:rsidRDefault="00F34C6B" w:rsidP="008A71CC">
      <w:pPr>
        <w:numPr>
          <w:ilvl w:val="3"/>
          <w:numId w:val="1"/>
        </w:numPr>
        <w:spacing w:after="0"/>
        <w:ind w:left="0" w:firstLine="709"/>
        <w:jc w:val="both"/>
        <w:rPr>
          <w:rFonts w:ascii="Times New Roman" w:eastAsia="Times New Roman" w:hAnsi="Times New Roman" w:cs="Times New Roman"/>
          <w:color w:val="000000"/>
          <w:sz w:val="28"/>
          <w:szCs w:val="28"/>
        </w:rPr>
      </w:pPr>
      <w:r w:rsidRPr="00F34C6B">
        <w:rPr>
          <w:rFonts w:ascii="Times New Roman" w:eastAsia="Times New Roman" w:hAnsi="Times New Roman" w:cs="Times New Roman"/>
          <w:sz w:val="28"/>
          <w:szCs w:val="28"/>
          <w:lang w:eastAsia="zh-CN"/>
        </w:rPr>
        <w:t xml:space="preserve">Динамика результатов ОГЭ по русскому языку в целом по Кировской </w:t>
      </w:r>
      <w:r>
        <w:rPr>
          <w:rFonts w:ascii="Times New Roman" w:eastAsia="Times New Roman" w:hAnsi="Times New Roman" w:cs="Times New Roman"/>
          <w:sz w:val="28"/>
          <w:szCs w:val="28"/>
          <w:lang w:eastAsia="zh-CN"/>
        </w:rPr>
        <w:t>области представлена в таблице 2</w:t>
      </w:r>
      <w:r w:rsidRPr="00F34C6B">
        <w:rPr>
          <w:rFonts w:ascii="Times New Roman" w:eastAsia="Times New Roman" w:hAnsi="Times New Roman" w:cs="Times New Roman"/>
          <w:sz w:val="28"/>
          <w:szCs w:val="28"/>
          <w:lang w:eastAsia="zh-CN"/>
        </w:rPr>
        <w:t xml:space="preserve">. </w:t>
      </w:r>
    </w:p>
    <w:p w:rsidR="001B1B73" w:rsidRPr="00C64618" w:rsidRDefault="00F34C6B" w:rsidP="001B1B73">
      <w:pPr>
        <w:numPr>
          <w:ilvl w:val="6"/>
          <w:numId w:val="1"/>
        </w:numPr>
        <w:spacing w:after="0" w:line="240" w:lineRule="auto"/>
        <w:jc w:val="right"/>
        <w:rPr>
          <w:rFonts w:ascii="Times New Roman" w:eastAsia="Times New Roman" w:hAnsi="Times New Roman" w:cs="Times New Roman"/>
          <w:i/>
          <w:sz w:val="28"/>
          <w:szCs w:val="28"/>
          <w:lang w:eastAsia="zh-CN"/>
        </w:rPr>
      </w:pPr>
      <w:r w:rsidRPr="00C64618">
        <w:rPr>
          <w:rFonts w:ascii="Times New Roman" w:eastAsia="Times New Roman" w:hAnsi="Times New Roman" w:cs="Times New Roman"/>
          <w:i/>
          <w:sz w:val="28"/>
          <w:szCs w:val="28"/>
          <w:lang w:eastAsia="zh-CN"/>
        </w:rPr>
        <w:t>Таблица 2</w:t>
      </w:r>
    </w:p>
    <w:tbl>
      <w:tblPr>
        <w:tblStyle w:val="110"/>
        <w:tblW w:w="5000" w:type="pct"/>
        <w:jc w:val="center"/>
        <w:tblLook w:val="04A0" w:firstRow="1" w:lastRow="0" w:firstColumn="1" w:lastColumn="0" w:noHBand="0" w:noVBand="1"/>
      </w:tblPr>
      <w:tblGrid>
        <w:gridCol w:w="3396"/>
        <w:gridCol w:w="1983"/>
        <w:gridCol w:w="2266"/>
        <w:gridCol w:w="1983"/>
      </w:tblGrid>
      <w:tr w:rsidR="001B1B73" w:rsidRPr="001B1B73" w:rsidTr="00C21803">
        <w:trPr>
          <w:jc w:val="center"/>
        </w:trPr>
        <w:tc>
          <w:tcPr>
            <w:tcW w:w="1763" w:type="pct"/>
            <w:vAlign w:val="center"/>
          </w:tcPr>
          <w:p w:rsidR="001B1B73" w:rsidRPr="001B1B73" w:rsidRDefault="001B1B73" w:rsidP="0004715F">
            <w:pPr>
              <w:spacing w:line="223" w:lineRule="auto"/>
              <w:jc w:val="center"/>
              <w:rPr>
                <w:rFonts w:ascii="Times New Roman" w:hAnsi="Times New Roman"/>
                <w:sz w:val="24"/>
                <w:szCs w:val="24"/>
                <w:lang w:eastAsia="zh-CN"/>
              </w:rPr>
            </w:pPr>
            <w:r w:rsidRPr="001B1B73">
              <w:rPr>
                <w:rFonts w:ascii="Times New Roman" w:hAnsi="Times New Roman"/>
                <w:sz w:val="24"/>
                <w:szCs w:val="24"/>
                <w:lang w:eastAsia="zh-CN"/>
              </w:rPr>
              <w:t>Показатели</w:t>
            </w:r>
          </w:p>
        </w:tc>
        <w:tc>
          <w:tcPr>
            <w:tcW w:w="1030" w:type="pct"/>
            <w:vAlign w:val="center"/>
          </w:tcPr>
          <w:p w:rsidR="001B1B73" w:rsidRPr="001B1B73" w:rsidRDefault="001B1B73" w:rsidP="0004715F">
            <w:pPr>
              <w:spacing w:line="223" w:lineRule="auto"/>
              <w:jc w:val="center"/>
              <w:rPr>
                <w:rFonts w:ascii="Times New Roman" w:hAnsi="Times New Roman"/>
                <w:sz w:val="24"/>
                <w:szCs w:val="24"/>
                <w:lang w:eastAsia="zh-CN"/>
              </w:rPr>
            </w:pPr>
            <w:r w:rsidRPr="001B1B73">
              <w:rPr>
                <w:rFonts w:ascii="Times New Roman" w:hAnsi="Times New Roman"/>
                <w:sz w:val="24"/>
                <w:szCs w:val="24"/>
                <w:lang w:eastAsia="zh-CN"/>
              </w:rPr>
              <w:t>Результаты</w:t>
            </w:r>
          </w:p>
          <w:p w:rsidR="001B1B73" w:rsidRPr="001B1B73" w:rsidRDefault="00F237C3" w:rsidP="0004715F">
            <w:pPr>
              <w:spacing w:line="223" w:lineRule="auto"/>
              <w:jc w:val="center"/>
              <w:rPr>
                <w:rFonts w:ascii="Times New Roman" w:hAnsi="Times New Roman"/>
                <w:sz w:val="24"/>
                <w:szCs w:val="24"/>
                <w:lang w:eastAsia="zh-CN"/>
              </w:rPr>
            </w:pPr>
            <w:r>
              <w:rPr>
                <w:rFonts w:ascii="Times New Roman" w:hAnsi="Times New Roman"/>
                <w:sz w:val="24"/>
                <w:szCs w:val="24"/>
                <w:lang w:eastAsia="zh-CN"/>
              </w:rPr>
              <w:t>за 2018</w:t>
            </w:r>
            <w:r w:rsidR="001B1B73" w:rsidRPr="001B1B73">
              <w:rPr>
                <w:rFonts w:ascii="Times New Roman" w:hAnsi="Times New Roman"/>
                <w:sz w:val="24"/>
                <w:szCs w:val="24"/>
                <w:lang w:eastAsia="zh-CN"/>
              </w:rPr>
              <w:t xml:space="preserve"> год</w:t>
            </w:r>
          </w:p>
        </w:tc>
        <w:tc>
          <w:tcPr>
            <w:tcW w:w="1177" w:type="pct"/>
            <w:vAlign w:val="center"/>
          </w:tcPr>
          <w:p w:rsidR="001B1B73" w:rsidRPr="001B1B73" w:rsidRDefault="001B1B73" w:rsidP="0004715F">
            <w:pPr>
              <w:spacing w:line="223" w:lineRule="auto"/>
              <w:jc w:val="center"/>
              <w:rPr>
                <w:rFonts w:ascii="Times New Roman" w:hAnsi="Times New Roman"/>
                <w:sz w:val="24"/>
                <w:szCs w:val="24"/>
                <w:lang w:eastAsia="zh-CN"/>
              </w:rPr>
            </w:pPr>
            <w:r w:rsidRPr="001B1B73">
              <w:rPr>
                <w:rFonts w:ascii="Times New Roman" w:hAnsi="Times New Roman"/>
                <w:sz w:val="24"/>
                <w:szCs w:val="24"/>
                <w:lang w:eastAsia="zh-CN"/>
              </w:rPr>
              <w:t>Результаты</w:t>
            </w:r>
          </w:p>
          <w:p w:rsidR="001B1B73" w:rsidRPr="001B1B73" w:rsidRDefault="00F237C3" w:rsidP="0004715F">
            <w:pPr>
              <w:spacing w:line="223" w:lineRule="auto"/>
              <w:jc w:val="center"/>
              <w:rPr>
                <w:rFonts w:ascii="Times New Roman" w:hAnsi="Times New Roman"/>
                <w:sz w:val="24"/>
                <w:szCs w:val="24"/>
                <w:lang w:eastAsia="zh-CN"/>
              </w:rPr>
            </w:pPr>
            <w:r>
              <w:rPr>
                <w:rFonts w:ascii="Times New Roman" w:hAnsi="Times New Roman"/>
                <w:sz w:val="24"/>
                <w:szCs w:val="24"/>
                <w:lang w:eastAsia="zh-CN"/>
              </w:rPr>
              <w:t>за 2019</w:t>
            </w:r>
            <w:r w:rsidR="001B1B73" w:rsidRPr="001B1B73">
              <w:rPr>
                <w:rFonts w:ascii="Times New Roman" w:hAnsi="Times New Roman"/>
                <w:sz w:val="24"/>
                <w:szCs w:val="24"/>
                <w:lang w:eastAsia="zh-CN"/>
              </w:rPr>
              <w:t xml:space="preserve"> год</w:t>
            </w:r>
          </w:p>
        </w:tc>
        <w:tc>
          <w:tcPr>
            <w:tcW w:w="1030" w:type="pct"/>
            <w:vAlign w:val="center"/>
          </w:tcPr>
          <w:p w:rsidR="001B1B73" w:rsidRPr="001B1B73" w:rsidRDefault="001B1B73" w:rsidP="0004715F">
            <w:pPr>
              <w:spacing w:line="223" w:lineRule="auto"/>
              <w:jc w:val="center"/>
              <w:rPr>
                <w:rFonts w:ascii="Times New Roman" w:hAnsi="Times New Roman"/>
                <w:sz w:val="24"/>
                <w:szCs w:val="24"/>
                <w:lang w:eastAsia="zh-CN"/>
              </w:rPr>
            </w:pPr>
            <w:r w:rsidRPr="001B1B73">
              <w:rPr>
                <w:rFonts w:ascii="Times New Roman" w:hAnsi="Times New Roman"/>
                <w:sz w:val="24"/>
                <w:szCs w:val="24"/>
                <w:lang w:eastAsia="zh-CN"/>
              </w:rPr>
              <w:t>Результаты</w:t>
            </w:r>
          </w:p>
          <w:p w:rsidR="001B1B73" w:rsidRPr="001B1B73" w:rsidRDefault="00F237C3" w:rsidP="0004715F">
            <w:pPr>
              <w:spacing w:line="223" w:lineRule="auto"/>
              <w:jc w:val="center"/>
              <w:rPr>
                <w:rFonts w:ascii="Times New Roman" w:hAnsi="Times New Roman"/>
                <w:sz w:val="24"/>
                <w:szCs w:val="24"/>
                <w:lang w:eastAsia="zh-CN"/>
              </w:rPr>
            </w:pPr>
            <w:r>
              <w:rPr>
                <w:rFonts w:ascii="Times New Roman" w:hAnsi="Times New Roman"/>
                <w:sz w:val="24"/>
                <w:szCs w:val="24"/>
                <w:lang w:eastAsia="zh-CN"/>
              </w:rPr>
              <w:t>за 2021</w:t>
            </w:r>
            <w:r w:rsidR="001B1B73" w:rsidRPr="001B1B73">
              <w:rPr>
                <w:rFonts w:ascii="Times New Roman" w:hAnsi="Times New Roman"/>
                <w:sz w:val="24"/>
                <w:szCs w:val="24"/>
                <w:lang w:eastAsia="zh-CN"/>
              </w:rPr>
              <w:t xml:space="preserve"> год</w:t>
            </w:r>
          </w:p>
        </w:tc>
      </w:tr>
      <w:tr w:rsidR="00F237C3" w:rsidRPr="001B1B73" w:rsidTr="00C21803">
        <w:trPr>
          <w:jc w:val="center"/>
        </w:trPr>
        <w:tc>
          <w:tcPr>
            <w:tcW w:w="1763" w:type="pct"/>
            <w:vAlign w:val="center"/>
          </w:tcPr>
          <w:p w:rsidR="00F237C3" w:rsidRPr="001B1B73" w:rsidRDefault="00F237C3" w:rsidP="00F237C3">
            <w:pPr>
              <w:spacing w:line="223" w:lineRule="auto"/>
              <w:rPr>
                <w:rFonts w:ascii="Times New Roman" w:hAnsi="Times New Roman"/>
                <w:color w:val="000000"/>
                <w:sz w:val="24"/>
                <w:szCs w:val="24"/>
              </w:rPr>
            </w:pPr>
            <w:r w:rsidRPr="001B1B73">
              <w:rPr>
                <w:rFonts w:ascii="Times New Roman" w:hAnsi="Times New Roman"/>
                <w:color w:val="000000"/>
                <w:sz w:val="24"/>
                <w:szCs w:val="24"/>
                <w:lang w:eastAsia="en-US"/>
              </w:rPr>
              <w:t>Количество участников</w:t>
            </w:r>
          </w:p>
        </w:tc>
        <w:tc>
          <w:tcPr>
            <w:tcW w:w="1030" w:type="pct"/>
            <w:vAlign w:val="center"/>
          </w:tcPr>
          <w:p w:rsidR="00F237C3" w:rsidRPr="001B1B73" w:rsidRDefault="00F237C3" w:rsidP="00F237C3">
            <w:pPr>
              <w:spacing w:line="223" w:lineRule="auto"/>
              <w:jc w:val="center"/>
              <w:rPr>
                <w:rFonts w:ascii="Times New Roman" w:hAnsi="Times New Roman"/>
                <w:sz w:val="24"/>
                <w:szCs w:val="24"/>
                <w:lang w:eastAsia="zh-CN"/>
              </w:rPr>
            </w:pPr>
            <w:r w:rsidRPr="001B1B73">
              <w:rPr>
                <w:rFonts w:ascii="Times New Roman" w:hAnsi="Times New Roman"/>
                <w:color w:val="000000"/>
                <w:sz w:val="24"/>
                <w:szCs w:val="24"/>
              </w:rPr>
              <w:t>11160 чел.</w:t>
            </w:r>
          </w:p>
        </w:tc>
        <w:tc>
          <w:tcPr>
            <w:tcW w:w="1177" w:type="pct"/>
            <w:vAlign w:val="center"/>
          </w:tcPr>
          <w:p w:rsidR="00F237C3" w:rsidRPr="00192EA5" w:rsidRDefault="00F237C3" w:rsidP="00F237C3">
            <w:pPr>
              <w:spacing w:line="223" w:lineRule="auto"/>
              <w:jc w:val="center"/>
              <w:rPr>
                <w:rFonts w:ascii="Times New Roman" w:hAnsi="Times New Roman"/>
                <w:color w:val="000000"/>
                <w:sz w:val="24"/>
                <w:szCs w:val="24"/>
              </w:rPr>
            </w:pPr>
            <w:r w:rsidRPr="00192EA5">
              <w:rPr>
                <w:rFonts w:ascii="Times New Roman" w:hAnsi="Times New Roman"/>
                <w:color w:val="000000"/>
                <w:sz w:val="24"/>
                <w:szCs w:val="24"/>
              </w:rPr>
              <w:t>11607 чел.</w:t>
            </w:r>
          </w:p>
        </w:tc>
        <w:tc>
          <w:tcPr>
            <w:tcW w:w="1030" w:type="pct"/>
            <w:vAlign w:val="center"/>
          </w:tcPr>
          <w:p w:rsidR="00F237C3" w:rsidRPr="00192EA5" w:rsidRDefault="00071B89" w:rsidP="00F237C3">
            <w:pPr>
              <w:spacing w:line="223" w:lineRule="auto"/>
              <w:jc w:val="center"/>
              <w:rPr>
                <w:rFonts w:ascii="Times New Roman" w:hAnsi="Times New Roman"/>
                <w:color w:val="000000"/>
                <w:sz w:val="24"/>
                <w:szCs w:val="24"/>
              </w:rPr>
            </w:pPr>
            <w:r w:rsidRPr="00192EA5">
              <w:rPr>
                <w:rFonts w:ascii="Times New Roman" w:hAnsi="Times New Roman"/>
                <w:sz w:val="24"/>
                <w:szCs w:val="24"/>
              </w:rPr>
              <w:t xml:space="preserve">11190 чел. </w:t>
            </w:r>
          </w:p>
        </w:tc>
      </w:tr>
      <w:tr w:rsidR="00F237C3" w:rsidRPr="001B1B73" w:rsidTr="00C21803">
        <w:trPr>
          <w:jc w:val="center"/>
        </w:trPr>
        <w:tc>
          <w:tcPr>
            <w:tcW w:w="1763" w:type="pct"/>
            <w:vAlign w:val="center"/>
          </w:tcPr>
          <w:p w:rsidR="00F237C3" w:rsidRPr="001B1B73" w:rsidRDefault="00F237C3" w:rsidP="00F237C3">
            <w:pPr>
              <w:spacing w:line="223" w:lineRule="auto"/>
              <w:rPr>
                <w:rFonts w:ascii="Times New Roman" w:hAnsi="Times New Roman"/>
                <w:color w:val="000000"/>
                <w:sz w:val="24"/>
                <w:szCs w:val="24"/>
                <w:lang w:eastAsia="en-US"/>
              </w:rPr>
            </w:pPr>
            <w:r w:rsidRPr="001B1B73">
              <w:rPr>
                <w:rFonts w:ascii="Times New Roman" w:hAnsi="Times New Roman"/>
                <w:color w:val="000000"/>
                <w:sz w:val="24"/>
                <w:szCs w:val="24"/>
                <w:lang w:eastAsia="en-US"/>
              </w:rPr>
              <w:t>Количество участников, получивших максимальный балл</w:t>
            </w:r>
          </w:p>
        </w:tc>
        <w:tc>
          <w:tcPr>
            <w:tcW w:w="1030" w:type="pct"/>
            <w:vAlign w:val="center"/>
          </w:tcPr>
          <w:p w:rsidR="00F237C3" w:rsidRPr="001B1B73" w:rsidRDefault="00F237C3" w:rsidP="00F237C3">
            <w:pPr>
              <w:spacing w:line="223" w:lineRule="auto"/>
              <w:jc w:val="center"/>
              <w:rPr>
                <w:rFonts w:ascii="Times New Roman" w:hAnsi="Times New Roman"/>
                <w:sz w:val="24"/>
                <w:szCs w:val="24"/>
                <w:lang w:eastAsia="zh-CN"/>
              </w:rPr>
            </w:pPr>
            <w:r w:rsidRPr="001B1B73">
              <w:rPr>
                <w:rFonts w:ascii="Times New Roman" w:hAnsi="Times New Roman"/>
                <w:sz w:val="24"/>
                <w:szCs w:val="24"/>
                <w:lang w:eastAsia="zh-CN"/>
              </w:rPr>
              <w:t>416 чел. (3,7%)</w:t>
            </w:r>
          </w:p>
        </w:tc>
        <w:tc>
          <w:tcPr>
            <w:tcW w:w="1177" w:type="pct"/>
            <w:vAlign w:val="center"/>
          </w:tcPr>
          <w:p w:rsidR="00F237C3" w:rsidRPr="00192EA5" w:rsidRDefault="00F237C3" w:rsidP="00F237C3">
            <w:pPr>
              <w:spacing w:line="223" w:lineRule="auto"/>
              <w:jc w:val="center"/>
              <w:rPr>
                <w:rFonts w:ascii="Times New Roman" w:hAnsi="Times New Roman"/>
                <w:sz w:val="24"/>
                <w:szCs w:val="24"/>
                <w:lang w:eastAsia="zh-CN"/>
              </w:rPr>
            </w:pPr>
            <w:r w:rsidRPr="00192EA5">
              <w:rPr>
                <w:rFonts w:ascii="Times New Roman" w:hAnsi="Times New Roman"/>
                <w:sz w:val="24"/>
                <w:szCs w:val="24"/>
                <w:lang w:eastAsia="zh-CN"/>
              </w:rPr>
              <w:t>279</w:t>
            </w:r>
            <w:r w:rsidR="00071B89" w:rsidRPr="00192EA5">
              <w:rPr>
                <w:rFonts w:ascii="Times New Roman" w:hAnsi="Times New Roman"/>
                <w:sz w:val="24"/>
                <w:szCs w:val="24"/>
                <w:lang w:eastAsia="zh-CN"/>
              </w:rPr>
              <w:t xml:space="preserve"> чел.</w:t>
            </w:r>
            <w:r w:rsidRPr="00192EA5">
              <w:rPr>
                <w:rFonts w:ascii="Times New Roman" w:hAnsi="Times New Roman"/>
                <w:sz w:val="24"/>
                <w:szCs w:val="24"/>
                <w:lang w:eastAsia="zh-CN"/>
              </w:rPr>
              <w:t xml:space="preserve"> (2,4%)</w:t>
            </w:r>
          </w:p>
        </w:tc>
        <w:tc>
          <w:tcPr>
            <w:tcW w:w="1030" w:type="pct"/>
            <w:vAlign w:val="center"/>
          </w:tcPr>
          <w:p w:rsidR="00F237C3" w:rsidRPr="00192EA5" w:rsidRDefault="00071B89" w:rsidP="00071B89">
            <w:pPr>
              <w:spacing w:line="223" w:lineRule="auto"/>
              <w:jc w:val="center"/>
              <w:rPr>
                <w:rFonts w:ascii="Times New Roman" w:hAnsi="Times New Roman"/>
                <w:sz w:val="24"/>
                <w:szCs w:val="24"/>
                <w:lang w:eastAsia="zh-CN"/>
              </w:rPr>
            </w:pPr>
            <w:r w:rsidRPr="00192EA5">
              <w:rPr>
                <w:rFonts w:ascii="Times New Roman" w:hAnsi="Times New Roman"/>
                <w:sz w:val="24"/>
                <w:szCs w:val="24"/>
              </w:rPr>
              <w:t>245 чел. (2,2%)</w:t>
            </w:r>
          </w:p>
        </w:tc>
      </w:tr>
      <w:tr w:rsidR="00F237C3" w:rsidRPr="001B1B73" w:rsidTr="00C21803">
        <w:trPr>
          <w:jc w:val="center"/>
        </w:trPr>
        <w:tc>
          <w:tcPr>
            <w:tcW w:w="1763" w:type="pct"/>
            <w:vAlign w:val="center"/>
          </w:tcPr>
          <w:p w:rsidR="00F237C3" w:rsidRDefault="00F237C3" w:rsidP="00F237C3">
            <w:pPr>
              <w:spacing w:line="223" w:lineRule="auto"/>
              <w:rPr>
                <w:rFonts w:ascii="Times New Roman" w:hAnsi="Times New Roman"/>
                <w:color w:val="000000"/>
                <w:sz w:val="24"/>
                <w:szCs w:val="24"/>
                <w:lang w:eastAsia="en-US"/>
              </w:rPr>
            </w:pPr>
            <w:r w:rsidRPr="001B1B73">
              <w:rPr>
                <w:rFonts w:ascii="Times New Roman" w:hAnsi="Times New Roman"/>
                <w:color w:val="000000"/>
                <w:sz w:val="24"/>
                <w:szCs w:val="24"/>
                <w:lang w:eastAsia="en-US"/>
              </w:rPr>
              <w:lastRenderedPageBreak/>
              <w:t xml:space="preserve">Средняя отметка </w:t>
            </w:r>
          </w:p>
          <w:p w:rsidR="00F237C3" w:rsidRPr="001B1B73" w:rsidRDefault="00F237C3" w:rsidP="00F237C3">
            <w:pPr>
              <w:spacing w:line="223" w:lineRule="auto"/>
              <w:rPr>
                <w:rFonts w:ascii="Times New Roman" w:hAnsi="Times New Roman"/>
                <w:color w:val="000000"/>
                <w:sz w:val="24"/>
                <w:szCs w:val="24"/>
                <w:lang w:eastAsia="en-US"/>
              </w:rPr>
            </w:pPr>
            <w:r w:rsidRPr="001B1B73">
              <w:rPr>
                <w:rFonts w:ascii="Times New Roman" w:hAnsi="Times New Roman"/>
                <w:color w:val="000000"/>
                <w:sz w:val="24"/>
                <w:szCs w:val="24"/>
                <w:lang w:eastAsia="en-US"/>
              </w:rPr>
              <w:t>по региону</w:t>
            </w:r>
          </w:p>
        </w:tc>
        <w:tc>
          <w:tcPr>
            <w:tcW w:w="1030" w:type="pct"/>
            <w:vAlign w:val="center"/>
          </w:tcPr>
          <w:p w:rsidR="00F237C3" w:rsidRPr="001B1B73" w:rsidRDefault="00F237C3" w:rsidP="00F237C3">
            <w:pPr>
              <w:spacing w:line="223" w:lineRule="auto"/>
              <w:jc w:val="center"/>
              <w:rPr>
                <w:rFonts w:ascii="Times New Roman" w:hAnsi="Times New Roman"/>
                <w:sz w:val="24"/>
                <w:szCs w:val="24"/>
                <w:lang w:eastAsia="zh-CN"/>
              </w:rPr>
            </w:pPr>
            <w:r w:rsidRPr="001B1B73">
              <w:rPr>
                <w:rFonts w:ascii="Times New Roman" w:hAnsi="Times New Roman"/>
                <w:sz w:val="24"/>
                <w:szCs w:val="24"/>
                <w:lang w:eastAsia="zh-CN"/>
              </w:rPr>
              <w:t>4,19</w:t>
            </w:r>
          </w:p>
        </w:tc>
        <w:tc>
          <w:tcPr>
            <w:tcW w:w="1177" w:type="pct"/>
            <w:vAlign w:val="center"/>
          </w:tcPr>
          <w:p w:rsidR="00F237C3" w:rsidRPr="00192EA5" w:rsidRDefault="00F237C3" w:rsidP="00F237C3">
            <w:pPr>
              <w:spacing w:line="223" w:lineRule="auto"/>
              <w:jc w:val="center"/>
              <w:rPr>
                <w:rFonts w:ascii="Times New Roman" w:hAnsi="Times New Roman"/>
                <w:sz w:val="24"/>
                <w:szCs w:val="24"/>
                <w:lang w:eastAsia="zh-CN"/>
              </w:rPr>
            </w:pPr>
            <w:r w:rsidRPr="00192EA5">
              <w:rPr>
                <w:rFonts w:ascii="Times New Roman" w:hAnsi="Times New Roman"/>
                <w:sz w:val="24"/>
                <w:szCs w:val="24"/>
                <w:lang w:eastAsia="zh-CN"/>
              </w:rPr>
              <w:t>3,99</w:t>
            </w:r>
          </w:p>
        </w:tc>
        <w:tc>
          <w:tcPr>
            <w:tcW w:w="1030" w:type="pct"/>
            <w:vAlign w:val="center"/>
          </w:tcPr>
          <w:p w:rsidR="00F237C3" w:rsidRPr="00192EA5" w:rsidRDefault="00071B89" w:rsidP="00F237C3">
            <w:pPr>
              <w:spacing w:line="223" w:lineRule="auto"/>
              <w:jc w:val="center"/>
              <w:rPr>
                <w:rFonts w:ascii="Times New Roman" w:hAnsi="Times New Roman"/>
                <w:sz w:val="24"/>
                <w:szCs w:val="24"/>
                <w:lang w:eastAsia="zh-CN"/>
              </w:rPr>
            </w:pPr>
            <w:r w:rsidRPr="00192EA5">
              <w:rPr>
                <w:rFonts w:ascii="Times New Roman" w:hAnsi="Times New Roman"/>
                <w:sz w:val="24"/>
                <w:szCs w:val="24"/>
              </w:rPr>
              <w:t>4,07</w:t>
            </w:r>
          </w:p>
        </w:tc>
      </w:tr>
      <w:tr w:rsidR="00071B89" w:rsidRPr="001B1B73" w:rsidTr="00C21803">
        <w:trPr>
          <w:jc w:val="center"/>
        </w:trPr>
        <w:tc>
          <w:tcPr>
            <w:tcW w:w="1763" w:type="pct"/>
            <w:vAlign w:val="center"/>
          </w:tcPr>
          <w:p w:rsidR="00071B89" w:rsidRPr="00071B89" w:rsidRDefault="00071B89" w:rsidP="00071B89">
            <w:pPr>
              <w:spacing w:line="223" w:lineRule="auto"/>
              <w:jc w:val="center"/>
              <w:rPr>
                <w:rFonts w:ascii="Times New Roman" w:hAnsi="Times New Roman"/>
                <w:color w:val="000000"/>
                <w:sz w:val="24"/>
                <w:szCs w:val="24"/>
                <w:lang w:eastAsia="zh-CN"/>
              </w:rPr>
            </w:pPr>
            <w:r w:rsidRPr="00071B89">
              <w:rPr>
                <w:rFonts w:ascii="Times New Roman" w:hAnsi="Times New Roman"/>
                <w:color w:val="000000"/>
                <w:sz w:val="24"/>
                <w:szCs w:val="24"/>
                <w:lang w:eastAsia="zh-CN"/>
              </w:rPr>
              <w:t>«5»</w:t>
            </w:r>
          </w:p>
        </w:tc>
        <w:tc>
          <w:tcPr>
            <w:tcW w:w="1030" w:type="pct"/>
            <w:vAlign w:val="center"/>
          </w:tcPr>
          <w:p w:rsidR="00071B89" w:rsidRPr="00071B89" w:rsidRDefault="00071B89" w:rsidP="00071B89">
            <w:pPr>
              <w:spacing w:line="223" w:lineRule="auto"/>
              <w:jc w:val="center"/>
              <w:rPr>
                <w:rFonts w:ascii="Times New Roman" w:hAnsi="Times New Roman"/>
                <w:color w:val="000000"/>
                <w:sz w:val="24"/>
                <w:szCs w:val="24"/>
              </w:rPr>
            </w:pPr>
            <w:r w:rsidRPr="00071B89">
              <w:rPr>
                <w:rFonts w:ascii="Times New Roman" w:hAnsi="Times New Roman"/>
                <w:color w:val="000000"/>
                <w:sz w:val="24"/>
                <w:szCs w:val="24"/>
                <w:lang w:eastAsia="en-US"/>
              </w:rPr>
              <w:t>4605 (41,26%)</w:t>
            </w:r>
          </w:p>
        </w:tc>
        <w:tc>
          <w:tcPr>
            <w:tcW w:w="1177" w:type="pct"/>
            <w:vAlign w:val="center"/>
          </w:tcPr>
          <w:p w:rsidR="00071B89" w:rsidRPr="00192EA5" w:rsidRDefault="00071B89" w:rsidP="00071B89">
            <w:pPr>
              <w:spacing w:line="223" w:lineRule="auto"/>
              <w:jc w:val="center"/>
              <w:rPr>
                <w:rFonts w:ascii="Times New Roman" w:hAnsi="Times New Roman"/>
                <w:color w:val="000000"/>
                <w:sz w:val="24"/>
                <w:szCs w:val="24"/>
                <w:lang w:eastAsia="en-US"/>
              </w:rPr>
            </w:pPr>
            <w:r w:rsidRPr="00192EA5">
              <w:rPr>
                <w:rFonts w:ascii="Times New Roman" w:hAnsi="Times New Roman"/>
                <w:color w:val="000000"/>
                <w:sz w:val="24"/>
                <w:szCs w:val="24"/>
                <w:lang w:eastAsia="en-US"/>
              </w:rPr>
              <w:t>3459 (29,80%)</w:t>
            </w:r>
          </w:p>
        </w:tc>
        <w:tc>
          <w:tcPr>
            <w:tcW w:w="1030" w:type="pct"/>
            <w:vAlign w:val="bottom"/>
          </w:tcPr>
          <w:p w:rsidR="00071B89" w:rsidRPr="00192EA5" w:rsidRDefault="00071B89" w:rsidP="00071B89">
            <w:pPr>
              <w:jc w:val="center"/>
              <w:rPr>
                <w:rFonts w:ascii="Times New Roman" w:hAnsi="Times New Roman"/>
                <w:color w:val="000000"/>
                <w:sz w:val="24"/>
                <w:szCs w:val="24"/>
              </w:rPr>
            </w:pPr>
            <w:r w:rsidRPr="00192EA5">
              <w:rPr>
                <w:rFonts w:ascii="Times New Roman" w:hAnsi="Times New Roman"/>
                <w:color w:val="000000"/>
                <w:sz w:val="24"/>
                <w:szCs w:val="24"/>
              </w:rPr>
              <w:t>3722 (33,26%)</w:t>
            </w:r>
          </w:p>
        </w:tc>
      </w:tr>
      <w:tr w:rsidR="00071B89" w:rsidRPr="001B1B73" w:rsidTr="00C21803">
        <w:trPr>
          <w:jc w:val="center"/>
        </w:trPr>
        <w:tc>
          <w:tcPr>
            <w:tcW w:w="1763" w:type="pct"/>
            <w:vAlign w:val="center"/>
          </w:tcPr>
          <w:p w:rsidR="00071B89" w:rsidRPr="00071B89" w:rsidRDefault="00071B89" w:rsidP="00071B89">
            <w:pPr>
              <w:spacing w:line="223" w:lineRule="auto"/>
              <w:jc w:val="center"/>
              <w:rPr>
                <w:rFonts w:ascii="Times New Roman" w:hAnsi="Times New Roman"/>
                <w:color w:val="000000"/>
                <w:sz w:val="24"/>
                <w:szCs w:val="24"/>
                <w:lang w:eastAsia="zh-CN"/>
              </w:rPr>
            </w:pPr>
            <w:r w:rsidRPr="00071B89">
              <w:rPr>
                <w:rFonts w:ascii="Times New Roman" w:hAnsi="Times New Roman"/>
                <w:color w:val="000000"/>
                <w:sz w:val="24"/>
                <w:szCs w:val="24"/>
                <w:lang w:eastAsia="zh-CN"/>
              </w:rPr>
              <w:t>«4»</w:t>
            </w:r>
          </w:p>
        </w:tc>
        <w:tc>
          <w:tcPr>
            <w:tcW w:w="1030" w:type="pct"/>
            <w:vAlign w:val="center"/>
          </w:tcPr>
          <w:p w:rsidR="00071B89" w:rsidRPr="00071B89" w:rsidRDefault="00071B89" w:rsidP="00071B89">
            <w:pPr>
              <w:spacing w:line="223" w:lineRule="auto"/>
              <w:jc w:val="center"/>
              <w:rPr>
                <w:rFonts w:ascii="Times New Roman" w:hAnsi="Times New Roman"/>
                <w:color w:val="000000"/>
                <w:sz w:val="24"/>
                <w:szCs w:val="24"/>
                <w:lang w:eastAsia="en-US"/>
              </w:rPr>
            </w:pPr>
            <w:r w:rsidRPr="00071B89">
              <w:rPr>
                <w:rFonts w:ascii="Times New Roman" w:hAnsi="Times New Roman"/>
                <w:color w:val="000000"/>
                <w:sz w:val="24"/>
                <w:szCs w:val="24"/>
                <w:lang w:eastAsia="en-US"/>
              </w:rPr>
              <w:t>4158 (37,26%)</w:t>
            </w:r>
          </w:p>
        </w:tc>
        <w:tc>
          <w:tcPr>
            <w:tcW w:w="1177" w:type="pct"/>
            <w:vAlign w:val="center"/>
          </w:tcPr>
          <w:p w:rsidR="00071B89" w:rsidRPr="00192EA5" w:rsidRDefault="00071B89" w:rsidP="00071B89">
            <w:pPr>
              <w:spacing w:line="223" w:lineRule="auto"/>
              <w:jc w:val="center"/>
              <w:rPr>
                <w:rFonts w:ascii="Times New Roman" w:hAnsi="Times New Roman"/>
                <w:color w:val="000000"/>
                <w:sz w:val="24"/>
                <w:szCs w:val="24"/>
                <w:lang w:eastAsia="en-US"/>
              </w:rPr>
            </w:pPr>
            <w:r w:rsidRPr="00192EA5">
              <w:rPr>
                <w:rFonts w:ascii="Times New Roman" w:hAnsi="Times New Roman"/>
                <w:color w:val="000000"/>
                <w:sz w:val="24"/>
                <w:szCs w:val="24"/>
                <w:lang w:eastAsia="en-US"/>
              </w:rPr>
              <w:t>4675 (40,28%)</w:t>
            </w:r>
          </w:p>
        </w:tc>
        <w:tc>
          <w:tcPr>
            <w:tcW w:w="1030" w:type="pct"/>
            <w:vAlign w:val="bottom"/>
          </w:tcPr>
          <w:p w:rsidR="00071B89" w:rsidRPr="00192EA5" w:rsidRDefault="00071B89" w:rsidP="00071B89">
            <w:pPr>
              <w:jc w:val="center"/>
              <w:rPr>
                <w:rFonts w:ascii="Times New Roman" w:hAnsi="Times New Roman"/>
                <w:color w:val="000000"/>
                <w:sz w:val="24"/>
                <w:szCs w:val="24"/>
              </w:rPr>
            </w:pPr>
            <w:r w:rsidRPr="00192EA5">
              <w:rPr>
                <w:rFonts w:ascii="Times New Roman" w:hAnsi="Times New Roman"/>
                <w:color w:val="000000"/>
                <w:sz w:val="24"/>
                <w:szCs w:val="24"/>
              </w:rPr>
              <w:t>4650 (41,55%)</w:t>
            </w:r>
          </w:p>
        </w:tc>
      </w:tr>
      <w:tr w:rsidR="00071B89" w:rsidRPr="001B1B73" w:rsidTr="00C21803">
        <w:trPr>
          <w:jc w:val="center"/>
        </w:trPr>
        <w:tc>
          <w:tcPr>
            <w:tcW w:w="1763" w:type="pct"/>
            <w:vAlign w:val="center"/>
          </w:tcPr>
          <w:p w:rsidR="00071B89" w:rsidRPr="00071B89" w:rsidRDefault="00071B89" w:rsidP="00071B89">
            <w:pPr>
              <w:spacing w:line="223" w:lineRule="auto"/>
              <w:jc w:val="center"/>
              <w:rPr>
                <w:rFonts w:ascii="Times New Roman" w:hAnsi="Times New Roman"/>
                <w:color w:val="000000"/>
                <w:sz w:val="24"/>
                <w:szCs w:val="24"/>
                <w:lang w:eastAsia="zh-CN"/>
              </w:rPr>
            </w:pPr>
            <w:r w:rsidRPr="00071B89">
              <w:rPr>
                <w:rFonts w:ascii="Times New Roman" w:hAnsi="Times New Roman"/>
                <w:color w:val="000000"/>
                <w:sz w:val="24"/>
                <w:szCs w:val="24"/>
                <w:lang w:eastAsia="zh-CN"/>
              </w:rPr>
              <w:t>«3»</w:t>
            </w:r>
          </w:p>
        </w:tc>
        <w:tc>
          <w:tcPr>
            <w:tcW w:w="1030" w:type="pct"/>
            <w:vAlign w:val="center"/>
          </w:tcPr>
          <w:p w:rsidR="00071B89" w:rsidRPr="00071B89" w:rsidRDefault="00071B89" w:rsidP="00071B89">
            <w:pPr>
              <w:spacing w:line="223" w:lineRule="auto"/>
              <w:jc w:val="center"/>
              <w:rPr>
                <w:rFonts w:ascii="Times New Roman" w:hAnsi="Times New Roman"/>
                <w:color w:val="000000"/>
                <w:sz w:val="24"/>
                <w:szCs w:val="24"/>
                <w:lang w:eastAsia="en-US"/>
              </w:rPr>
            </w:pPr>
            <w:r w:rsidRPr="00071B89">
              <w:rPr>
                <w:rFonts w:ascii="Times New Roman" w:hAnsi="Times New Roman"/>
                <w:color w:val="000000"/>
                <w:sz w:val="24"/>
                <w:szCs w:val="24"/>
                <w:lang w:eastAsia="en-US"/>
              </w:rPr>
              <w:t>2359 (21,14%)</w:t>
            </w:r>
          </w:p>
        </w:tc>
        <w:tc>
          <w:tcPr>
            <w:tcW w:w="1177" w:type="pct"/>
            <w:vAlign w:val="center"/>
          </w:tcPr>
          <w:p w:rsidR="00071B89" w:rsidRPr="00192EA5" w:rsidRDefault="00071B89" w:rsidP="00071B89">
            <w:pPr>
              <w:spacing w:line="223" w:lineRule="auto"/>
              <w:jc w:val="center"/>
              <w:rPr>
                <w:rFonts w:ascii="Times New Roman" w:hAnsi="Times New Roman"/>
                <w:color w:val="000000"/>
                <w:sz w:val="24"/>
                <w:szCs w:val="24"/>
                <w:lang w:eastAsia="en-US"/>
              </w:rPr>
            </w:pPr>
            <w:r w:rsidRPr="00192EA5">
              <w:rPr>
                <w:rFonts w:ascii="Times New Roman" w:hAnsi="Times New Roman"/>
                <w:color w:val="000000"/>
                <w:sz w:val="24"/>
                <w:szCs w:val="24"/>
                <w:lang w:eastAsia="en-US"/>
              </w:rPr>
              <w:t>3329 (28,68%)</w:t>
            </w:r>
          </w:p>
        </w:tc>
        <w:tc>
          <w:tcPr>
            <w:tcW w:w="1030" w:type="pct"/>
            <w:vAlign w:val="bottom"/>
          </w:tcPr>
          <w:p w:rsidR="00071B89" w:rsidRPr="00192EA5" w:rsidRDefault="00071B89" w:rsidP="00071B89">
            <w:pPr>
              <w:jc w:val="center"/>
              <w:rPr>
                <w:rFonts w:ascii="Times New Roman" w:hAnsi="Times New Roman"/>
                <w:color w:val="000000"/>
                <w:sz w:val="24"/>
                <w:szCs w:val="24"/>
              </w:rPr>
            </w:pPr>
            <w:r w:rsidRPr="00192EA5">
              <w:rPr>
                <w:rFonts w:ascii="Times New Roman" w:hAnsi="Times New Roman"/>
                <w:color w:val="000000"/>
                <w:sz w:val="24"/>
                <w:szCs w:val="24"/>
              </w:rPr>
              <w:t>2697 (24,10%)</w:t>
            </w:r>
          </w:p>
        </w:tc>
      </w:tr>
      <w:tr w:rsidR="00071B89" w:rsidRPr="001B1B73" w:rsidTr="00C21803">
        <w:trPr>
          <w:jc w:val="center"/>
        </w:trPr>
        <w:tc>
          <w:tcPr>
            <w:tcW w:w="1763" w:type="pct"/>
            <w:vAlign w:val="center"/>
          </w:tcPr>
          <w:p w:rsidR="00071B89" w:rsidRPr="00071B89" w:rsidRDefault="00071B89" w:rsidP="00071B89">
            <w:pPr>
              <w:spacing w:line="223" w:lineRule="auto"/>
              <w:jc w:val="center"/>
              <w:rPr>
                <w:rFonts w:ascii="Times New Roman" w:hAnsi="Times New Roman"/>
                <w:color w:val="000000"/>
                <w:sz w:val="24"/>
                <w:szCs w:val="24"/>
                <w:lang w:eastAsia="zh-CN"/>
              </w:rPr>
            </w:pPr>
            <w:r w:rsidRPr="00071B89">
              <w:rPr>
                <w:rFonts w:ascii="Times New Roman" w:hAnsi="Times New Roman"/>
                <w:color w:val="000000"/>
                <w:sz w:val="24"/>
                <w:szCs w:val="24"/>
                <w:lang w:eastAsia="zh-CN"/>
              </w:rPr>
              <w:t>«2»</w:t>
            </w:r>
          </w:p>
        </w:tc>
        <w:tc>
          <w:tcPr>
            <w:tcW w:w="1030" w:type="pct"/>
            <w:vAlign w:val="center"/>
          </w:tcPr>
          <w:p w:rsidR="00071B89" w:rsidRPr="00071B89" w:rsidRDefault="00071B89" w:rsidP="00071B89">
            <w:pPr>
              <w:spacing w:line="223" w:lineRule="auto"/>
              <w:jc w:val="center"/>
              <w:rPr>
                <w:rFonts w:ascii="Times New Roman" w:hAnsi="Times New Roman"/>
                <w:color w:val="000000"/>
                <w:sz w:val="24"/>
                <w:szCs w:val="24"/>
                <w:lang w:eastAsia="en-US"/>
              </w:rPr>
            </w:pPr>
            <w:r w:rsidRPr="00071B89">
              <w:rPr>
                <w:rFonts w:ascii="Times New Roman" w:hAnsi="Times New Roman"/>
                <w:color w:val="000000"/>
                <w:sz w:val="24"/>
                <w:szCs w:val="24"/>
                <w:lang w:eastAsia="en-US"/>
              </w:rPr>
              <w:t>38 (0,34%)</w:t>
            </w:r>
          </w:p>
        </w:tc>
        <w:tc>
          <w:tcPr>
            <w:tcW w:w="1177" w:type="pct"/>
            <w:vAlign w:val="center"/>
          </w:tcPr>
          <w:p w:rsidR="00071B89" w:rsidRPr="00192EA5" w:rsidRDefault="00071B89" w:rsidP="00071B89">
            <w:pPr>
              <w:spacing w:line="223" w:lineRule="auto"/>
              <w:jc w:val="center"/>
              <w:rPr>
                <w:rFonts w:ascii="Times New Roman" w:hAnsi="Times New Roman"/>
                <w:color w:val="000000"/>
                <w:sz w:val="24"/>
                <w:szCs w:val="24"/>
                <w:lang w:eastAsia="en-US"/>
              </w:rPr>
            </w:pPr>
            <w:r w:rsidRPr="00192EA5">
              <w:rPr>
                <w:rFonts w:ascii="Times New Roman" w:hAnsi="Times New Roman"/>
                <w:color w:val="000000"/>
                <w:sz w:val="24"/>
                <w:szCs w:val="24"/>
                <w:lang w:eastAsia="en-US"/>
              </w:rPr>
              <w:t>144 (1,24%)</w:t>
            </w:r>
          </w:p>
        </w:tc>
        <w:tc>
          <w:tcPr>
            <w:tcW w:w="1030" w:type="pct"/>
            <w:vAlign w:val="bottom"/>
          </w:tcPr>
          <w:p w:rsidR="00071B89" w:rsidRPr="00192EA5" w:rsidRDefault="00071B89" w:rsidP="00071B89">
            <w:pPr>
              <w:jc w:val="center"/>
              <w:rPr>
                <w:rFonts w:ascii="Times New Roman" w:hAnsi="Times New Roman"/>
                <w:color w:val="000000"/>
                <w:sz w:val="24"/>
                <w:szCs w:val="24"/>
              </w:rPr>
            </w:pPr>
            <w:r w:rsidRPr="00192EA5">
              <w:rPr>
                <w:rFonts w:ascii="Times New Roman" w:hAnsi="Times New Roman"/>
                <w:color w:val="000000"/>
                <w:sz w:val="24"/>
                <w:szCs w:val="24"/>
              </w:rPr>
              <w:t>121 (1,08%)</w:t>
            </w:r>
          </w:p>
        </w:tc>
      </w:tr>
    </w:tbl>
    <w:p w:rsidR="00F34C6B" w:rsidRPr="001B1B73" w:rsidRDefault="00F34C6B" w:rsidP="008A71CC">
      <w:pPr>
        <w:spacing w:after="0"/>
        <w:ind w:firstLine="709"/>
        <w:jc w:val="both"/>
        <w:rPr>
          <w:rFonts w:ascii="Times New Roman" w:eastAsia="Times New Roman" w:hAnsi="Times New Roman" w:cs="Times New Roman"/>
          <w:sz w:val="28"/>
          <w:szCs w:val="28"/>
        </w:rPr>
      </w:pPr>
      <w:r w:rsidRPr="00F237C3">
        <w:rPr>
          <w:rFonts w:ascii="Times New Roman" w:eastAsia="Times New Roman" w:hAnsi="Times New Roman" w:cs="Times New Roman"/>
          <w:sz w:val="28"/>
          <w:szCs w:val="28"/>
        </w:rPr>
        <w:t>Максимальный балл за выполнение экз</w:t>
      </w:r>
      <w:r>
        <w:rPr>
          <w:rFonts w:ascii="Times New Roman" w:eastAsia="Times New Roman" w:hAnsi="Times New Roman" w:cs="Times New Roman"/>
          <w:sz w:val="28"/>
          <w:szCs w:val="28"/>
        </w:rPr>
        <w:t>аменационной работы получили 245</w:t>
      </w:r>
      <w:r w:rsidRPr="00F237C3">
        <w:rPr>
          <w:rFonts w:ascii="Times New Roman" w:eastAsia="Times New Roman" w:hAnsi="Times New Roman" w:cs="Times New Roman"/>
          <w:sz w:val="28"/>
          <w:szCs w:val="28"/>
        </w:rPr>
        <w:t xml:space="preserve"> участников</w:t>
      </w:r>
      <w:r>
        <w:rPr>
          <w:rFonts w:ascii="Times New Roman" w:eastAsia="Times New Roman" w:hAnsi="Times New Roman" w:cs="Times New Roman"/>
          <w:sz w:val="28"/>
          <w:szCs w:val="28"/>
        </w:rPr>
        <w:t xml:space="preserve"> (2,2</w:t>
      </w:r>
      <w:r w:rsidRPr="001B1B73">
        <w:rPr>
          <w:rFonts w:ascii="Times New Roman" w:eastAsia="Times New Roman" w:hAnsi="Times New Roman" w:cs="Times New Roman"/>
          <w:sz w:val="28"/>
          <w:szCs w:val="28"/>
        </w:rPr>
        <w:t>% от общего количества участников), что</w:t>
      </w:r>
      <w:r>
        <w:rPr>
          <w:rFonts w:ascii="Times New Roman" w:eastAsia="Times New Roman" w:hAnsi="Times New Roman" w:cs="Times New Roman"/>
          <w:sz w:val="28"/>
          <w:szCs w:val="28"/>
        </w:rPr>
        <w:t> </w:t>
      </w:r>
      <w:r w:rsidRPr="001B1B73">
        <w:rPr>
          <w:rFonts w:ascii="Times New Roman" w:eastAsia="Times New Roman" w:hAnsi="Times New Roman" w:cs="Times New Roman"/>
          <w:sz w:val="28"/>
          <w:szCs w:val="28"/>
        </w:rPr>
        <w:t>в</w:t>
      </w:r>
      <w:r>
        <w:rPr>
          <w:rFonts w:ascii="Times New Roman" w:eastAsia="Times New Roman" w:hAnsi="Times New Roman" w:cs="Times New Roman"/>
          <w:sz w:val="28"/>
          <w:szCs w:val="28"/>
        </w:rPr>
        <w:t> </w:t>
      </w:r>
      <w:r w:rsidRPr="001B1B73">
        <w:rPr>
          <w:rFonts w:ascii="Times New Roman" w:eastAsia="Times New Roman" w:hAnsi="Times New Roman" w:cs="Times New Roman"/>
          <w:sz w:val="28"/>
          <w:szCs w:val="28"/>
        </w:rPr>
        <w:t xml:space="preserve">процентном соотношении </w:t>
      </w:r>
      <w:r>
        <w:rPr>
          <w:rFonts w:ascii="Times New Roman" w:eastAsia="Times New Roman" w:hAnsi="Times New Roman" w:cs="Times New Roman"/>
          <w:sz w:val="28"/>
          <w:szCs w:val="28"/>
        </w:rPr>
        <w:t>не</w:t>
      </w:r>
      <w:r w:rsidRPr="001B1B73">
        <w:rPr>
          <w:rFonts w:ascii="Times New Roman" w:eastAsia="Times New Roman" w:hAnsi="Times New Roman" w:cs="Times New Roman"/>
          <w:sz w:val="28"/>
          <w:szCs w:val="28"/>
        </w:rPr>
        <w:t xml:space="preserve">значительно ниже результата </w:t>
      </w:r>
      <w:r>
        <w:rPr>
          <w:rFonts w:ascii="Times New Roman" w:eastAsia="Times New Roman" w:hAnsi="Times New Roman" w:cs="Times New Roman"/>
          <w:sz w:val="28"/>
          <w:szCs w:val="28"/>
        </w:rPr>
        <w:t>2019 года (2,4</w:t>
      </w:r>
      <w:r w:rsidRPr="001B1B73">
        <w:rPr>
          <w:rFonts w:ascii="Times New Roman" w:eastAsia="Times New Roman" w:hAnsi="Times New Roman" w:cs="Times New Roman"/>
          <w:sz w:val="28"/>
          <w:szCs w:val="28"/>
        </w:rPr>
        <w:t>%)</w:t>
      </w:r>
      <w:r>
        <w:rPr>
          <w:rFonts w:ascii="Times New Roman" w:eastAsia="Times New Roman" w:hAnsi="Times New Roman" w:cs="Times New Roman"/>
          <w:sz w:val="28"/>
          <w:szCs w:val="28"/>
        </w:rPr>
        <w:t>, но существенно ниже результата 2018 года (3,7%)</w:t>
      </w:r>
      <w:r w:rsidRPr="001B1B73">
        <w:rPr>
          <w:rFonts w:ascii="Times New Roman" w:eastAsia="Times New Roman" w:hAnsi="Times New Roman" w:cs="Times New Roman"/>
          <w:sz w:val="28"/>
          <w:szCs w:val="28"/>
        </w:rPr>
        <w:t>. Средняя отметка п</w:t>
      </w:r>
      <w:r>
        <w:rPr>
          <w:rFonts w:ascii="Times New Roman" w:eastAsia="Times New Roman" w:hAnsi="Times New Roman" w:cs="Times New Roman"/>
          <w:sz w:val="28"/>
          <w:szCs w:val="28"/>
        </w:rPr>
        <w:t>о предмету «Русский язык» в 2021 г. составляет 4,07</w:t>
      </w:r>
      <w:r w:rsidRPr="001B1B73">
        <w:rPr>
          <w:rFonts w:ascii="Times New Roman" w:eastAsia="Times New Roman" w:hAnsi="Times New Roman" w:cs="Times New Roman"/>
          <w:sz w:val="28"/>
          <w:szCs w:val="28"/>
        </w:rPr>
        <w:t>, ч</w:t>
      </w:r>
      <w:r>
        <w:rPr>
          <w:rFonts w:ascii="Times New Roman" w:eastAsia="Times New Roman" w:hAnsi="Times New Roman" w:cs="Times New Roman"/>
          <w:sz w:val="28"/>
          <w:szCs w:val="28"/>
        </w:rPr>
        <w:t>то свидетельствует о некотором повышении</w:t>
      </w:r>
      <w:r w:rsidRPr="001B1B73">
        <w:rPr>
          <w:rFonts w:ascii="Times New Roman" w:eastAsia="Times New Roman" w:hAnsi="Times New Roman" w:cs="Times New Roman"/>
          <w:sz w:val="28"/>
          <w:szCs w:val="28"/>
        </w:rPr>
        <w:t xml:space="preserve"> данного показателя </w:t>
      </w:r>
      <w:r>
        <w:rPr>
          <w:rFonts w:ascii="Times New Roman" w:eastAsia="Times New Roman" w:hAnsi="Times New Roman" w:cs="Times New Roman"/>
          <w:sz w:val="28"/>
          <w:szCs w:val="28"/>
        </w:rPr>
        <w:t xml:space="preserve">по сравнению с предыдущим учебным годом (3,99). Тем не менее </w:t>
      </w:r>
      <w:r w:rsidRPr="001B1B73">
        <w:rPr>
          <w:rFonts w:ascii="Times New Roman" w:eastAsia="Times New Roman" w:hAnsi="Times New Roman" w:cs="Times New Roman"/>
          <w:sz w:val="28"/>
          <w:szCs w:val="28"/>
        </w:rPr>
        <w:t>в 2018</w:t>
      </w:r>
      <w:r>
        <w:rPr>
          <w:rFonts w:ascii="Times New Roman" w:eastAsia="Times New Roman" w:hAnsi="Times New Roman" w:cs="Times New Roman"/>
          <w:sz w:val="28"/>
          <w:szCs w:val="28"/>
        </w:rPr>
        <w:t> г. средняя отметка была 4,19, что выше показателей 2019 и 2021 года.</w:t>
      </w:r>
    </w:p>
    <w:p w:rsidR="00192EA5" w:rsidRDefault="00192EA5" w:rsidP="008A71CC">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видно из таблицы 1, 11069</w:t>
      </w:r>
      <w:r w:rsidR="001B1B73" w:rsidRPr="001B1B73">
        <w:rPr>
          <w:rFonts w:ascii="Times New Roman" w:eastAsia="Times New Roman" w:hAnsi="Times New Roman" w:cs="Times New Roman"/>
          <w:color w:val="000000"/>
          <w:sz w:val="28"/>
          <w:szCs w:val="28"/>
        </w:rPr>
        <w:t xml:space="preserve"> обучающих</w:t>
      </w:r>
      <w:r>
        <w:rPr>
          <w:rFonts w:ascii="Times New Roman" w:eastAsia="Times New Roman" w:hAnsi="Times New Roman" w:cs="Times New Roman"/>
          <w:color w:val="000000"/>
          <w:sz w:val="28"/>
          <w:szCs w:val="28"/>
        </w:rPr>
        <w:t>ся региона, что составляет 98,92</w:t>
      </w:r>
      <w:r w:rsidR="001B1B73" w:rsidRPr="001B1B73">
        <w:rPr>
          <w:rFonts w:ascii="Times New Roman" w:eastAsia="Times New Roman" w:hAnsi="Times New Roman" w:cs="Times New Roman"/>
          <w:color w:val="000000"/>
          <w:sz w:val="28"/>
          <w:szCs w:val="28"/>
        </w:rPr>
        <w:t>%, выполнили экзаменационную работу на положительную отметку. В </w:t>
      </w:r>
      <w:r w:rsidR="001F2818">
        <w:rPr>
          <w:rFonts w:ascii="Times New Roman" w:eastAsia="Times New Roman" w:hAnsi="Times New Roman" w:cs="Times New Roman"/>
          <w:color w:val="000000"/>
          <w:sz w:val="28"/>
          <w:szCs w:val="28"/>
        </w:rPr>
        <w:t>2019 году данный показатель составил 98,7</w:t>
      </w:r>
      <w:r w:rsidR="001F2818" w:rsidRPr="000F6808">
        <w:rPr>
          <w:rFonts w:ascii="Times New Roman" w:eastAsia="Times New Roman" w:hAnsi="Times New Roman" w:cs="Times New Roman"/>
          <w:color w:val="000000"/>
          <w:sz w:val="28"/>
          <w:szCs w:val="28"/>
        </w:rPr>
        <w:t xml:space="preserve">6%, </w:t>
      </w:r>
      <w:r w:rsidR="001F2818">
        <w:rPr>
          <w:rFonts w:ascii="Times New Roman" w:eastAsia="Times New Roman" w:hAnsi="Times New Roman" w:cs="Times New Roman"/>
          <w:color w:val="000000"/>
          <w:sz w:val="28"/>
          <w:szCs w:val="28"/>
        </w:rPr>
        <w:t xml:space="preserve">в 2018 году – 99,66%. </w:t>
      </w:r>
    </w:p>
    <w:p w:rsidR="001F2818" w:rsidRDefault="001B1B73" w:rsidP="008A71CC">
      <w:pPr>
        <w:spacing w:after="0"/>
        <w:ind w:firstLine="709"/>
        <w:jc w:val="both"/>
        <w:rPr>
          <w:rFonts w:ascii="Times New Roman" w:eastAsia="Times New Roman" w:hAnsi="Times New Roman" w:cs="Times New Roman"/>
          <w:color w:val="000000"/>
          <w:sz w:val="28"/>
          <w:szCs w:val="28"/>
        </w:rPr>
      </w:pPr>
      <w:r w:rsidRPr="001B1B73">
        <w:rPr>
          <w:rFonts w:ascii="Times New Roman" w:eastAsia="Times New Roman" w:hAnsi="Times New Roman" w:cs="Times New Roman"/>
          <w:color w:val="000000"/>
          <w:sz w:val="28"/>
          <w:szCs w:val="28"/>
        </w:rPr>
        <w:t>Большинство обучающихся успешно справились с ОГЭ по русскому языку, так как отметки «4» и «5» получил</w:t>
      </w:r>
      <w:r w:rsidR="001F2818">
        <w:rPr>
          <w:rFonts w:ascii="Times New Roman" w:eastAsia="Times New Roman" w:hAnsi="Times New Roman" w:cs="Times New Roman"/>
          <w:color w:val="000000"/>
          <w:sz w:val="28"/>
          <w:szCs w:val="28"/>
        </w:rPr>
        <w:t>и за экзаменационную работу 8372 участника, что составляет 74,81%. По сравнению с 2019</w:t>
      </w:r>
      <w:r w:rsidRPr="001B1B73">
        <w:rPr>
          <w:rFonts w:ascii="Times New Roman" w:eastAsia="Times New Roman" w:hAnsi="Times New Roman" w:cs="Times New Roman"/>
          <w:color w:val="000000"/>
          <w:sz w:val="28"/>
          <w:szCs w:val="28"/>
        </w:rPr>
        <w:t xml:space="preserve"> годом данный показатель у</w:t>
      </w:r>
      <w:r w:rsidR="001F2818">
        <w:rPr>
          <w:rFonts w:ascii="Times New Roman" w:eastAsia="Times New Roman" w:hAnsi="Times New Roman" w:cs="Times New Roman"/>
          <w:color w:val="000000"/>
          <w:sz w:val="28"/>
          <w:szCs w:val="28"/>
        </w:rPr>
        <w:t>величился</w:t>
      </w:r>
      <w:r w:rsidRPr="001B1B73">
        <w:rPr>
          <w:rFonts w:ascii="Times New Roman" w:eastAsia="Times New Roman" w:hAnsi="Times New Roman" w:cs="Times New Roman"/>
          <w:color w:val="000000"/>
          <w:sz w:val="28"/>
          <w:szCs w:val="28"/>
        </w:rPr>
        <w:t xml:space="preserve"> более</w:t>
      </w:r>
      <w:r w:rsidR="001F2818">
        <w:rPr>
          <w:rFonts w:ascii="Times New Roman" w:eastAsia="Times New Roman" w:hAnsi="Times New Roman" w:cs="Times New Roman"/>
          <w:color w:val="000000"/>
          <w:sz w:val="28"/>
          <w:szCs w:val="28"/>
        </w:rPr>
        <w:t xml:space="preserve"> чем на 4</w:t>
      </w:r>
      <w:r w:rsidRPr="001B1B73">
        <w:rPr>
          <w:rFonts w:ascii="Times New Roman" w:eastAsia="Times New Roman" w:hAnsi="Times New Roman" w:cs="Times New Roman"/>
          <w:color w:val="000000"/>
          <w:sz w:val="28"/>
          <w:szCs w:val="28"/>
        </w:rPr>
        <w:t xml:space="preserve">%. </w:t>
      </w:r>
    </w:p>
    <w:p w:rsidR="001B1B73" w:rsidRDefault="001B1B73" w:rsidP="008A71CC">
      <w:pPr>
        <w:spacing w:after="0"/>
        <w:ind w:firstLine="709"/>
        <w:jc w:val="both"/>
        <w:rPr>
          <w:rFonts w:ascii="Times New Roman" w:eastAsia="Calibri" w:hAnsi="Times New Roman" w:cs="Times New Roman"/>
          <w:color w:val="000000"/>
          <w:sz w:val="28"/>
          <w:szCs w:val="28"/>
          <w:lang w:eastAsia="en-US"/>
        </w:rPr>
      </w:pPr>
      <w:r w:rsidRPr="001B1B73">
        <w:rPr>
          <w:rFonts w:ascii="Times New Roman" w:eastAsia="Times New Roman" w:hAnsi="Times New Roman" w:cs="Times New Roman"/>
          <w:color w:val="000000"/>
          <w:sz w:val="28"/>
          <w:szCs w:val="28"/>
        </w:rPr>
        <w:t xml:space="preserve">Отметку «3» поставили </w:t>
      </w:r>
      <w:r w:rsidR="001F2818">
        <w:rPr>
          <w:rFonts w:ascii="Times New Roman" w:eastAsia="Calibri" w:hAnsi="Times New Roman" w:cs="Times New Roman"/>
          <w:color w:val="000000"/>
          <w:sz w:val="28"/>
          <w:szCs w:val="28"/>
          <w:lang w:eastAsia="en-US"/>
        </w:rPr>
        <w:t>2697</w:t>
      </w:r>
      <w:r w:rsidRPr="001B1B73">
        <w:rPr>
          <w:rFonts w:ascii="Times New Roman" w:eastAsia="Calibri" w:hAnsi="Times New Roman" w:cs="Times New Roman"/>
          <w:color w:val="000000"/>
          <w:sz w:val="28"/>
          <w:szCs w:val="28"/>
          <w:lang w:eastAsia="en-US"/>
        </w:rPr>
        <w:t xml:space="preserve"> </w:t>
      </w:r>
      <w:r w:rsidRPr="001B1B73">
        <w:rPr>
          <w:rFonts w:ascii="Times New Roman" w:eastAsia="Times New Roman" w:hAnsi="Times New Roman" w:cs="Times New Roman"/>
          <w:color w:val="000000"/>
          <w:sz w:val="28"/>
          <w:szCs w:val="28"/>
        </w:rPr>
        <w:t>выпускникам 9-х классов (</w:t>
      </w:r>
      <w:r w:rsidR="001F2818">
        <w:rPr>
          <w:rFonts w:ascii="Times New Roman" w:eastAsia="Calibri" w:hAnsi="Times New Roman" w:cs="Times New Roman"/>
          <w:color w:val="000000"/>
          <w:sz w:val="28"/>
          <w:szCs w:val="28"/>
          <w:lang w:eastAsia="en-US"/>
        </w:rPr>
        <w:t>24,10%), что на 4</w:t>
      </w:r>
      <w:r w:rsidRPr="001B1B73">
        <w:rPr>
          <w:rFonts w:ascii="Times New Roman" w:eastAsia="Calibri" w:hAnsi="Times New Roman" w:cs="Times New Roman"/>
          <w:color w:val="000000"/>
          <w:sz w:val="28"/>
          <w:szCs w:val="28"/>
          <w:lang w:eastAsia="en-US"/>
        </w:rPr>
        <w:t>,5</w:t>
      </w:r>
      <w:r w:rsidR="001F2818">
        <w:rPr>
          <w:rFonts w:ascii="Times New Roman" w:eastAsia="Calibri" w:hAnsi="Times New Roman" w:cs="Times New Roman"/>
          <w:color w:val="000000"/>
          <w:sz w:val="28"/>
          <w:szCs w:val="28"/>
          <w:lang w:eastAsia="en-US"/>
        </w:rPr>
        <w:t>8</w:t>
      </w:r>
      <w:r w:rsidRPr="001B1B73">
        <w:rPr>
          <w:rFonts w:ascii="Times New Roman" w:eastAsia="Calibri" w:hAnsi="Times New Roman" w:cs="Times New Roman"/>
          <w:color w:val="000000"/>
          <w:sz w:val="28"/>
          <w:szCs w:val="28"/>
          <w:lang w:eastAsia="en-US"/>
        </w:rPr>
        <w:t xml:space="preserve">% </w:t>
      </w:r>
      <w:r w:rsidR="001F2818">
        <w:rPr>
          <w:rFonts w:ascii="Times New Roman" w:eastAsia="Calibri" w:hAnsi="Times New Roman" w:cs="Times New Roman"/>
          <w:color w:val="000000"/>
          <w:sz w:val="28"/>
          <w:szCs w:val="28"/>
          <w:lang w:eastAsia="en-US"/>
        </w:rPr>
        <w:t xml:space="preserve">ниже </w:t>
      </w:r>
      <w:r w:rsidRPr="001B1B73">
        <w:rPr>
          <w:rFonts w:ascii="Times New Roman" w:eastAsia="Calibri" w:hAnsi="Times New Roman" w:cs="Times New Roman"/>
          <w:color w:val="000000"/>
          <w:sz w:val="28"/>
          <w:szCs w:val="28"/>
          <w:lang w:eastAsia="en-US"/>
        </w:rPr>
        <w:t xml:space="preserve">показателя </w:t>
      </w:r>
      <w:r w:rsidR="001F2818">
        <w:rPr>
          <w:rFonts w:ascii="Times New Roman" w:eastAsia="Calibri" w:hAnsi="Times New Roman" w:cs="Times New Roman"/>
          <w:color w:val="000000"/>
          <w:sz w:val="28"/>
          <w:szCs w:val="28"/>
          <w:lang w:eastAsia="en-US"/>
        </w:rPr>
        <w:t>2019 года. 2</w:t>
      </w:r>
      <w:r w:rsidRPr="001B1B73">
        <w:rPr>
          <w:rFonts w:ascii="Times New Roman" w:eastAsia="Calibri" w:hAnsi="Times New Roman" w:cs="Times New Roman"/>
          <w:color w:val="000000"/>
          <w:sz w:val="28"/>
          <w:szCs w:val="28"/>
          <w:lang w:eastAsia="en-US"/>
        </w:rPr>
        <w:t xml:space="preserve"> человека были удалены с экзамена.</w:t>
      </w:r>
    </w:p>
    <w:p w:rsidR="00E35498" w:rsidRDefault="001F2818" w:rsidP="008A71CC">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Таким образом, суммарно по нескольким основным показателям можно вести речь об отрицательной динамике по сравнению с 2018 годом. Однако в сравнении с 2019 годом наблюдается определенный прогресс. При этом следует иметь в виду, что в 2020 году ОГЭ не сдавали вовсе, а в текущем учебном году контрольно-измерительные материалы основного государственного экзамена претерпели существенные изменения в соответствии с ФГОС ООО.</w:t>
      </w:r>
    </w:p>
    <w:p w:rsidR="00E35498" w:rsidRPr="00E35498" w:rsidRDefault="00E35498" w:rsidP="008A71CC">
      <w:pPr>
        <w:spacing w:after="0"/>
        <w:ind w:firstLine="709"/>
        <w:jc w:val="both"/>
        <w:rPr>
          <w:rFonts w:ascii="Times New Roman" w:eastAsia="Times New Roman" w:hAnsi="Times New Roman" w:cs="Times New Roman"/>
          <w:color w:val="000000"/>
          <w:sz w:val="28"/>
          <w:szCs w:val="28"/>
        </w:rPr>
      </w:pPr>
      <w:r w:rsidRPr="00E35498">
        <w:rPr>
          <w:rFonts w:ascii="Times New Roman" w:hAnsi="Times New Roman" w:cs="Times New Roman"/>
          <w:sz w:val="28"/>
          <w:szCs w:val="28"/>
        </w:rPr>
        <w:t xml:space="preserve">Сравнение результатов ОГЭ по русскому языку с результатами предыдущих лет не </w:t>
      </w:r>
      <w:r>
        <w:rPr>
          <w:rFonts w:ascii="Times New Roman" w:hAnsi="Times New Roman" w:cs="Times New Roman"/>
          <w:sz w:val="28"/>
          <w:szCs w:val="28"/>
        </w:rPr>
        <w:t>вполне</w:t>
      </w:r>
      <w:r w:rsidRPr="00E35498">
        <w:rPr>
          <w:rFonts w:ascii="Times New Roman" w:hAnsi="Times New Roman" w:cs="Times New Roman"/>
          <w:sz w:val="28"/>
          <w:szCs w:val="28"/>
        </w:rPr>
        <w:t xml:space="preserve"> корректно, поскольку формат тестовой части значительно поменялся, задания стали гораздо сложнее</w:t>
      </w:r>
      <w:r w:rsidRPr="00E35498">
        <w:rPr>
          <w:rFonts w:ascii="Times New Roman" w:hAnsi="Times New Roman" w:cs="Times New Roman"/>
          <w:bCs/>
          <w:sz w:val="28"/>
          <w:szCs w:val="28"/>
        </w:rPr>
        <w:t>. Тем не менее можно отметить следующее:</w:t>
      </w:r>
    </w:p>
    <w:p w:rsidR="00E35498" w:rsidRPr="00E35498" w:rsidRDefault="00E35498" w:rsidP="008A71CC">
      <w:pPr>
        <w:spacing w:after="0"/>
        <w:ind w:firstLine="709"/>
        <w:jc w:val="both"/>
        <w:rPr>
          <w:rFonts w:ascii="Times New Roman" w:hAnsi="Times New Roman" w:cs="Times New Roman"/>
          <w:bCs/>
          <w:sz w:val="28"/>
          <w:szCs w:val="28"/>
        </w:rPr>
      </w:pPr>
      <w:r w:rsidRPr="00E35498">
        <w:rPr>
          <w:rFonts w:ascii="Times New Roman" w:hAnsi="Times New Roman" w:cs="Times New Roman"/>
          <w:bCs/>
          <w:sz w:val="28"/>
          <w:szCs w:val="28"/>
        </w:rPr>
        <w:t>- количество выпускников, не справившихся с экзаменом, практически такое же, как в 2019 году, но это значительно больше, чем в 2018 году (то есть неуспевающих учеников становится больше);</w:t>
      </w:r>
    </w:p>
    <w:p w:rsidR="00E35498" w:rsidRPr="00E35498" w:rsidRDefault="00E35498" w:rsidP="008A71CC">
      <w:pPr>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 процент участников</w:t>
      </w:r>
      <w:r w:rsidRPr="00E35498">
        <w:rPr>
          <w:rFonts w:ascii="Times New Roman" w:hAnsi="Times New Roman" w:cs="Times New Roman"/>
          <w:bCs/>
          <w:sz w:val="28"/>
          <w:szCs w:val="28"/>
        </w:rPr>
        <w:t>, получивших за экзамен «3», стал на 4,5% меньше в срав</w:t>
      </w:r>
      <w:r w:rsidR="00C64618">
        <w:rPr>
          <w:rFonts w:ascii="Times New Roman" w:hAnsi="Times New Roman" w:cs="Times New Roman"/>
          <w:bCs/>
          <w:sz w:val="28"/>
          <w:szCs w:val="28"/>
        </w:rPr>
        <w:t>нении с 2019 годом, но это на 3</w:t>
      </w:r>
      <w:r w:rsidRPr="00E35498">
        <w:rPr>
          <w:rFonts w:ascii="Times New Roman" w:hAnsi="Times New Roman" w:cs="Times New Roman"/>
          <w:bCs/>
          <w:sz w:val="28"/>
          <w:szCs w:val="28"/>
        </w:rPr>
        <w:t>% больше, чем в 2018 году;</w:t>
      </w:r>
    </w:p>
    <w:p w:rsidR="00E35498" w:rsidRPr="00E35498" w:rsidRDefault="00E35498" w:rsidP="008A71CC">
      <w:pPr>
        <w:spacing w:after="0"/>
        <w:ind w:firstLine="709"/>
        <w:jc w:val="both"/>
        <w:rPr>
          <w:rFonts w:ascii="Times New Roman" w:hAnsi="Times New Roman" w:cs="Times New Roman"/>
          <w:bCs/>
          <w:sz w:val="28"/>
          <w:szCs w:val="28"/>
        </w:rPr>
      </w:pPr>
      <w:r w:rsidRPr="00E35498">
        <w:rPr>
          <w:rFonts w:ascii="Times New Roman" w:hAnsi="Times New Roman" w:cs="Times New Roman"/>
          <w:bCs/>
          <w:sz w:val="28"/>
          <w:szCs w:val="28"/>
        </w:rPr>
        <w:t>- постепенно растет количество выпускников, сдавших экзамен на «4»;</w:t>
      </w:r>
    </w:p>
    <w:p w:rsidR="00E35498" w:rsidRPr="00E35498" w:rsidRDefault="00E35498" w:rsidP="008A71CC">
      <w:pPr>
        <w:spacing w:after="0"/>
        <w:ind w:firstLine="709"/>
        <w:jc w:val="both"/>
        <w:rPr>
          <w:rFonts w:ascii="Times New Roman" w:hAnsi="Times New Roman" w:cs="Times New Roman"/>
          <w:bCs/>
          <w:sz w:val="28"/>
          <w:szCs w:val="28"/>
        </w:rPr>
      </w:pPr>
      <w:r w:rsidRPr="00E35498">
        <w:rPr>
          <w:rFonts w:ascii="Times New Roman" w:hAnsi="Times New Roman" w:cs="Times New Roman"/>
          <w:bCs/>
          <w:sz w:val="28"/>
          <w:szCs w:val="28"/>
        </w:rPr>
        <w:t>- оценку «5» за экзамен получили в 2021 году 33,26% учащихся, что чуть выше, чем в 2019 году, но значительно ниже, чем в 2018 году.</w:t>
      </w:r>
    </w:p>
    <w:p w:rsidR="00E35498" w:rsidRPr="00BD5D6F" w:rsidRDefault="00E35498" w:rsidP="008A71CC">
      <w:pPr>
        <w:spacing w:after="0"/>
        <w:ind w:firstLine="709"/>
        <w:jc w:val="both"/>
        <w:rPr>
          <w:rFonts w:ascii="Times New Roman" w:hAnsi="Times New Roman" w:cs="Times New Roman"/>
          <w:bCs/>
          <w:sz w:val="28"/>
          <w:szCs w:val="28"/>
        </w:rPr>
      </w:pPr>
      <w:r w:rsidRPr="00BD5D6F">
        <w:rPr>
          <w:rFonts w:ascii="Times New Roman" w:hAnsi="Times New Roman" w:cs="Times New Roman"/>
          <w:bCs/>
          <w:sz w:val="28"/>
          <w:szCs w:val="28"/>
        </w:rPr>
        <w:lastRenderedPageBreak/>
        <w:t>Таким образом, выпускники 2021 года сдали ОГЭ по русскому языку в целом чуть лучше, чем выпускники 2019 года, но хуже, чем выпускники 2018 года.</w:t>
      </w:r>
      <w:r w:rsidR="008A71CC">
        <w:rPr>
          <w:rFonts w:ascii="Times New Roman" w:hAnsi="Times New Roman" w:cs="Times New Roman"/>
          <w:bCs/>
          <w:sz w:val="28"/>
          <w:szCs w:val="28"/>
        </w:rPr>
        <w:t xml:space="preserve"> </w:t>
      </w:r>
    </w:p>
    <w:p w:rsidR="00F16465" w:rsidRPr="00F16465" w:rsidRDefault="00BD5D6F" w:rsidP="008A71CC">
      <w:pPr>
        <w:spacing w:after="0"/>
        <w:ind w:firstLine="709"/>
        <w:jc w:val="both"/>
        <w:rPr>
          <w:rFonts w:ascii="Times New Roman" w:eastAsia="Times New Roman" w:hAnsi="Times New Roman" w:cs="Times New Roman"/>
          <w:sz w:val="28"/>
          <w:szCs w:val="28"/>
        </w:rPr>
      </w:pPr>
      <w:r w:rsidRPr="00BD5D6F">
        <w:rPr>
          <w:rFonts w:ascii="Times New Roman" w:hAnsi="Times New Roman" w:cs="Times New Roman"/>
          <w:sz w:val="28"/>
          <w:szCs w:val="28"/>
        </w:rPr>
        <w:t>Анализ результатов</w:t>
      </w:r>
      <w:r>
        <w:rPr>
          <w:rFonts w:ascii="Times New Roman" w:hAnsi="Times New Roman" w:cs="Times New Roman"/>
          <w:sz w:val="28"/>
          <w:szCs w:val="28"/>
        </w:rPr>
        <w:t xml:space="preserve"> по группам участников </w:t>
      </w:r>
      <w:r w:rsidRPr="00BD5D6F">
        <w:rPr>
          <w:rFonts w:ascii="Times New Roman" w:hAnsi="Times New Roman" w:cs="Times New Roman"/>
          <w:sz w:val="28"/>
          <w:szCs w:val="28"/>
        </w:rPr>
        <w:t xml:space="preserve">с различным уровнем </w:t>
      </w:r>
      <w:r>
        <w:rPr>
          <w:rFonts w:ascii="Times New Roman" w:hAnsi="Times New Roman" w:cs="Times New Roman"/>
          <w:sz w:val="28"/>
          <w:szCs w:val="28"/>
        </w:rPr>
        <w:t xml:space="preserve">подготовки </w:t>
      </w:r>
      <w:r w:rsidRPr="00BD5D6F">
        <w:rPr>
          <w:rFonts w:ascii="Times New Roman" w:eastAsia="Times New Roman" w:hAnsi="Times New Roman" w:cs="Times New Roman"/>
          <w:sz w:val="28"/>
          <w:szCs w:val="28"/>
        </w:rPr>
        <w:t>с учетом типа образовательной организации представлен в таблице</w:t>
      </w:r>
      <w:r w:rsidR="008A71CC">
        <w:rPr>
          <w:rFonts w:ascii="Times New Roman" w:eastAsia="Times New Roman" w:hAnsi="Times New Roman" w:cs="Times New Roman"/>
          <w:sz w:val="28"/>
          <w:szCs w:val="28"/>
        </w:rPr>
        <w:t> </w:t>
      </w:r>
      <w:r w:rsidRPr="00BD5D6F">
        <w:rPr>
          <w:rFonts w:ascii="Times New Roman" w:eastAsia="Times New Roman" w:hAnsi="Times New Roman" w:cs="Times New Roman"/>
          <w:sz w:val="28"/>
          <w:szCs w:val="28"/>
        </w:rPr>
        <w:t xml:space="preserve">3. </w:t>
      </w:r>
    </w:p>
    <w:p w:rsidR="00BD5D6F" w:rsidRPr="00F16465" w:rsidRDefault="00BD5D6F" w:rsidP="00BD5D6F">
      <w:pPr>
        <w:spacing w:after="0" w:line="240" w:lineRule="auto"/>
        <w:ind w:firstLine="709"/>
        <w:jc w:val="right"/>
        <w:rPr>
          <w:rFonts w:ascii="Times New Roman" w:eastAsia="Times New Roman" w:hAnsi="Times New Roman" w:cs="Times New Roman"/>
          <w:i/>
          <w:color w:val="000000"/>
          <w:sz w:val="28"/>
          <w:szCs w:val="28"/>
        </w:rPr>
      </w:pPr>
      <w:r w:rsidRPr="00F16465">
        <w:rPr>
          <w:rFonts w:ascii="Times New Roman" w:eastAsia="Times New Roman" w:hAnsi="Times New Roman" w:cs="Times New Roman"/>
          <w:i/>
          <w:sz w:val="28"/>
          <w:szCs w:val="28"/>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698"/>
        <w:gridCol w:w="849"/>
        <w:gridCol w:w="849"/>
        <w:gridCol w:w="849"/>
        <w:gridCol w:w="992"/>
        <w:gridCol w:w="1698"/>
        <w:gridCol w:w="1983"/>
      </w:tblGrid>
      <w:tr w:rsidR="00BD5D6F" w:rsidRPr="00931BA3" w:rsidTr="00C21803">
        <w:trPr>
          <w:cantSplit/>
          <w:trHeight w:val="495"/>
          <w:tblHeader/>
        </w:trPr>
        <w:tc>
          <w:tcPr>
            <w:tcW w:w="368" w:type="pct"/>
            <w:vMerge w:val="restart"/>
            <w:vAlign w:val="center"/>
          </w:tcPr>
          <w:p w:rsidR="00BD5D6F" w:rsidRPr="00BD5D6F" w:rsidRDefault="00BD5D6F" w:rsidP="00BD5D6F">
            <w:pPr>
              <w:pStyle w:val="a3"/>
              <w:spacing w:after="0" w:line="240" w:lineRule="auto"/>
              <w:ind w:left="0"/>
              <w:jc w:val="center"/>
              <w:rPr>
                <w:rFonts w:ascii="Times New Roman" w:hAnsi="Times New Roman"/>
                <w:sz w:val="24"/>
                <w:szCs w:val="24"/>
              </w:rPr>
            </w:pPr>
            <w:r w:rsidRPr="00BD5D6F">
              <w:rPr>
                <w:rFonts w:ascii="Times New Roman" w:hAnsi="Times New Roman"/>
                <w:sz w:val="24"/>
                <w:szCs w:val="24"/>
              </w:rPr>
              <w:t>№ п/п</w:t>
            </w:r>
          </w:p>
        </w:tc>
        <w:tc>
          <w:tcPr>
            <w:tcW w:w="882" w:type="pct"/>
            <w:vMerge w:val="restart"/>
            <w:vAlign w:val="center"/>
          </w:tcPr>
          <w:p w:rsidR="00BD5D6F" w:rsidRPr="00BD5D6F" w:rsidRDefault="00BD5D6F" w:rsidP="00BD5D6F">
            <w:pPr>
              <w:pStyle w:val="a3"/>
              <w:spacing w:after="0" w:line="240" w:lineRule="auto"/>
              <w:ind w:left="0"/>
              <w:jc w:val="center"/>
              <w:rPr>
                <w:rFonts w:ascii="Times New Roman" w:hAnsi="Times New Roman"/>
                <w:sz w:val="24"/>
                <w:szCs w:val="24"/>
              </w:rPr>
            </w:pPr>
            <w:r w:rsidRPr="00BD5D6F">
              <w:rPr>
                <w:rFonts w:ascii="Times New Roman" w:hAnsi="Times New Roman"/>
                <w:sz w:val="24"/>
                <w:szCs w:val="24"/>
              </w:rPr>
              <w:t>Тип ОО</w:t>
            </w:r>
          </w:p>
        </w:tc>
        <w:tc>
          <w:tcPr>
            <w:tcW w:w="3750" w:type="pct"/>
            <w:gridSpan w:val="6"/>
            <w:vAlign w:val="center"/>
          </w:tcPr>
          <w:p w:rsidR="00BD5D6F" w:rsidRPr="00BD5D6F" w:rsidRDefault="00BD5D6F" w:rsidP="008A71CC">
            <w:pPr>
              <w:pStyle w:val="a3"/>
              <w:spacing w:after="0" w:line="240" w:lineRule="auto"/>
              <w:ind w:left="0"/>
              <w:jc w:val="center"/>
              <w:rPr>
                <w:rFonts w:ascii="Times New Roman" w:hAnsi="Times New Roman"/>
                <w:sz w:val="24"/>
                <w:szCs w:val="24"/>
              </w:rPr>
            </w:pPr>
            <w:r w:rsidRPr="00BD5D6F">
              <w:rPr>
                <w:rFonts w:ascii="Times New Roman" w:hAnsi="Times New Roman"/>
                <w:sz w:val="24"/>
                <w:szCs w:val="24"/>
              </w:rPr>
              <w:t>Доля участников, получивших отметку</w:t>
            </w:r>
          </w:p>
        </w:tc>
      </w:tr>
      <w:tr w:rsidR="00BD5D6F" w:rsidRPr="00931BA3" w:rsidTr="00C21803">
        <w:trPr>
          <w:cantSplit/>
          <w:trHeight w:val="495"/>
          <w:tblHeader/>
        </w:trPr>
        <w:tc>
          <w:tcPr>
            <w:tcW w:w="368" w:type="pct"/>
            <w:vMerge/>
          </w:tcPr>
          <w:p w:rsidR="00BD5D6F" w:rsidRPr="00BD5D6F" w:rsidRDefault="00BD5D6F" w:rsidP="00BD5D6F">
            <w:pPr>
              <w:pStyle w:val="a3"/>
              <w:spacing w:after="0" w:line="240" w:lineRule="auto"/>
              <w:ind w:left="0"/>
              <w:jc w:val="both"/>
              <w:rPr>
                <w:rFonts w:ascii="Times New Roman" w:hAnsi="Times New Roman"/>
                <w:sz w:val="24"/>
                <w:szCs w:val="24"/>
              </w:rPr>
            </w:pPr>
          </w:p>
        </w:tc>
        <w:tc>
          <w:tcPr>
            <w:tcW w:w="882" w:type="pct"/>
            <w:vMerge/>
          </w:tcPr>
          <w:p w:rsidR="00BD5D6F" w:rsidRPr="00BD5D6F" w:rsidRDefault="00BD5D6F" w:rsidP="00BD5D6F">
            <w:pPr>
              <w:pStyle w:val="a3"/>
              <w:spacing w:after="0" w:line="240" w:lineRule="auto"/>
              <w:ind w:left="0"/>
              <w:jc w:val="both"/>
              <w:rPr>
                <w:rFonts w:ascii="Times New Roman" w:hAnsi="Times New Roman"/>
                <w:sz w:val="24"/>
                <w:szCs w:val="24"/>
              </w:rPr>
            </w:pPr>
          </w:p>
        </w:tc>
        <w:tc>
          <w:tcPr>
            <w:tcW w:w="441" w:type="pct"/>
            <w:vAlign w:val="center"/>
          </w:tcPr>
          <w:p w:rsidR="00BD5D6F" w:rsidRPr="00BD5D6F" w:rsidRDefault="00BD5D6F" w:rsidP="00BD5D6F">
            <w:pPr>
              <w:pStyle w:val="a3"/>
              <w:spacing w:after="0" w:line="240" w:lineRule="auto"/>
              <w:ind w:left="0"/>
              <w:jc w:val="center"/>
              <w:rPr>
                <w:rFonts w:ascii="Times New Roman" w:hAnsi="Times New Roman"/>
                <w:sz w:val="24"/>
                <w:szCs w:val="24"/>
              </w:rPr>
            </w:pPr>
            <w:r w:rsidRPr="00BD5D6F">
              <w:rPr>
                <w:rFonts w:ascii="Times New Roman" w:hAnsi="Times New Roman"/>
                <w:sz w:val="24"/>
                <w:szCs w:val="24"/>
              </w:rPr>
              <w:t>"2"</w:t>
            </w:r>
          </w:p>
        </w:tc>
        <w:tc>
          <w:tcPr>
            <w:tcW w:w="441" w:type="pct"/>
            <w:vAlign w:val="center"/>
          </w:tcPr>
          <w:p w:rsidR="00BD5D6F" w:rsidRPr="00BD5D6F" w:rsidRDefault="00BD5D6F" w:rsidP="008A71CC">
            <w:pPr>
              <w:pStyle w:val="a3"/>
              <w:spacing w:after="0" w:line="240" w:lineRule="auto"/>
              <w:ind w:left="0"/>
              <w:jc w:val="center"/>
              <w:rPr>
                <w:rFonts w:ascii="Times New Roman" w:hAnsi="Times New Roman"/>
                <w:sz w:val="24"/>
                <w:szCs w:val="24"/>
              </w:rPr>
            </w:pPr>
            <w:r w:rsidRPr="00BD5D6F">
              <w:rPr>
                <w:rFonts w:ascii="Times New Roman" w:hAnsi="Times New Roman"/>
                <w:sz w:val="24"/>
                <w:szCs w:val="24"/>
              </w:rPr>
              <w:t>"3"</w:t>
            </w:r>
          </w:p>
        </w:tc>
        <w:tc>
          <w:tcPr>
            <w:tcW w:w="441" w:type="pct"/>
            <w:vAlign w:val="center"/>
          </w:tcPr>
          <w:p w:rsidR="00BD5D6F" w:rsidRPr="00BD5D6F" w:rsidRDefault="00BD5D6F" w:rsidP="008A71CC">
            <w:pPr>
              <w:pStyle w:val="a3"/>
              <w:spacing w:after="0" w:line="240" w:lineRule="auto"/>
              <w:ind w:left="0"/>
              <w:jc w:val="center"/>
              <w:rPr>
                <w:rFonts w:ascii="Times New Roman" w:hAnsi="Times New Roman"/>
                <w:sz w:val="24"/>
                <w:szCs w:val="24"/>
              </w:rPr>
            </w:pPr>
            <w:r w:rsidRPr="00BD5D6F">
              <w:rPr>
                <w:rFonts w:ascii="Times New Roman" w:hAnsi="Times New Roman"/>
                <w:sz w:val="24"/>
                <w:szCs w:val="24"/>
              </w:rPr>
              <w:t>"4"</w:t>
            </w:r>
          </w:p>
        </w:tc>
        <w:tc>
          <w:tcPr>
            <w:tcW w:w="515" w:type="pct"/>
            <w:vAlign w:val="center"/>
          </w:tcPr>
          <w:p w:rsidR="00BD5D6F" w:rsidRPr="00BD5D6F" w:rsidRDefault="00BD5D6F" w:rsidP="008A71CC">
            <w:pPr>
              <w:pStyle w:val="a3"/>
              <w:spacing w:after="0" w:line="240" w:lineRule="auto"/>
              <w:ind w:left="0"/>
              <w:jc w:val="center"/>
              <w:rPr>
                <w:rFonts w:ascii="Times New Roman" w:hAnsi="Times New Roman"/>
                <w:sz w:val="24"/>
                <w:szCs w:val="24"/>
              </w:rPr>
            </w:pPr>
            <w:r w:rsidRPr="00BD5D6F">
              <w:rPr>
                <w:rFonts w:ascii="Times New Roman" w:hAnsi="Times New Roman"/>
                <w:sz w:val="24"/>
                <w:szCs w:val="24"/>
              </w:rPr>
              <w:t>"5"</w:t>
            </w:r>
          </w:p>
        </w:tc>
        <w:tc>
          <w:tcPr>
            <w:tcW w:w="882" w:type="pct"/>
            <w:vAlign w:val="center"/>
          </w:tcPr>
          <w:p w:rsidR="00BD5D6F" w:rsidRPr="00BD5D6F" w:rsidRDefault="00BD5D6F" w:rsidP="008A71CC">
            <w:pPr>
              <w:pStyle w:val="a3"/>
              <w:spacing w:after="0" w:line="240" w:lineRule="auto"/>
              <w:ind w:left="0"/>
              <w:jc w:val="center"/>
              <w:rPr>
                <w:rFonts w:ascii="Times New Roman" w:hAnsi="Times New Roman"/>
                <w:sz w:val="24"/>
                <w:szCs w:val="24"/>
              </w:rPr>
            </w:pPr>
            <w:r w:rsidRPr="00BD5D6F">
              <w:rPr>
                <w:rFonts w:ascii="Times New Roman" w:hAnsi="Times New Roman"/>
                <w:sz w:val="24"/>
                <w:szCs w:val="24"/>
              </w:rPr>
              <w:t xml:space="preserve">"4" и "5" </w:t>
            </w:r>
            <w:r w:rsidRPr="00BD5D6F">
              <w:rPr>
                <w:rFonts w:ascii="Times New Roman" w:hAnsi="Times New Roman"/>
                <w:sz w:val="24"/>
                <w:szCs w:val="24"/>
              </w:rPr>
              <w:br/>
              <w:t xml:space="preserve">(качество </w:t>
            </w:r>
            <w:r w:rsidRPr="00BD5D6F">
              <w:rPr>
                <w:rFonts w:ascii="Times New Roman" w:hAnsi="Times New Roman"/>
                <w:sz w:val="24"/>
                <w:szCs w:val="24"/>
              </w:rPr>
              <w:br/>
              <w:t>обучения)</w:t>
            </w:r>
          </w:p>
        </w:tc>
        <w:tc>
          <w:tcPr>
            <w:tcW w:w="1029" w:type="pct"/>
            <w:vAlign w:val="center"/>
          </w:tcPr>
          <w:p w:rsidR="00BD5D6F" w:rsidRPr="00BD5D6F" w:rsidRDefault="00BD5D6F" w:rsidP="008A71CC">
            <w:pPr>
              <w:pStyle w:val="a3"/>
              <w:spacing w:after="0" w:line="240" w:lineRule="auto"/>
              <w:ind w:left="0"/>
              <w:jc w:val="center"/>
              <w:rPr>
                <w:rFonts w:ascii="Times New Roman" w:hAnsi="Times New Roman"/>
                <w:sz w:val="24"/>
                <w:szCs w:val="24"/>
              </w:rPr>
            </w:pPr>
            <w:r w:rsidRPr="00BD5D6F">
              <w:rPr>
                <w:rFonts w:ascii="Times New Roman" w:hAnsi="Times New Roman"/>
                <w:sz w:val="24"/>
                <w:szCs w:val="24"/>
              </w:rPr>
              <w:t xml:space="preserve">"3","4" и "5" </w:t>
            </w:r>
            <w:r w:rsidRPr="00BD5D6F">
              <w:rPr>
                <w:rFonts w:ascii="Times New Roman" w:hAnsi="Times New Roman"/>
                <w:sz w:val="24"/>
                <w:szCs w:val="24"/>
              </w:rPr>
              <w:br/>
              <w:t xml:space="preserve">(уровень </w:t>
            </w:r>
            <w:r w:rsidRPr="00BD5D6F">
              <w:rPr>
                <w:rFonts w:ascii="Times New Roman" w:hAnsi="Times New Roman"/>
                <w:sz w:val="24"/>
                <w:szCs w:val="24"/>
              </w:rPr>
              <w:br/>
            </w:r>
            <w:proofErr w:type="spellStart"/>
            <w:r w:rsidRPr="00BD5D6F">
              <w:rPr>
                <w:rFonts w:ascii="Times New Roman" w:hAnsi="Times New Roman"/>
                <w:sz w:val="24"/>
                <w:szCs w:val="24"/>
              </w:rPr>
              <w:t>обученности</w:t>
            </w:r>
            <w:proofErr w:type="spellEnd"/>
            <w:r w:rsidRPr="00BD5D6F">
              <w:rPr>
                <w:rFonts w:ascii="Times New Roman" w:hAnsi="Times New Roman"/>
                <w:sz w:val="24"/>
                <w:szCs w:val="24"/>
              </w:rPr>
              <w:t>)</w:t>
            </w:r>
          </w:p>
        </w:tc>
      </w:tr>
      <w:tr w:rsidR="00BD5D6F" w:rsidRPr="00931BA3" w:rsidTr="00C21803">
        <w:trPr>
          <w:trHeight w:val="397"/>
        </w:trPr>
        <w:tc>
          <w:tcPr>
            <w:tcW w:w="368" w:type="pct"/>
            <w:vAlign w:val="center"/>
          </w:tcPr>
          <w:p w:rsidR="00BD5D6F" w:rsidRPr="00BD5D6F" w:rsidRDefault="00BD5D6F" w:rsidP="00332DB9">
            <w:pPr>
              <w:pStyle w:val="a3"/>
              <w:numPr>
                <w:ilvl w:val="0"/>
                <w:numId w:val="2"/>
              </w:numPr>
              <w:spacing w:after="0" w:line="240" w:lineRule="auto"/>
              <w:rPr>
                <w:rFonts w:ascii="Times New Roman" w:hAnsi="Times New Roman"/>
                <w:sz w:val="24"/>
                <w:szCs w:val="24"/>
              </w:rPr>
            </w:pPr>
          </w:p>
        </w:tc>
        <w:tc>
          <w:tcPr>
            <w:tcW w:w="882" w:type="pct"/>
            <w:vAlign w:val="center"/>
          </w:tcPr>
          <w:p w:rsidR="00BD5D6F" w:rsidRPr="00BD5D6F" w:rsidRDefault="00BD5D6F" w:rsidP="00BD5D6F">
            <w:pPr>
              <w:spacing w:after="0" w:line="240" w:lineRule="auto"/>
              <w:contextualSpacing/>
              <w:rPr>
                <w:rFonts w:ascii="Times New Roman" w:eastAsia="MS Mincho" w:hAnsi="Times New Roman" w:cs="Times New Roman"/>
                <w:sz w:val="24"/>
                <w:szCs w:val="24"/>
              </w:rPr>
            </w:pPr>
            <w:r w:rsidRPr="00BD5D6F">
              <w:rPr>
                <w:rFonts w:ascii="Times New Roman" w:eastAsia="MS Mincho" w:hAnsi="Times New Roman" w:cs="Times New Roman"/>
                <w:sz w:val="24"/>
                <w:szCs w:val="24"/>
              </w:rPr>
              <w:t>ООШ</w:t>
            </w:r>
          </w:p>
        </w:tc>
        <w:tc>
          <w:tcPr>
            <w:tcW w:w="441" w:type="pct"/>
            <w:vAlign w:val="center"/>
          </w:tcPr>
          <w:p w:rsidR="00BD5D6F" w:rsidRPr="00BD5D6F" w:rsidRDefault="00BD5D6F" w:rsidP="00BD5D6F">
            <w:pPr>
              <w:pStyle w:val="a3"/>
              <w:spacing w:after="0" w:line="240" w:lineRule="auto"/>
              <w:ind w:left="0"/>
              <w:rPr>
                <w:rFonts w:ascii="Times New Roman" w:hAnsi="Times New Roman"/>
                <w:sz w:val="24"/>
                <w:szCs w:val="24"/>
              </w:rPr>
            </w:pPr>
            <w:r w:rsidRPr="00BD5D6F">
              <w:rPr>
                <w:rFonts w:ascii="Times New Roman" w:hAnsi="Times New Roman"/>
                <w:sz w:val="24"/>
                <w:szCs w:val="24"/>
              </w:rPr>
              <w:t>2,53</w:t>
            </w:r>
          </w:p>
        </w:tc>
        <w:tc>
          <w:tcPr>
            <w:tcW w:w="441" w:type="pct"/>
            <w:vAlign w:val="center"/>
          </w:tcPr>
          <w:p w:rsidR="00BD5D6F" w:rsidRPr="00BD5D6F" w:rsidRDefault="00BD5D6F" w:rsidP="008A71CC">
            <w:pPr>
              <w:pStyle w:val="a3"/>
              <w:spacing w:after="0" w:line="240" w:lineRule="auto"/>
              <w:ind w:left="0"/>
              <w:jc w:val="center"/>
              <w:rPr>
                <w:rFonts w:ascii="Times New Roman" w:hAnsi="Times New Roman"/>
                <w:sz w:val="24"/>
                <w:szCs w:val="24"/>
              </w:rPr>
            </w:pPr>
            <w:r w:rsidRPr="00BD5D6F">
              <w:rPr>
                <w:rFonts w:ascii="Times New Roman" w:hAnsi="Times New Roman"/>
                <w:sz w:val="24"/>
                <w:szCs w:val="24"/>
              </w:rPr>
              <w:t>30,51</w:t>
            </w:r>
          </w:p>
        </w:tc>
        <w:tc>
          <w:tcPr>
            <w:tcW w:w="441" w:type="pct"/>
            <w:vAlign w:val="center"/>
          </w:tcPr>
          <w:p w:rsidR="00BD5D6F" w:rsidRPr="00BD5D6F" w:rsidRDefault="00BD5D6F" w:rsidP="008A71CC">
            <w:pPr>
              <w:pStyle w:val="a3"/>
              <w:spacing w:after="0" w:line="240" w:lineRule="auto"/>
              <w:ind w:left="0"/>
              <w:jc w:val="center"/>
              <w:rPr>
                <w:rFonts w:ascii="Times New Roman" w:hAnsi="Times New Roman"/>
                <w:sz w:val="24"/>
                <w:szCs w:val="24"/>
              </w:rPr>
            </w:pPr>
            <w:r w:rsidRPr="00BD5D6F">
              <w:rPr>
                <w:rFonts w:ascii="Times New Roman" w:hAnsi="Times New Roman"/>
                <w:sz w:val="24"/>
                <w:szCs w:val="24"/>
              </w:rPr>
              <w:t>43,54</w:t>
            </w:r>
          </w:p>
        </w:tc>
        <w:tc>
          <w:tcPr>
            <w:tcW w:w="515" w:type="pct"/>
            <w:vAlign w:val="center"/>
          </w:tcPr>
          <w:p w:rsidR="00BD5D6F" w:rsidRPr="00BD5D6F" w:rsidRDefault="00BD5D6F" w:rsidP="008A71CC">
            <w:pPr>
              <w:pStyle w:val="a3"/>
              <w:spacing w:after="0" w:line="240" w:lineRule="auto"/>
              <w:ind w:left="0"/>
              <w:jc w:val="center"/>
              <w:rPr>
                <w:rFonts w:ascii="Times New Roman" w:hAnsi="Times New Roman"/>
                <w:sz w:val="24"/>
                <w:szCs w:val="24"/>
              </w:rPr>
            </w:pPr>
            <w:r w:rsidRPr="00BD5D6F">
              <w:rPr>
                <w:rFonts w:ascii="Times New Roman" w:hAnsi="Times New Roman"/>
                <w:sz w:val="24"/>
                <w:szCs w:val="24"/>
              </w:rPr>
              <w:t>23,42</w:t>
            </w:r>
          </w:p>
        </w:tc>
        <w:tc>
          <w:tcPr>
            <w:tcW w:w="882" w:type="pct"/>
            <w:vAlign w:val="center"/>
          </w:tcPr>
          <w:p w:rsidR="00BD5D6F" w:rsidRPr="00BD5D6F" w:rsidRDefault="00BD5D6F" w:rsidP="008A71CC">
            <w:pPr>
              <w:pStyle w:val="a3"/>
              <w:spacing w:after="0" w:line="240" w:lineRule="auto"/>
              <w:ind w:left="0"/>
              <w:jc w:val="center"/>
              <w:rPr>
                <w:rFonts w:ascii="Times New Roman" w:hAnsi="Times New Roman"/>
                <w:sz w:val="24"/>
                <w:szCs w:val="24"/>
              </w:rPr>
            </w:pPr>
            <w:r w:rsidRPr="00BD5D6F">
              <w:rPr>
                <w:rFonts w:ascii="Times New Roman" w:hAnsi="Times New Roman"/>
                <w:sz w:val="24"/>
                <w:szCs w:val="24"/>
              </w:rPr>
              <w:t>66,96</w:t>
            </w:r>
          </w:p>
        </w:tc>
        <w:tc>
          <w:tcPr>
            <w:tcW w:w="1029" w:type="pct"/>
            <w:vAlign w:val="center"/>
          </w:tcPr>
          <w:p w:rsidR="00BD5D6F" w:rsidRPr="00BD5D6F" w:rsidRDefault="00BD5D6F" w:rsidP="008A71CC">
            <w:pPr>
              <w:pStyle w:val="a3"/>
              <w:spacing w:after="0" w:line="240" w:lineRule="auto"/>
              <w:ind w:left="0"/>
              <w:jc w:val="center"/>
              <w:rPr>
                <w:rFonts w:ascii="Times New Roman" w:hAnsi="Times New Roman"/>
                <w:sz w:val="24"/>
                <w:szCs w:val="24"/>
              </w:rPr>
            </w:pPr>
            <w:r w:rsidRPr="00BD5D6F">
              <w:rPr>
                <w:rFonts w:ascii="Times New Roman" w:hAnsi="Times New Roman"/>
                <w:sz w:val="24"/>
                <w:szCs w:val="24"/>
              </w:rPr>
              <w:t>97,47</w:t>
            </w:r>
          </w:p>
        </w:tc>
      </w:tr>
      <w:tr w:rsidR="00BD5D6F" w:rsidRPr="00931BA3" w:rsidTr="00C21803">
        <w:trPr>
          <w:trHeight w:val="397"/>
        </w:trPr>
        <w:tc>
          <w:tcPr>
            <w:tcW w:w="368" w:type="pct"/>
            <w:vAlign w:val="center"/>
          </w:tcPr>
          <w:p w:rsidR="00BD5D6F" w:rsidRPr="00BD5D6F" w:rsidRDefault="00BD5D6F" w:rsidP="00332DB9">
            <w:pPr>
              <w:pStyle w:val="a3"/>
              <w:numPr>
                <w:ilvl w:val="0"/>
                <w:numId w:val="2"/>
              </w:numPr>
              <w:spacing w:after="0" w:line="240" w:lineRule="auto"/>
              <w:rPr>
                <w:rFonts w:ascii="Times New Roman" w:hAnsi="Times New Roman"/>
                <w:sz w:val="24"/>
                <w:szCs w:val="24"/>
              </w:rPr>
            </w:pPr>
          </w:p>
        </w:tc>
        <w:tc>
          <w:tcPr>
            <w:tcW w:w="882" w:type="pct"/>
            <w:vAlign w:val="center"/>
          </w:tcPr>
          <w:p w:rsidR="00BD5D6F" w:rsidRPr="00BD5D6F" w:rsidRDefault="00BD5D6F" w:rsidP="00BD5D6F">
            <w:pPr>
              <w:spacing w:after="0" w:line="240" w:lineRule="auto"/>
              <w:contextualSpacing/>
              <w:rPr>
                <w:rFonts w:ascii="Times New Roman" w:eastAsia="MS Mincho" w:hAnsi="Times New Roman" w:cs="Times New Roman"/>
                <w:sz w:val="24"/>
                <w:szCs w:val="24"/>
              </w:rPr>
            </w:pPr>
            <w:r w:rsidRPr="00BD5D6F">
              <w:rPr>
                <w:rFonts w:ascii="Times New Roman" w:eastAsia="MS Mincho" w:hAnsi="Times New Roman" w:cs="Times New Roman"/>
                <w:sz w:val="24"/>
                <w:szCs w:val="24"/>
              </w:rPr>
              <w:t>СОШ</w:t>
            </w:r>
          </w:p>
        </w:tc>
        <w:tc>
          <w:tcPr>
            <w:tcW w:w="441" w:type="pct"/>
            <w:vAlign w:val="center"/>
          </w:tcPr>
          <w:p w:rsidR="00BD5D6F" w:rsidRPr="00BD5D6F" w:rsidRDefault="00BD5D6F" w:rsidP="00BD5D6F">
            <w:pPr>
              <w:pStyle w:val="a3"/>
              <w:spacing w:after="0" w:line="240" w:lineRule="auto"/>
              <w:ind w:left="0"/>
              <w:rPr>
                <w:rFonts w:ascii="Times New Roman" w:hAnsi="Times New Roman"/>
                <w:sz w:val="24"/>
                <w:szCs w:val="24"/>
              </w:rPr>
            </w:pPr>
            <w:r w:rsidRPr="00BD5D6F">
              <w:rPr>
                <w:rFonts w:ascii="Times New Roman" w:hAnsi="Times New Roman"/>
                <w:sz w:val="24"/>
                <w:szCs w:val="24"/>
              </w:rPr>
              <w:t>1,26</w:t>
            </w:r>
          </w:p>
        </w:tc>
        <w:tc>
          <w:tcPr>
            <w:tcW w:w="441" w:type="pct"/>
            <w:vAlign w:val="center"/>
          </w:tcPr>
          <w:p w:rsidR="00BD5D6F" w:rsidRPr="00BD5D6F" w:rsidRDefault="00BD5D6F" w:rsidP="008A71CC">
            <w:pPr>
              <w:pStyle w:val="a3"/>
              <w:spacing w:after="0" w:line="240" w:lineRule="auto"/>
              <w:ind w:left="0"/>
              <w:jc w:val="center"/>
              <w:rPr>
                <w:rFonts w:ascii="Times New Roman" w:hAnsi="Times New Roman"/>
                <w:sz w:val="24"/>
                <w:szCs w:val="24"/>
              </w:rPr>
            </w:pPr>
            <w:r w:rsidRPr="00BD5D6F">
              <w:rPr>
                <w:rFonts w:ascii="Times New Roman" w:hAnsi="Times New Roman"/>
                <w:sz w:val="24"/>
                <w:szCs w:val="24"/>
              </w:rPr>
              <w:t>27,65</w:t>
            </w:r>
          </w:p>
        </w:tc>
        <w:tc>
          <w:tcPr>
            <w:tcW w:w="441" w:type="pct"/>
            <w:vAlign w:val="center"/>
          </w:tcPr>
          <w:p w:rsidR="00BD5D6F" w:rsidRPr="00BD5D6F" w:rsidRDefault="00BD5D6F" w:rsidP="008A71CC">
            <w:pPr>
              <w:pStyle w:val="a3"/>
              <w:spacing w:after="0" w:line="240" w:lineRule="auto"/>
              <w:ind w:left="0"/>
              <w:jc w:val="center"/>
              <w:rPr>
                <w:rFonts w:ascii="Times New Roman" w:hAnsi="Times New Roman"/>
                <w:sz w:val="24"/>
                <w:szCs w:val="24"/>
              </w:rPr>
            </w:pPr>
            <w:r w:rsidRPr="00BD5D6F">
              <w:rPr>
                <w:rFonts w:ascii="Times New Roman" w:hAnsi="Times New Roman"/>
                <w:sz w:val="24"/>
                <w:szCs w:val="24"/>
              </w:rPr>
              <w:t>42,76</w:t>
            </w:r>
          </w:p>
        </w:tc>
        <w:tc>
          <w:tcPr>
            <w:tcW w:w="515" w:type="pct"/>
            <w:vAlign w:val="center"/>
          </w:tcPr>
          <w:p w:rsidR="00BD5D6F" w:rsidRPr="00BD5D6F" w:rsidRDefault="00BD5D6F" w:rsidP="008A71CC">
            <w:pPr>
              <w:pStyle w:val="a3"/>
              <w:spacing w:after="0" w:line="240" w:lineRule="auto"/>
              <w:ind w:left="0"/>
              <w:jc w:val="center"/>
              <w:rPr>
                <w:rFonts w:ascii="Times New Roman" w:hAnsi="Times New Roman"/>
                <w:sz w:val="24"/>
                <w:szCs w:val="24"/>
              </w:rPr>
            </w:pPr>
            <w:r w:rsidRPr="00BD5D6F">
              <w:rPr>
                <w:rFonts w:ascii="Times New Roman" w:hAnsi="Times New Roman"/>
                <w:sz w:val="24"/>
                <w:szCs w:val="24"/>
              </w:rPr>
              <w:t>28,34</w:t>
            </w:r>
          </w:p>
        </w:tc>
        <w:tc>
          <w:tcPr>
            <w:tcW w:w="882" w:type="pct"/>
            <w:vAlign w:val="center"/>
          </w:tcPr>
          <w:p w:rsidR="00BD5D6F" w:rsidRPr="00BD5D6F" w:rsidRDefault="00BD5D6F" w:rsidP="008A71CC">
            <w:pPr>
              <w:pStyle w:val="a3"/>
              <w:spacing w:after="0" w:line="240" w:lineRule="auto"/>
              <w:ind w:left="0"/>
              <w:jc w:val="center"/>
              <w:rPr>
                <w:rFonts w:ascii="Times New Roman" w:hAnsi="Times New Roman"/>
                <w:sz w:val="24"/>
                <w:szCs w:val="24"/>
              </w:rPr>
            </w:pPr>
            <w:r w:rsidRPr="00BD5D6F">
              <w:rPr>
                <w:rFonts w:ascii="Times New Roman" w:hAnsi="Times New Roman"/>
                <w:sz w:val="24"/>
                <w:szCs w:val="24"/>
              </w:rPr>
              <w:t>71,10</w:t>
            </w:r>
          </w:p>
        </w:tc>
        <w:tc>
          <w:tcPr>
            <w:tcW w:w="1029" w:type="pct"/>
            <w:vAlign w:val="center"/>
          </w:tcPr>
          <w:p w:rsidR="00BD5D6F" w:rsidRPr="00BD5D6F" w:rsidRDefault="00BD5D6F" w:rsidP="008A71CC">
            <w:pPr>
              <w:pStyle w:val="a3"/>
              <w:spacing w:after="0" w:line="240" w:lineRule="auto"/>
              <w:ind w:left="0"/>
              <w:jc w:val="center"/>
              <w:rPr>
                <w:rFonts w:ascii="Times New Roman" w:hAnsi="Times New Roman"/>
                <w:sz w:val="24"/>
                <w:szCs w:val="24"/>
              </w:rPr>
            </w:pPr>
            <w:r w:rsidRPr="00BD5D6F">
              <w:rPr>
                <w:rFonts w:ascii="Times New Roman" w:hAnsi="Times New Roman"/>
                <w:sz w:val="24"/>
                <w:szCs w:val="24"/>
              </w:rPr>
              <w:t>98,74</w:t>
            </w:r>
          </w:p>
        </w:tc>
      </w:tr>
      <w:tr w:rsidR="00BD5D6F" w:rsidRPr="00931BA3" w:rsidTr="00C21803">
        <w:trPr>
          <w:trHeight w:val="397"/>
        </w:trPr>
        <w:tc>
          <w:tcPr>
            <w:tcW w:w="368" w:type="pct"/>
            <w:vAlign w:val="center"/>
          </w:tcPr>
          <w:p w:rsidR="00BD5D6F" w:rsidRPr="00BD5D6F" w:rsidRDefault="00BD5D6F" w:rsidP="00332DB9">
            <w:pPr>
              <w:pStyle w:val="a3"/>
              <w:numPr>
                <w:ilvl w:val="0"/>
                <w:numId w:val="2"/>
              </w:numPr>
              <w:spacing w:after="0" w:line="240" w:lineRule="auto"/>
              <w:rPr>
                <w:rFonts w:ascii="Times New Roman" w:hAnsi="Times New Roman"/>
                <w:sz w:val="24"/>
                <w:szCs w:val="24"/>
              </w:rPr>
            </w:pPr>
          </w:p>
        </w:tc>
        <w:tc>
          <w:tcPr>
            <w:tcW w:w="882" w:type="pct"/>
            <w:vAlign w:val="center"/>
          </w:tcPr>
          <w:p w:rsidR="00BD5D6F" w:rsidRPr="00BD5D6F" w:rsidRDefault="00BD5D6F" w:rsidP="00BD5D6F">
            <w:pPr>
              <w:spacing w:after="0" w:line="240" w:lineRule="auto"/>
              <w:contextualSpacing/>
              <w:rPr>
                <w:rFonts w:ascii="Times New Roman" w:eastAsia="MS Mincho" w:hAnsi="Times New Roman" w:cs="Times New Roman"/>
                <w:sz w:val="24"/>
                <w:szCs w:val="24"/>
              </w:rPr>
            </w:pPr>
            <w:r w:rsidRPr="00BD5D6F">
              <w:rPr>
                <w:rFonts w:ascii="Times New Roman" w:eastAsia="MS Mincho" w:hAnsi="Times New Roman" w:cs="Times New Roman"/>
                <w:sz w:val="24"/>
                <w:szCs w:val="24"/>
              </w:rPr>
              <w:t>Лицей</w:t>
            </w:r>
          </w:p>
        </w:tc>
        <w:tc>
          <w:tcPr>
            <w:tcW w:w="441" w:type="pct"/>
            <w:vAlign w:val="center"/>
          </w:tcPr>
          <w:p w:rsidR="00BD5D6F" w:rsidRPr="00BD5D6F" w:rsidRDefault="00BD5D6F" w:rsidP="00BD5D6F">
            <w:pPr>
              <w:pStyle w:val="a3"/>
              <w:spacing w:after="0" w:line="240" w:lineRule="auto"/>
              <w:ind w:left="0"/>
              <w:rPr>
                <w:rFonts w:ascii="Times New Roman" w:hAnsi="Times New Roman"/>
                <w:sz w:val="24"/>
                <w:szCs w:val="24"/>
              </w:rPr>
            </w:pPr>
            <w:r w:rsidRPr="00BD5D6F">
              <w:rPr>
                <w:rFonts w:ascii="Times New Roman" w:hAnsi="Times New Roman"/>
                <w:sz w:val="24"/>
                <w:szCs w:val="24"/>
              </w:rPr>
              <w:t>0,18</w:t>
            </w:r>
          </w:p>
        </w:tc>
        <w:tc>
          <w:tcPr>
            <w:tcW w:w="441" w:type="pct"/>
            <w:vAlign w:val="center"/>
          </w:tcPr>
          <w:p w:rsidR="00BD5D6F" w:rsidRPr="00BD5D6F" w:rsidRDefault="00BD5D6F" w:rsidP="008A71CC">
            <w:pPr>
              <w:pStyle w:val="a3"/>
              <w:spacing w:after="0" w:line="240" w:lineRule="auto"/>
              <w:ind w:left="0"/>
              <w:jc w:val="center"/>
              <w:rPr>
                <w:rFonts w:ascii="Times New Roman" w:hAnsi="Times New Roman"/>
                <w:sz w:val="24"/>
                <w:szCs w:val="24"/>
              </w:rPr>
            </w:pPr>
            <w:r w:rsidRPr="00BD5D6F">
              <w:rPr>
                <w:rFonts w:ascii="Times New Roman" w:hAnsi="Times New Roman"/>
                <w:sz w:val="24"/>
                <w:szCs w:val="24"/>
              </w:rPr>
              <w:t>9,60</w:t>
            </w:r>
          </w:p>
        </w:tc>
        <w:tc>
          <w:tcPr>
            <w:tcW w:w="441" w:type="pct"/>
            <w:vAlign w:val="center"/>
          </w:tcPr>
          <w:p w:rsidR="00BD5D6F" w:rsidRPr="00BD5D6F" w:rsidRDefault="00BD5D6F" w:rsidP="008A71CC">
            <w:pPr>
              <w:pStyle w:val="a3"/>
              <w:spacing w:after="0" w:line="240" w:lineRule="auto"/>
              <w:ind w:left="0"/>
              <w:jc w:val="center"/>
              <w:rPr>
                <w:rFonts w:ascii="Times New Roman" w:hAnsi="Times New Roman"/>
                <w:sz w:val="24"/>
                <w:szCs w:val="24"/>
              </w:rPr>
            </w:pPr>
            <w:r w:rsidRPr="00BD5D6F">
              <w:rPr>
                <w:rFonts w:ascii="Times New Roman" w:hAnsi="Times New Roman"/>
                <w:sz w:val="24"/>
                <w:szCs w:val="24"/>
              </w:rPr>
              <w:t>33,82</w:t>
            </w:r>
          </w:p>
        </w:tc>
        <w:tc>
          <w:tcPr>
            <w:tcW w:w="515" w:type="pct"/>
            <w:vAlign w:val="center"/>
          </w:tcPr>
          <w:p w:rsidR="00BD5D6F" w:rsidRPr="00BD5D6F" w:rsidRDefault="00BD5D6F" w:rsidP="008A71CC">
            <w:pPr>
              <w:pStyle w:val="a3"/>
              <w:spacing w:after="0" w:line="240" w:lineRule="auto"/>
              <w:ind w:left="0"/>
              <w:jc w:val="center"/>
              <w:rPr>
                <w:rFonts w:ascii="Times New Roman" w:hAnsi="Times New Roman"/>
                <w:sz w:val="24"/>
                <w:szCs w:val="24"/>
              </w:rPr>
            </w:pPr>
            <w:r w:rsidRPr="00BD5D6F">
              <w:rPr>
                <w:rFonts w:ascii="Times New Roman" w:hAnsi="Times New Roman"/>
                <w:sz w:val="24"/>
                <w:szCs w:val="24"/>
              </w:rPr>
              <w:t>56,40</w:t>
            </w:r>
          </w:p>
        </w:tc>
        <w:tc>
          <w:tcPr>
            <w:tcW w:w="882" w:type="pct"/>
            <w:vAlign w:val="center"/>
          </w:tcPr>
          <w:p w:rsidR="00BD5D6F" w:rsidRPr="00BD5D6F" w:rsidRDefault="00BD5D6F" w:rsidP="008A71CC">
            <w:pPr>
              <w:pStyle w:val="a3"/>
              <w:spacing w:after="0" w:line="240" w:lineRule="auto"/>
              <w:ind w:left="0"/>
              <w:jc w:val="center"/>
              <w:rPr>
                <w:rFonts w:ascii="Times New Roman" w:hAnsi="Times New Roman"/>
                <w:sz w:val="24"/>
                <w:szCs w:val="24"/>
              </w:rPr>
            </w:pPr>
            <w:r w:rsidRPr="00BD5D6F">
              <w:rPr>
                <w:rFonts w:ascii="Times New Roman" w:hAnsi="Times New Roman"/>
                <w:sz w:val="24"/>
                <w:szCs w:val="24"/>
              </w:rPr>
              <w:t>90,22</w:t>
            </w:r>
          </w:p>
        </w:tc>
        <w:tc>
          <w:tcPr>
            <w:tcW w:w="1029" w:type="pct"/>
            <w:vAlign w:val="center"/>
          </w:tcPr>
          <w:p w:rsidR="00BD5D6F" w:rsidRPr="00BD5D6F" w:rsidRDefault="00BD5D6F" w:rsidP="008A71CC">
            <w:pPr>
              <w:pStyle w:val="a3"/>
              <w:spacing w:after="0" w:line="240" w:lineRule="auto"/>
              <w:ind w:left="0"/>
              <w:jc w:val="center"/>
              <w:rPr>
                <w:rFonts w:ascii="Times New Roman" w:hAnsi="Times New Roman"/>
                <w:sz w:val="24"/>
                <w:szCs w:val="24"/>
              </w:rPr>
            </w:pPr>
            <w:r w:rsidRPr="00BD5D6F">
              <w:rPr>
                <w:rFonts w:ascii="Times New Roman" w:hAnsi="Times New Roman"/>
                <w:sz w:val="24"/>
                <w:szCs w:val="24"/>
              </w:rPr>
              <w:t>99,82</w:t>
            </w:r>
          </w:p>
        </w:tc>
      </w:tr>
      <w:tr w:rsidR="00BD5D6F" w:rsidRPr="00931BA3" w:rsidTr="00C21803">
        <w:trPr>
          <w:trHeight w:val="397"/>
        </w:trPr>
        <w:tc>
          <w:tcPr>
            <w:tcW w:w="368" w:type="pct"/>
            <w:vAlign w:val="center"/>
          </w:tcPr>
          <w:p w:rsidR="00BD5D6F" w:rsidRPr="00BD5D6F" w:rsidRDefault="00BD5D6F" w:rsidP="00332DB9">
            <w:pPr>
              <w:pStyle w:val="a3"/>
              <w:numPr>
                <w:ilvl w:val="0"/>
                <w:numId w:val="2"/>
              </w:numPr>
              <w:spacing w:after="0" w:line="240" w:lineRule="auto"/>
              <w:rPr>
                <w:rFonts w:ascii="Times New Roman" w:hAnsi="Times New Roman"/>
                <w:sz w:val="24"/>
                <w:szCs w:val="24"/>
              </w:rPr>
            </w:pPr>
          </w:p>
        </w:tc>
        <w:tc>
          <w:tcPr>
            <w:tcW w:w="882" w:type="pct"/>
            <w:vAlign w:val="center"/>
          </w:tcPr>
          <w:p w:rsidR="00BD5D6F" w:rsidRPr="00BD5D6F" w:rsidRDefault="00BD5D6F" w:rsidP="00BD5D6F">
            <w:pPr>
              <w:spacing w:after="0" w:line="240" w:lineRule="auto"/>
              <w:contextualSpacing/>
              <w:rPr>
                <w:rFonts w:ascii="Times New Roman" w:eastAsia="MS Mincho" w:hAnsi="Times New Roman" w:cs="Times New Roman"/>
                <w:sz w:val="24"/>
                <w:szCs w:val="24"/>
              </w:rPr>
            </w:pPr>
            <w:r w:rsidRPr="00BD5D6F">
              <w:rPr>
                <w:rFonts w:ascii="Times New Roman" w:eastAsia="MS Mincho" w:hAnsi="Times New Roman" w:cs="Times New Roman"/>
                <w:sz w:val="24"/>
                <w:szCs w:val="24"/>
              </w:rPr>
              <w:t>Гимназия</w:t>
            </w:r>
          </w:p>
        </w:tc>
        <w:tc>
          <w:tcPr>
            <w:tcW w:w="441" w:type="pct"/>
            <w:vAlign w:val="center"/>
          </w:tcPr>
          <w:p w:rsidR="00BD5D6F" w:rsidRPr="00BD5D6F" w:rsidRDefault="00BD5D6F" w:rsidP="00BD5D6F">
            <w:pPr>
              <w:pStyle w:val="a3"/>
              <w:spacing w:after="0" w:line="240" w:lineRule="auto"/>
              <w:ind w:left="0"/>
              <w:rPr>
                <w:rFonts w:ascii="Times New Roman" w:hAnsi="Times New Roman"/>
                <w:sz w:val="24"/>
                <w:szCs w:val="24"/>
              </w:rPr>
            </w:pPr>
          </w:p>
        </w:tc>
        <w:tc>
          <w:tcPr>
            <w:tcW w:w="441" w:type="pct"/>
            <w:vAlign w:val="center"/>
          </w:tcPr>
          <w:p w:rsidR="00BD5D6F" w:rsidRPr="00BD5D6F" w:rsidRDefault="00BD5D6F" w:rsidP="008A71CC">
            <w:pPr>
              <w:pStyle w:val="a3"/>
              <w:spacing w:after="0" w:line="240" w:lineRule="auto"/>
              <w:ind w:left="0"/>
              <w:jc w:val="center"/>
              <w:rPr>
                <w:rFonts w:ascii="Times New Roman" w:hAnsi="Times New Roman"/>
                <w:sz w:val="24"/>
                <w:szCs w:val="24"/>
              </w:rPr>
            </w:pPr>
            <w:r w:rsidRPr="00BD5D6F">
              <w:rPr>
                <w:rFonts w:ascii="Times New Roman" w:hAnsi="Times New Roman"/>
                <w:sz w:val="24"/>
                <w:szCs w:val="24"/>
              </w:rPr>
              <w:t>6,59</w:t>
            </w:r>
          </w:p>
        </w:tc>
        <w:tc>
          <w:tcPr>
            <w:tcW w:w="441" w:type="pct"/>
            <w:vAlign w:val="center"/>
          </w:tcPr>
          <w:p w:rsidR="00BD5D6F" w:rsidRPr="00BD5D6F" w:rsidRDefault="00BD5D6F" w:rsidP="008A71CC">
            <w:pPr>
              <w:pStyle w:val="a3"/>
              <w:spacing w:after="0" w:line="240" w:lineRule="auto"/>
              <w:ind w:left="0"/>
              <w:jc w:val="center"/>
              <w:rPr>
                <w:rFonts w:ascii="Times New Roman" w:hAnsi="Times New Roman"/>
                <w:sz w:val="24"/>
                <w:szCs w:val="24"/>
              </w:rPr>
            </w:pPr>
            <w:r w:rsidRPr="00BD5D6F">
              <w:rPr>
                <w:rFonts w:ascii="Times New Roman" w:hAnsi="Times New Roman"/>
                <w:sz w:val="24"/>
                <w:szCs w:val="24"/>
              </w:rPr>
              <w:t>30,55</w:t>
            </w:r>
          </w:p>
        </w:tc>
        <w:tc>
          <w:tcPr>
            <w:tcW w:w="515" w:type="pct"/>
            <w:vAlign w:val="center"/>
          </w:tcPr>
          <w:p w:rsidR="00BD5D6F" w:rsidRPr="00BD5D6F" w:rsidRDefault="00BD5D6F" w:rsidP="008A71CC">
            <w:pPr>
              <w:pStyle w:val="a3"/>
              <w:spacing w:after="0" w:line="240" w:lineRule="auto"/>
              <w:ind w:left="0"/>
              <w:jc w:val="center"/>
              <w:rPr>
                <w:rFonts w:ascii="Times New Roman" w:hAnsi="Times New Roman"/>
                <w:sz w:val="24"/>
                <w:szCs w:val="24"/>
              </w:rPr>
            </w:pPr>
            <w:r w:rsidRPr="00BD5D6F">
              <w:rPr>
                <w:rFonts w:ascii="Times New Roman" w:hAnsi="Times New Roman"/>
                <w:sz w:val="24"/>
                <w:szCs w:val="24"/>
              </w:rPr>
              <w:t>62,85</w:t>
            </w:r>
          </w:p>
        </w:tc>
        <w:tc>
          <w:tcPr>
            <w:tcW w:w="882" w:type="pct"/>
            <w:vAlign w:val="center"/>
          </w:tcPr>
          <w:p w:rsidR="00BD5D6F" w:rsidRPr="00BD5D6F" w:rsidRDefault="00BD5D6F" w:rsidP="008A71CC">
            <w:pPr>
              <w:pStyle w:val="a3"/>
              <w:spacing w:after="0" w:line="240" w:lineRule="auto"/>
              <w:ind w:left="0"/>
              <w:jc w:val="center"/>
              <w:rPr>
                <w:rFonts w:ascii="Times New Roman" w:hAnsi="Times New Roman"/>
                <w:sz w:val="24"/>
                <w:szCs w:val="24"/>
              </w:rPr>
            </w:pPr>
            <w:r w:rsidRPr="00BD5D6F">
              <w:rPr>
                <w:rFonts w:ascii="Times New Roman" w:hAnsi="Times New Roman"/>
                <w:sz w:val="24"/>
                <w:szCs w:val="24"/>
              </w:rPr>
              <w:t>93,41</w:t>
            </w:r>
          </w:p>
        </w:tc>
        <w:tc>
          <w:tcPr>
            <w:tcW w:w="1029" w:type="pct"/>
            <w:vAlign w:val="center"/>
          </w:tcPr>
          <w:p w:rsidR="00BD5D6F" w:rsidRPr="00BD5D6F" w:rsidRDefault="00BD5D6F" w:rsidP="008A71CC">
            <w:pPr>
              <w:pStyle w:val="a3"/>
              <w:spacing w:after="0" w:line="240" w:lineRule="auto"/>
              <w:ind w:left="0"/>
              <w:jc w:val="center"/>
              <w:rPr>
                <w:rFonts w:ascii="Times New Roman" w:hAnsi="Times New Roman"/>
                <w:sz w:val="24"/>
                <w:szCs w:val="24"/>
              </w:rPr>
            </w:pPr>
            <w:r w:rsidRPr="00BD5D6F">
              <w:rPr>
                <w:rFonts w:ascii="Times New Roman" w:hAnsi="Times New Roman"/>
                <w:sz w:val="24"/>
                <w:szCs w:val="24"/>
              </w:rPr>
              <w:t>100,00</w:t>
            </w:r>
          </w:p>
        </w:tc>
      </w:tr>
      <w:tr w:rsidR="00BD5D6F" w:rsidRPr="00931BA3" w:rsidTr="00C21803">
        <w:trPr>
          <w:trHeight w:val="397"/>
        </w:trPr>
        <w:tc>
          <w:tcPr>
            <w:tcW w:w="368" w:type="pct"/>
            <w:vAlign w:val="center"/>
          </w:tcPr>
          <w:p w:rsidR="00BD5D6F" w:rsidRPr="00BD5D6F" w:rsidRDefault="00BD5D6F" w:rsidP="00332DB9">
            <w:pPr>
              <w:pStyle w:val="a3"/>
              <w:numPr>
                <w:ilvl w:val="0"/>
                <w:numId w:val="2"/>
              </w:numPr>
              <w:spacing w:after="0" w:line="240" w:lineRule="auto"/>
              <w:rPr>
                <w:rFonts w:ascii="Times New Roman" w:hAnsi="Times New Roman"/>
                <w:sz w:val="24"/>
                <w:szCs w:val="24"/>
              </w:rPr>
            </w:pPr>
          </w:p>
        </w:tc>
        <w:tc>
          <w:tcPr>
            <w:tcW w:w="882" w:type="pct"/>
            <w:vAlign w:val="center"/>
          </w:tcPr>
          <w:p w:rsidR="00BD5D6F" w:rsidRPr="00BD5D6F" w:rsidRDefault="00BD5D6F" w:rsidP="00BD5D6F">
            <w:pPr>
              <w:spacing w:after="0" w:line="240" w:lineRule="auto"/>
              <w:contextualSpacing/>
              <w:rPr>
                <w:rFonts w:ascii="Times New Roman" w:eastAsia="MS Mincho" w:hAnsi="Times New Roman" w:cs="Times New Roman"/>
                <w:sz w:val="24"/>
                <w:szCs w:val="24"/>
              </w:rPr>
            </w:pPr>
            <w:r w:rsidRPr="00BD5D6F">
              <w:rPr>
                <w:rFonts w:ascii="Times New Roman" w:eastAsia="MS Mincho" w:hAnsi="Times New Roman" w:cs="Times New Roman"/>
                <w:sz w:val="24"/>
                <w:szCs w:val="24"/>
              </w:rPr>
              <w:t>Интернаты</w:t>
            </w:r>
          </w:p>
        </w:tc>
        <w:tc>
          <w:tcPr>
            <w:tcW w:w="441" w:type="pct"/>
            <w:vAlign w:val="center"/>
          </w:tcPr>
          <w:p w:rsidR="00BD5D6F" w:rsidRPr="00BD5D6F" w:rsidRDefault="00BD5D6F" w:rsidP="00BD5D6F">
            <w:pPr>
              <w:pStyle w:val="a3"/>
              <w:spacing w:after="0" w:line="240" w:lineRule="auto"/>
              <w:ind w:left="0"/>
              <w:rPr>
                <w:rFonts w:ascii="Times New Roman" w:hAnsi="Times New Roman"/>
                <w:sz w:val="24"/>
                <w:szCs w:val="24"/>
              </w:rPr>
            </w:pPr>
            <w:r w:rsidRPr="00BD5D6F">
              <w:rPr>
                <w:rFonts w:ascii="Times New Roman" w:hAnsi="Times New Roman"/>
                <w:sz w:val="24"/>
                <w:szCs w:val="24"/>
              </w:rPr>
              <w:t>1,09</w:t>
            </w:r>
          </w:p>
        </w:tc>
        <w:tc>
          <w:tcPr>
            <w:tcW w:w="441" w:type="pct"/>
            <w:vAlign w:val="center"/>
          </w:tcPr>
          <w:p w:rsidR="00BD5D6F" w:rsidRPr="00BD5D6F" w:rsidRDefault="00BD5D6F" w:rsidP="008A71CC">
            <w:pPr>
              <w:pStyle w:val="a3"/>
              <w:spacing w:after="0" w:line="240" w:lineRule="auto"/>
              <w:ind w:left="0"/>
              <w:jc w:val="center"/>
              <w:rPr>
                <w:rFonts w:ascii="Times New Roman" w:hAnsi="Times New Roman"/>
                <w:sz w:val="24"/>
                <w:szCs w:val="24"/>
              </w:rPr>
            </w:pPr>
            <w:r w:rsidRPr="00BD5D6F">
              <w:rPr>
                <w:rFonts w:ascii="Times New Roman" w:hAnsi="Times New Roman"/>
                <w:sz w:val="24"/>
                <w:szCs w:val="24"/>
              </w:rPr>
              <w:t>21,74</w:t>
            </w:r>
          </w:p>
        </w:tc>
        <w:tc>
          <w:tcPr>
            <w:tcW w:w="441" w:type="pct"/>
            <w:vAlign w:val="center"/>
          </w:tcPr>
          <w:p w:rsidR="00BD5D6F" w:rsidRPr="00BD5D6F" w:rsidRDefault="00BD5D6F" w:rsidP="008A71CC">
            <w:pPr>
              <w:pStyle w:val="a3"/>
              <w:spacing w:after="0" w:line="240" w:lineRule="auto"/>
              <w:ind w:left="0"/>
              <w:jc w:val="center"/>
              <w:rPr>
                <w:rFonts w:ascii="Times New Roman" w:hAnsi="Times New Roman"/>
                <w:sz w:val="24"/>
                <w:szCs w:val="24"/>
              </w:rPr>
            </w:pPr>
            <w:r w:rsidRPr="00BD5D6F">
              <w:rPr>
                <w:rFonts w:ascii="Times New Roman" w:hAnsi="Times New Roman"/>
                <w:sz w:val="24"/>
                <w:szCs w:val="24"/>
              </w:rPr>
              <w:t>50,00</w:t>
            </w:r>
          </w:p>
        </w:tc>
        <w:tc>
          <w:tcPr>
            <w:tcW w:w="515" w:type="pct"/>
            <w:vAlign w:val="center"/>
          </w:tcPr>
          <w:p w:rsidR="00BD5D6F" w:rsidRPr="00BD5D6F" w:rsidRDefault="00BD5D6F" w:rsidP="008A71CC">
            <w:pPr>
              <w:pStyle w:val="a3"/>
              <w:spacing w:after="0" w:line="240" w:lineRule="auto"/>
              <w:ind w:left="0"/>
              <w:jc w:val="center"/>
              <w:rPr>
                <w:rFonts w:ascii="Times New Roman" w:hAnsi="Times New Roman"/>
                <w:sz w:val="24"/>
                <w:szCs w:val="24"/>
              </w:rPr>
            </w:pPr>
            <w:r w:rsidRPr="00BD5D6F">
              <w:rPr>
                <w:rFonts w:ascii="Times New Roman" w:hAnsi="Times New Roman"/>
                <w:sz w:val="24"/>
                <w:szCs w:val="24"/>
              </w:rPr>
              <w:t>27,17</w:t>
            </w:r>
          </w:p>
        </w:tc>
        <w:tc>
          <w:tcPr>
            <w:tcW w:w="882" w:type="pct"/>
            <w:vAlign w:val="center"/>
          </w:tcPr>
          <w:p w:rsidR="00BD5D6F" w:rsidRPr="00BD5D6F" w:rsidRDefault="00BD5D6F" w:rsidP="008A71CC">
            <w:pPr>
              <w:pStyle w:val="a3"/>
              <w:spacing w:after="0" w:line="240" w:lineRule="auto"/>
              <w:ind w:left="0"/>
              <w:jc w:val="center"/>
              <w:rPr>
                <w:rFonts w:ascii="Times New Roman" w:hAnsi="Times New Roman"/>
                <w:sz w:val="24"/>
                <w:szCs w:val="24"/>
              </w:rPr>
            </w:pPr>
            <w:r w:rsidRPr="00BD5D6F">
              <w:rPr>
                <w:rFonts w:ascii="Times New Roman" w:hAnsi="Times New Roman"/>
                <w:sz w:val="24"/>
                <w:szCs w:val="24"/>
              </w:rPr>
              <w:t>77,17</w:t>
            </w:r>
          </w:p>
        </w:tc>
        <w:tc>
          <w:tcPr>
            <w:tcW w:w="1029" w:type="pct"/>
            <w:vAlign w:val="center"/>
          </w:tcPr>
          <w:p w:rsidR="00BD5D6F" w:rsidRPr="00BD5D6F" w:rsidRDefault="00BD5D6F" w:rsidP="008A71CC">
            <w:pPr>
              <w:pStyle w:val="a3"/>
              <w:spacing w:after="0" w:line="240" w:lineRule="auto"/>
              <w:ind w:left="0"/>
              <w:jc w:val="center"/>
              <w:rPr>
                <w:rFonts w:ascii="Times New Roman" w:hAnsi="Times New Roman"/>
                <w:sz w:val="24"/>
                <w:szCs w:val="24"/>
              </w:rPr>
            </w:pPr>
            <w:r w:rsidRPr="00BD5D6F">
              <w:rPr>
                <w:rFonts w:ascii="Times New Roman" w:hAnsi="Times New Roman"/>
                <w:sz w:val="24"/>
                <w:szCs w:val="24"/>
              </w:rPr>
              <w:t>98,91</w:t>
            </w:r>
          </w:p>
        </w:tc>
      </w:tr>
      <w:tr w:rsidR="00BD5D6F" w:rsidRPr="00931BA3" w:rsidTr="00C21803">
        <w:trPr>
          <w:trHeight w:val="397"/>
        </w:trPr>
        <w:tc>
          <w:tcPr>
            <w:tcW w:w="368" w:type="pct"/>
            <w:vAlign w:val="center"/>
          </w:tcPr>
          <w:p w:rsidR="00BD5D6F" w:rsidRPr="00BD5D6F" w:rsidRDefault="00BD5D6F" w:rsidP="00332DB9">
            <w:pPr>
              <w:pStyle w:val="a3"/>
              <w:numPr>
                <w:ilvl w:val="0"/>
                <w:numId w:val="2"/>
              </w:numPr>
              <w:spacing w:after="0" w:line="240" w:lineRule="auto"/>
              <w:rPr>
                <w:rFonts w:ascii="Times New Roman" w:hAnsi="Times New Roman"/>
                <w:sz w:val="24"/>
                <w:szCs w:val="24"/>
              </w:rPr>
            </w:pPr>
          </w:p>
        </w:tc>
        <w:tc>
          <w:tcPr>
            <w:tcW w:w="882" w:type="pct"/>
            <w:vAlign w:val="center"/>
          </w:tcPr>
          <w:p w:rsidR="00BD5D6F" w:rsidRPr="00BD5D6F" w:rsidRDefault="00BD5D6F" w:rsidP="00BD5D6F">
            <w:pPr>
              <w:spacing w:after="0" w:line="240" w:lineRule="auto"/>
              <w:contextualSpacing/>
              <w:rPr>
                <w:rFonts w:ascii="Times New Roman" w:eastAsia="MS Mincho" w:hAnsi="Times New Roman" w:cs="Times New Roman"/>
                <w:sz w:val="24"/>
                <w:szCs w:val="24"/>
              </w:rPr>
            </w:pPr>
            <w:r w:rsidRPr="00BD5D6F">
              <w:rPr>
                <w:rFonts w:ascii="Times New Roman" w:eastAsia="MS Mincho" w:hAnsi="Times New Roman" w:cs="Times New Roman"/>
                <w:sz w:val="24"/>
                <w:szCs w:val="24"/>
              </w:rPr>
              <w:t>СОШ с УИОП</w:t>
            </w:r>
          </w:p>
        </w:tc>
        <w:tc>
          <w:tcPr>
            <w:tcW w:w="441" w:type="pct"/>
            <w:vAlign w:val="center"/>
          </w:tcPr>
          <w:p w:rsidR="00BD5D6F" w:rsidRPr="00BD5D6F" w:rsidRDefault="00BD5D6F" w:rsidP="00BD5D6F">
            <w:pPr>
              <w:pStyle w:val="a3"/>
              <w:spacing w:after="0" w:line="240" w:lineRule="auto"/>
              <w:ind w:left="0"/>
              <w:rPr>
                <w:rFonts w:ascii="Times New Roman" w:hAnsi="Times New Roman"/>
                <w:sz w:val="24"/>
                <w:szCs w:val="24"/>
              </w:rPr>
            </w:pPr>
            <w:r w:rsidRPr="00BD5D6F">
              <w:rPr>
                <w:rFonts w:ascii="Times New Roman" w:hAnsi="Times New Roman"/>
                <w:sz w:val="24"/>
                <w:szCs w:val="24"/>
              </w:rPr>
              <w:t>0,92</w:t>
            </w:r>
          </w:p>
        </w:tc>
        <w:tc>
          <w:tcPr>
            <w:tcW w:w="441" w:type="pct"/>
            <w:vAlign w:val="center"/>
          </w:tcPr>
          <w:p w:rsidR="00BD5D6F" w:rsidRPr="00BD5D6F" w:rsidRDefault="00BD5D6F" w:rsidP="008A71CC">
            <w:pPr>
              <w:pStyle w:val="a3"/>
              <w:spacing w:after="0" w:line="240" w:lineRule="auto"/>
              <w:ind w:left="0"/>
              <w:jc w:val="center"/>
              <w:rPr>
                <w:rFonts w:ascii="Times New Roman" w:hAnsi="Times New Roman"/>
                <w:sz w:val="24"/>
                <w:szCs w:val="24"/>
              </w:rPr>
            </w:pPr>
            <w:r w:rsidRPr="00BD5D6F">
              <w:rPr>
                <w:rFonts w:ascii="Times New Roman" w:hAnsi="Times New Roman"/>
                <w:sz w:val="24"/>
                <w:szCs w:val="24"/>
              </w:rPr>
              <w:t>25,22</w:t>
            </w:r>
          </w:p>
        </w:tc>
        <w:tc>
          <w:tcPr>
            <w:tcW w:w="441" w:type="pct"/>
            <w:vAlign w:val="center"/>
          </w:tcPr>
          <w:p w:rsidR="00BD5D6F" w:rsidRPr="00BD5D6F" w:rsidRDefault="00BD5D6F" w:rsidP="008A71CC">
            <w:pPr>
              <w:pStyle w:val="a3"/>
              <w:spacing w:after="0" w:line="240" w:lineRule="auto"/>
              <w:ind w:left="0"/>
              <w:jc w:val="center"/>
              <w:rPr>
                <w:rFonts w:ascii="Times New Roman" w:hAnsi="Times New Roman"/>
                <w:sz w:val="24"/>
                <w:szCs w:val="24"/>
              </w:rPr>
            </w:pPr>
            <w:r w:rsidRPr="00BD5D6F">
              <w:rPr>
                <w:rFonts w:ascii="Times New Roman" w:hAnsi="Times New Roman"/>
                <w:sz w:val="24"/>
                <w:szCs w:val="24"/>
              </w:rPr>
              <w:t>44,33</w:t>
            </w:r>
          </w:p>
        </w:tc>
        <w:tc>
          <w:tcPr>
            <w:tcW w:w="515" w:type="pct"/>
            <w:vAlign w:val="center"/>
          </w:tcPr>
          <w:p w:rsidR="00BD5D6F" w:rsidRPr="00BD5D6F" w:rsidRDefault="00BD5D6F" w:rsidP="008A71CC">
            <w:pPr>
              <w:pStyle w:val="a3"/>
              <w:spacing w:after="0" w:line="240" w:lineRule="auto"/>
              <w:ind w:left="0"/>
              <w:jc w:val="center"/>
              <w:rPr>
                <w:rFonts w:ascii="Times New Roman" w:hAnsi="Times New Roman"/>
                <w:sz w:val="24"/>
                <w:szCs w:val="24"/>
              </w:rPr>
            </w:pPr>
            <w:r w:rsidRPr="00BD5D6F">
              <w:rPr>
                <w:rFonts w:ascii="Times New Roman" w:hAnsi="Times New Roman"/>
                <w:sz w:val="24"/>
                <w:szCs w:val="24"/>
              </w:rPr>
              <w:t>29,53</w:t>
            </w:r>
          </w:p>
        </w:tc>
        <w:tc>
          <w:tcPr>
            <w:tcW w:w="882" w:type="pct"/>
            <w:vAlign w:val="center"/>
          </w:tcPr>
          <w:p w:rsidR="00BD5D6F" w:rsidRPr="00BD5D6F" w:rsidRDefault="00BD5D6F" w:rsidP="008A71CC">
            <w:pPr>
              <w:pStyle w:val="a3"/>
              <w:spacing w:after="0" w:line="240" w:lineRule="auto"/>
              <w:ind w:left="0"/>
              <w:jc w:val="center"/>
              <w:rPr>
                <w:rFonts w:ascii="Times New Roman" w:hAnsi="Times New Roman"/>
                <w:sz w:val="24"/>
                <w:szCs w:val="24"/>
              </w:rPr>
            </w:pPr>
            <w:r w:rsidRPr="00BD5D6F">
              <w:rPr>
                <w:rFonts w:ascii="Times New Roman" w:hAnsi="Times New Roman"/>
                <w:sz w:val="24"/>
                <w:szCs w:val="24"/>
              </w:rPr>
              <w:t>73,86</w:t>
            </w:r>
          </w:p>
        </w:tc>
        <w:tc>
          <w:tcPr>
            <w:tcW w:w="1029" w:type="pct"/>
            <w:vAlign w:val="center"/>
          </w:tcPr>
          <w:p w:rsidR="00BD5D6F" w:rsidRPr="00BD5D6F" w:rsidRDefault="00BD5D6F" w:rsidP="008A71CC">
            <w:pPr>
              <w:pStyle w:val="a3"/>
              <w:spacing w:after="0" w:line="240" w:lineRule="auto"/>
              <w:ind w:left="0"/>
              <w:jc w:val="center"/>
              <w:rPr>
                <w:rFonts w:ascii="Times New Roman" w:hAnsi="Times New Roman"/>
                <w:sz w:val="24"/>
                <w:szCs w:val="24"/>
              </w:rPr>
            </w:pPr>
            <w:r w:rsidRPr="00BD5D6F">
              <w:rPr>
                <w:rFonts w:ascii="Times New Roman" w:hAnsi="Times New Roman"/>
                <w:sz w:val="24"/>
                <w:szCs w:val="24"/>
              </w:rPr>
              <w:t>99,08</w:t>
            </w:r>
          </w:p>
        </w:tc>
      </w:tr>
    </w:tbl>
    <w:p w:rsidR="00FE71F5" w:rsidRDefault="00FE71F5" w:rsidP="008A71CC">
      <w:pPr>
        <w:pStyle w:val="a3"/>
        <w:spacing w:after="0"/>
        <w:ind w:left="0" w:firstLine="709"/>
        <w:jc w:val="both"/>
        <w:rPr>
          <w:rFonts w:ascii="Times New Roman" w:eastAsia="Times New Roman" w:hAnsi="Times New Roman"/>
          <w:sz w:val="28"/>
          <w:szCs w:val="28"/>
        </w:rPr>
      </w:pPr>
      <w:r w:rsidRPr="00FE71F5">
        <w:rPr>
          <w:rFonts w:ascii="Times New Roman" w:eastAsia="Times New Roman" w:hAnsi="Times New Roman"/>
          <w:sz w:val="28"/>
          <w:szCs w:val="28"/>
        </w:rPr>
        <w:t xml:space="preserve">Как видно из таблицы, оптимальный уровень </w:t>
      </w:r>
      <w:proofErr w:type="spellStart"/>
      <w:r w:rsidRPr="00FE71F5">
        <w:rPr>
          <w:rFonts w:ascii="Times New Roman" w:eastAsia="Times New Roman" w:hAnsi="Times New Roman"/>
          <w:sz w:val="28"/>
          <w:szCs w:val="28"/>
        </w:rPr>
        <w:t>обученности</w:t>
      </w:r>
      <w:proofErr w:type="spellEnd"/>
      <w:r w:rsidRPr="00FE71F5">
        <w:rPr>
          <w:rFonts w:ascii="Times New Roman" w:eastAsia="Times New Roman" w:hAnsi="Times New Roman"/>
          <w:sz w:val="28"/>
          <w:szCs w:val="28"/>
        </w:rPr>
        <w:t xml:space="preserve"> демонстрируют обучающиеся гимназий региона, поскольку ни один из выпускников данного типа образовательных организаций не получил неудовлетворительной отметки. Низкий процент неудовлетворительных отметок в школах с углубленным изучением предметов и в лицеях Кировской области, что позволяет образовательным организация</w:t>
      </w:r>
      <w:r>
        <w:rPr>
          <w:rFonts w:ascii="Times New Roman" w:eastAsia="Times New Roman" w:hAnsi="Times New Roman"/>
          <w:sz w:val="28"/>
          <w:szCs w:val="28"/>
        </w:rPr>
        <w:t>м</w:t>
      </w:r>
      <w:r w:rsidRPr="00FE71F5">
        <w:rPr>
          <w:rFonts w:ascii="Times New Roman" w:eastAsia="Times New Roman" w:hAnsi="Times New Roman"/>
          <w:sz w:val="28"/>
          <w:szCs w:val="28"/>
        </w:rPr>
        <w:t xml:space="preserve"> подобного типа иметь уровень </w:t>
      </w:r>
      <w:proofErr w:type="spellStart"/>
      <w:r w:rsidRPr="00FE71F5">
        <w:rPr>
          <w:rFonts w:ascii="Times New Roman" w:eastAsia="Times New Roman" w:hAnsi="Times New Roman"/>
          <w:sz w:val="28"/>
          <w:szCs w:val="28"/>
        </w:rPr>
        <w:t>обученности</w:t>
      </w:r>
      <w:proofErr w:type="spellEnd"/>
      <w:r w:rsidRPr="00FE71F5">
        <w:rPr>
          <w:rFonts w:ascii="Times New Roman" w:eastAsia="Times New Roman" w:hAnsi="Times New Roman"/>
          <w:sz w:val="28"/>
          <w:szCs w:val="28"/>
        </w:rPr>
        <w:t xml:space="preserve"> более 99%. Наибольше количество неудовлетворительных отметок (2,53% от общего числа обучающихся) получили выпускники основных общеобразовательных школ</w:t>
      </w:r>
      <w:r>
        <w:rPr>
          <w:rFonts w:ascii="Times New Roman" w:eastAsia="Times New Roman" w:hAnsi="Times New Roman"/>
          <w:sz w:val="28"/>
          <w:szCs w:val="28"/>
        </w:rPr>
        <w:t xml:space="preserve">. В интернатах и средних общеобразовательных школах данный показатель невысокий (1,26% и 1,09% соответственно). </w:t>
      </w:r>
    </w:p>
    <w:p w:rsidR="00FE71F5" w:rsidRDefault="00FE71F5" w:rsidP="008A71CC">
      <w:pPr>
        <w:pStyle w:val="a3"/>
        <w:spacing w:after="0"/>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Качество обучения также наиболее высокое в гимназиях и лицеях региона, а самое низкое, как и по критерию </w:t>
      </w:r>
      <w:proofErr w:type="spellStart"/>
      <w:r>
        <w:rPr>
          <w:rFonts w:ascii="Times New Roman" w:eastAsia="Times New Roman" w:hAnsi="Times New Roman"/>
          <w:sz w:val="28"/>
          <w:szCs w:val="28"/>
        </w:rPr>
        <w:t>обученности</w:t>
      </w:r>
      <w:proofErr w:type="spellEnd"/>
      <w:r>
        <w:rPr>
          <w:rFonts w:ascii="Times New Roman" w:eastAsia="Times New Roman" w:hAnsi="Times New Roman"/>
          <w:sz w:val="28"/>
          <w:szCs w:val="28"/>
        </w:rPr>
        <w:t>, наблюдается в основных школах, расположенных в городской или сельской местности. Между тем СОШ, СОШ с УИОП и интернаты по результатам ОГЭ демонстрируют примерно одинаковое качество обучения.</w:t>
      </w:r>
    </w:p>
    <w:p w:rsidR="00BD5D6F" w:rsidRPr="00073572" w:rsidRDefault="00FE71F5" w:rsidP="008A71CC">
      <w:pPr>
        <w:pStyle w:val="a3"/>
        <w:spacing w:after="0"/>
        <w:ind w:left="0" w:firstLine="709"/>
        <w:jc w:val="both"/>
        <w:rPr>
          <w:rFonts w:ascii="Times New Roman" w:eastAsia="Times New Roman" w:hAnsi="Times New Roman"/>
          <w:sz w:val="28"/>
          <w:szCs w:val="28"/>
        </w:rPr>
      </w:pPr>
      <w:r>
        <w:rPr>
          <w:rFonts w:ascii="Times New Roman" w:eastAsia="Times New Roman" w:hAnsi="Times New Roman"/>
          <w:sz w:val="28"/>
          <w:szCs w:val="28"/>
        </w:rPr>
        <w:t>По количеству отметок «отлично»</w:t>
      </w:r>
      <w:r w:rsidR="00073572">
        <w:rPr>
          <w:rFonts w:ascii="Times New Roman" w:eastAsia="Times New Roman" w:hAnsi="Times New Roman"/>
          <w:sz w:val="28"/>
          <w:szCs w:val="28"/>
        </w:rPr>
        <w:t xml:space="preserve"> лидируют гимназии и лицеи</w:t>
      </w:r>
      <w:r>
        <w:rPr>
          <w:rFonts w:ascii="Times New Roman" w:eastAsia="Times New Roman" w:hAnsi="Times New Roman"/>
          <w:sz w:val="28"/>
          <w:szCs w:val="28"/>
        </w:rPr>
        <w:t xml:space="preserve">, в образовательных организациях данного типа более половины выпускников 9-х классов написали </w:t>
      </w:r>
      <w:r w:rsidR="00073572">
        <w:rPr>
          <w:rFonts w:ascii="Times New Roman" w:eastAsia="Times New Roman" w:hAnsi="Times New Roman"/>
          <w:sz w:val="28"/>
          <w:szCs w:val="28"/>
        </w:rPr>
        <w:t>ОГЭ</w:t>
      </w:r>
      <w:r>
        <w:rPr>
          <w:rFonts w:ascii="Times New Roman" w:eastAsia="Times New Roman" w:hAnsi="Times New Roman"/>
          <w:sz w:val="28"/>
          <w:szCs w:val="28"/>
        </w:rPr>
        <w:t xml:space="preserve"> на высшую отметку. </w:t>
      </w:r>
      <w:r w:rsidR="00073572">
        <w:rPr>
          <w:rFonts w:ascii="Times New Roman" w:eastAsia="Times New Roman" w:hAnsi="Times New Roman"/>
          <w:sz w:val="28"/>
          <w:szCs w:val="28"/>
        </w:rPr>
        <w:t>СОШ, СОШ с УИОП и интернаты в очередной раз показали примерно одинаковый результат, в данных организациях у выпускников преобладают отметки «хорошо».</w:t>
      </w:r>
      <w:r w:rsidR="008A71CC">
        <w:rPr>
          <w:rFonts w:ascii="Times New Roman" w:eastAsia="Times New Roman" w:hAnsi="Times New Roman"/>
          <w:sz w:val="28"/>
          <w:szCs w:val="28"/>
        </w:rPr>
        <w:t xml:space="preserve"> </w:t>
      </w:r>
      <w:r w:rsidR="00073572">
        <w:rPr>
          <w:rFonts w:ascii="Times New Roman" w:eastAsia="Times New Roman" w:hAnsi="Times New Roman"/>
          <w:sz w:val="28"/>
          <w:szCs w:val="28"/>
        </w:rPr>
        <w:t xml:space="preserve">Наибольший процент отметок «удовлетворительно» получили обучающиеся ООШ. </w:t>
      </w:r>
    </w:p>
    <w:p w:rsidR="00F73709" w:rsidRDefault="00E35498" w:rsidP="008A71CC">
      <w:pPr>
        <w:spacing w:after="0"/>
        <w:ind w:firstLine="709"/>
        <w:jc w:val="both"/>
        <w:rPr>
          <w:rFonts w:ascii="Times New Roman" w:eastAsia="Times New Roman" w:hAnsi="Times New Roman" w:cs="Times New Roman"/>
          <w:color w:val="000000"/>
          <w:sz w:val="28"/>
          <w:szCs w:val="28"/>
        </w:rPr>
      </w:pPr>
      <w:r w:rsidRPr="00FE71F5">
        <w:rPr>
          <w:rFonts w:ascii="Times New Roman" w:eastAsia="Times New Roman" w:hAnsi="Times New Roman" w:cs="Times New Roman"/>
          <w:color w:val="000000"/>
          <w:sz w:val="28"/>
          <w:szCs w:val="28"/>
        </w:rPr>
        <w:lastRenderedPageBreak/>
        <w:t>Наиболее</w:t>
      </w:r>
      <w:r w:rsidR="00A465FB" w:rsidRPr="00FE71F5">
        <w:rPr>
          <w:rFonts w:ascii="Times New Roman" w:eastAsia="Times New Roman" w:hAnsi="Times New Roman" w:cs="Times New Roman"/>
          <w:color w:val="000000"/>
          <w:sz w:val="28"/>
          <w:szCs w:val="28"/>
        </w:rPr>
        <w:t xml:space="preserve"> высокие результаты ОГЭ по русскому языку </w:t>
      </w:r>
      <w:r w:rsidRPr="00FE71F5">
        <w:rPr>
          <w:rFonts w:ascii="Times New Roman" w:eastAsia="Times New Roman" w:hAnsi="Times New Roman" w:cs="Times New Roman"/>
          <w:color w:val="000000"/>
          <w:sz w:val="28"/>
          <w:szCs w:val="28"/>
        </w:rPr>
        <w:t>в 2021 году</w:t>
      </w:r>
      <w:r>
        <w:rPr>
          <w:rFonts w:ascii="Times New Roman" w:eastAsia="Times New Roman" w:hAnsi="Times New Roman" w:cs="Times New Roman"/>
          <w:color w:val="000000"/>
          <w:sz w:val="28"/>
          <w:szCs w:val="28"/>
        </w:rPr>
        <w:t xml:space="preserve"> </w:t>
      </w:r>
      <w:r w:rsidR="00A465FB" w:rsidRPr="001B1B73">
        <w:rPr>
          <w:rFonts w:ascii="Times New Roman" w:eastAsia="Times New Roman" w:hAnsi="Times New Roman" w:cs="Times New Roman"/>
          <w:color w:val="000000"/>
          <w:sz w:val="28"/>
          <w:szCs w:val="28"/>
        </w:rPr>
        <w:t xml:space="preserve">продемонстрировали следующие образовательные организации: </w:t>
      </w:r>
      <w:r w:rsidR="00F34C6B" w:rsidRPr="00F34C6B">
        <w:rPr>
          <w:rFonts w:ascii="Times New Roman" w:eastAsia="Times New Roman" w:hAnsi="Times New Roman" w:cs="Times New Roman"/>
          <w:color w:val="000000"/>
          <w:sz w:val="28"/>
          <w:szCs w:val="28"/>
        </w:rPr>
        <w:t>МКОУ СОШ п. Рудничный</w:t>
      </w:r>
      <w:r w:rsidR="00073572">
        <w:rPr>
          <w:rFonts w:ascii="Times New Roman" w:eastAsia="Times New Roman" w:hAnsi="Times New Roman" w:cs="Times New Roman"/>
          <w:color w:val="000000"/>
          <w:sz w:val="28"/>
          <w:szCs w:val="28"/>
        </w:rPr>
        <w:t xml:space="preserve"> Верхнекамского района, </w:t>
      </w:r>
      <w:r w:rsidR="00F34C6B" w:rsidRPr="00F34C6B">
        <w:rPr>
          <w:rFonts w:ascii="Times New Roman" w:eastAsia="Times New Roman" w:hAnsi="Times New Roman" w:cs="Times New Roman"/>
          <w:color w:val="000000"/>
          <w:sz w:val="28"/>
          <w:szCs w:val="28"/>
        </w:rPr>
        <w:t>МКОУ гимназия г. Сосновка</w:t>
      </w:r>
      <w:r w:rsidR="00073572">
        <w:rPr>
          <w:rFonts w:ascii="Times New Roman" w:eastAsia="Times New Roman" w:hAnsi="Times New Roman" w:cs="Times New Roman"/>
          <w:color w:val="000000"/>
          <w:sz w:val="28"/>
          <w:szCs w:val="28"/>
        </w:rPr>
        <w:t xml:space="preserve"> </w:t>
      </w:r>
      <w:proofErr w:type="spellStart"/>
      <w:r w:rsidR="00073572">
        <w:rPr>
          <w:rFonts w:ascii="Times New Roman" w:eastAsia="Times New Roman" w:hAnsi="Times New Roman" w:cs="Times New Roman"/>
          <w:color w:val="000000"/>
          <w:sz w:val="28"/>
          <w:szCs w:val="28"/>
        </w:rPr>
        <w:t>Вятскополянского</w:t>
      </w:r>
      <w:proofErr w:type="spellEnd"/>
      <w:r w:rsidR="00073572">
        <w:rPr>
          <w:rFonts w:ascii="Times New Roman" w:eastAsia="Times New Roman" w:hAnsi="Times New Roman" w:cs="Times New Roman"/>
          <w:color w:val="000000"/>
          <w:sz w:val="28"/>
          <w:szCs w:val="28"/>
        </w:rPr>
        <w:t xml:space="preserve"> района, </w:t>
      </w:r>
      <w:r w:rsidR="00F34C6B" w:rsidRPr="00F34C6B">
        <w:rPr>
          <w:rFonts w:ascii="Times New Roman" w:eastAsia="Times New Roman" w:hAnsi="Times New Roman" w:cs="Times New Roman"/>
          <w:color w:val="000000"/>
          <w:sz w:val="28"/>
          <w:szCs w:val="28"/>
        </w:rPr>
        <w:t xml:space="preserve">МКОУ СОШ дер. Средние </w:t>
      </w:r>
      <w:proofErr w:type="spellStart"/>
      <w:r w:rsidR="00F34C6B" w:rsidRPr="00F34C6B">
        <w:rPr>
          <w:rFonts w:ascii="Times New Roman" w:eastAsia="Times New Roman" w:hAnsi="Times New Roman" w:cs="Times New Roman"/>
          <w:color w:val="000000"/>
          <w:sz w:val="28"/>
          <w:szCs w:val="28"/>
        </w:rPr>
        <w:t>Шуни</w:t>
      </w:r>
      <w:proofErr w:type="spellEnd"/>
      <w:r w:rsidR="00073572">
        <w:rPr>
          <w:rFonts w:ascii="Times New Roman" w:eastAsia="Times New Roman" w:hAnsi="Times New Roman" w:cs="Times New Roman"/>
          <w:color w:val="000000"/>
          <w:sz w:val="28"/>
          <w:szCs w:val="28"/>
        </w:rPr>
        <w:t xml:space="preserve"> </w:t>
      </w:r>
      <w:proofErr w:type="spellStart"/>
      <w:r w:rsidR="00073572">
        <w:rPr>
          <w:rFonts w:ascii="Times New Roman" w:eastAsia="Times New Roman" w:hAnsi="Times New Roman" w:cs="Times New Roman"/>
          <w:color w:val="000000"/>
          <w:sz w:val="28"/>
          <w:szCs w:val="28"/>
        </w:rPr>
        <w:t>Вятскополянского</w:t>
      </w:r>
      <w:proofErr w:type="spellEnd"/>
      <w:r w:rsidR="00073572">
        <w:rPr>
          <w:rFonts w:ascii="Times New Roman" w:eastAsia="Times New Roman" w:hAnsi="Times New Roman" w:cs="Times New Roman"/>
          <w:color w:val="000000"/>
          <w:sz w:val="28"/>
          <w:szCs w:val="28"/>
        </w:rPr>
        <w:t xml:space="preserve"> района, </w:t>
      </w:r>
      <w:r w:rsidR="00F34C6B" w:rsidRPr="00F34C6B">
        <w:rPr>
          <w:rFonts w:ascii="Times New Roman" w:eastAsia="Times New Roman" w:hAnsi="Times New Roman" w:cs="Times New Roman"/>
          <w:color w:val="000000"/>
          <w:sz w:val="28"/>
          <w:szCs w:val="28"/>
        </w:rPr>
        <w:t xml:space="preserve">МКОУ СОШ дер. Старый </w:t>
      </w:r>
      <w:proofErr w:type="spellStart"/>
      <w:r w:rsidR="00F34C6B" w:rsidRPr="00F34C6B">
        <w:rPr>
          <w:rFonts w:ascii="Times New Roman" w:eastAsia="Times New Roman" w:hAnsi="Times New Roman" w:cs="Times New Roman"/>
          <w:color w:val="000000"/>
          <w:sz w:val="28"/>
          <w:szCs w:val="28"/>
        </w:rPr>
        <w:t>Пинигерь</w:t>
      </w:r>
      <w:proofErr w:type="spellEnd"/>
      <w:r w:rsidR="00073572">
        <w:rPr>
          <w:rFonts w:ascii="Times New Roman" w:eastAsia="Times New Roman" w:hAnsi="Times New Roman" w:cs="Times New Roman"/>
          <w:color w:val="000000"/>
          <w:sz w:val="28"/>
          <w:szCs w:val="28"/>
        </w:rPr>
        <w:t xml:space="preserve"> </w:t>
      </w:r>
      <w:proofErr w:type="spellStart"/>
      <w:r w:rsidR="00073572">
        <w:rPr>
          <w:rFonts w:ascii="Times New Roman" w:eastAsia="Times New Roman" w:hAnsi="Times New Roman" w:cs="Times New Roman"/>
          <w:color w:val="000000"/>
          <w:sz w:val="28"/>
          <w:szCs w:val="28"/>
        </w:rPr>
        <w:t>Вятскополянского</w:t>
      </w:r>
      <w:proofErr w:type="spellEnd"/>
      <w:r w:rsidR="00073572">
        <w:rPr>
          <w:rFonts w:ascii="Times New Roman" w:eastAsia="Times New Roman" w:hAnsi="Times New Roman" w:cs="Times New Roman"/>
          <w:color w:val="000000"/>
          <w:sz w:val="28"/>
          <w:szCs w:val="28"/>
        </w:rPr>
        <w:t xml:space="preserve"> района, </w:t>
      </w:r>
      <w:r w:rsidR="00F34C6B" w:rsidRPr="00F34C6B">
        <w:rPr>
          <w:rFonts w:ascii="Times New Roman" w:eastAsia="Times New Roman" w:hAnsi="Times New Roman" w:cs="Times New Roman"/>
          <w:color w:val="000000"/>
          <w:sz w:val="28"/>
          <w:szCs w:val="28"/>
        </w:rPr>
        <w:t xml:space="preserve">МБОУ СОШ с. </w:t>
      </w:r>
      <w:proofErr w:type="spellStart"/>
      <w:r w:rsidR="00F34C6B" w:rsidRPr="00F34C6B">
        <w:rPr>
          <w:rFonts w:ascii="Times New Roman" w:eastAsia="Times New Roman" w:hAnsi="Times New Roman" w:cs="Times New Roman"/>
          <w:color w:val="000000"/>
          <w:sz w:val="28"/>
          <w:szCs w:val="28"/>
        </w:rPr>
        <w:t>Пасегово</w:t>
      </w:r>
      <w:proofErr w:type="spellEnd"/>
      <w:r w:rsidR="00073572">
        <w:rPr>
          <w:rFonts w:ascii="Times New Roman" w:eastAsia="Times New Roman" w:hAnsi="Times New Roman" w:cs="Times New Roman"/>
          <w:color w:val="000000"/>
          <w:sz w:val="28"/>
          <w:szCs w:val="28"/>
        </w:rPr>
        <w:t xml:space="preserve"> Кирово-Чепецкого района, </w:t>
      </w:r>
      <w:r w:rsidR="00073572" w:rsidRPr="00F34C6B">
        <w:rPr>
          <w:rFonts w:ascii="Times New Roman" w:eastAsia="Times New Roman" w:hAnsi="Times New Roman" w:cs="Times New Roman"/>
          <w:color w:val="000000"/>
          <w:sz w:val="28"/>
          <w:szCs w:val="28"/>
        </w:rPr>
        <w:t>МКОУ СО</w:t>
      </w:r>
      <w:r w:rsidR="00073572">
        <w:rPr>
          <w:rFonts w:ascii="Times New Roman" w:eastAsia="Times New Roman" w:hAnsi="Times New Roman" w:cs="Times New Roman"/>
          <w:color w:val="000000"/>
          <w:sz w:val="28"/>
          <w:szCs w:val="28"/>
        </w:rPr>
        <w:t xml:space="preserve">Ш с. </w:t>
      </w:r>
      <w:proofErr w:type="spellStart"/>
      <w:r w:rsidR="00073572">
        <w:rPr>
          <w:rFonts w:ascii="Times New Roman" w:eastAsia="Times New Roman" w:hAnsi="Times New Roman" w:cs="Times New Roman"/>
          <w:color w:val="000000"/>
          <w:sz w:val="28"/>
          <w:szCs w:val="28"/>
        </w:rPr>
        <w:t>Лазарево</w:t>
      </w:r>
      <w:proofErr w:type="spellEnd"/>
      <w:r w:rsidR="00073572">
        <w:rPr>
          <w:rFonts w:ascii="Times New Roman" w:eastAsia="Times New Roman" w:hAnsi="Times New Roman" w:cs="Times New Roman"/>
          <w:color w:val="000000"/>
          <w:sz w:val="28"/>
          <w:szCs w:val="28"/>
        </w:rPr>
        <w:t xml:space="preserve"> </w:t>
      </w:r>
      <w:proofErr w:type="spellStart"/>
      <w:r w:rsidR="00073572">
        <w:rPr>
          <w:rFonts w:ascii="Times New Roman" w:eastAsia="Times New Roman" w:hAnsi="Times New Roman" w:cs="Times New Roman"/>
          <w:color w:val="000000"/>
          <w:sz w:val="28"/>
          <w:szCs w:val="28"/>
        </w:rPr>
        <w:t>Уржумского</w:t>
      </w:r>
      <w:proofErr w:type="spellEnd"/>
      <w:r w:rsidR="00073572">
        <w:rPr>
          <w:rFonts w:ascii="Times New Roman" w:eastAsia="Times New Roman" w:hAnsi="Times New Roman" w:cs="Times New Roman"/>
          <w:color w:val="000000"/>
          <w:sz w:val="28"/>
          <w:szCs w:val="28"/>
        </w:rPr>
        <w:t xml:space="preserve"> района, </w:t>
      </w:r>
      <w:r w:rsidR="00F34C6B" w:rsidRPr="00F34C6B">
        <w:rPr>
          <w:rFonts w:ascii="Times New Roman" w:eastAsia="Times New Roman" w:hAnsi="Times New Roman" w:cs="Times New Roman"/>
          <w:color w:val="000000"/>
          <w:sz w:val="28"/>
          <w:szCs w:val="28"/>
        </w:rPr>
        <w:t xml:space="preserve">КОГОБУ СШ с УИОП </w:t>
      </w:r>
      <w:proofErr w:type="spellStart"/>
      <w:r w:rsidR="00F34C6B" w:rsidRPr="00F34C6B">
        <w:rPr>
          <w:rFonts w:ascii="Times New Roman" w:eastAsia="Times New Roman" w:hAnsi="Times New Roman" w:cs="Times New Roman"/>
          <w:color w:val="000000"/>
          <w:sz w:val="28"/>
          <w:szCs w:val="28"/>
        </w:rPr>
        <w:t>пгт</w:t>
      </w:r>
      <w:proofErr w:type="spellEnd"/>
      <w:r w:rsidR="00F34C6B" w:rsidRPr="00F34C6B">
        <w:rPr>
          <w:rFonts w:ascii="Times New Roman" w:eastAsia="Times New Roman" w:hAnsi="Times New Roman" w:cs="Times New Roman"/>
          <w:color w:val="000000"/>
          <w:sz w:val="28"/>
          <w:szCs w:val="28"/>
        </w:rPr>
        <w:t xml:space="preserve"> </w:t>
      </w:r>
      <w:proofErr w:type="spellStart"/>
      <w:r w:rsidR="00F34C6B" w:rsidRPr="00F34C6B">
        <w:rPr>
          <w:rFonts w:ascii="Times New Roman" w:eastAsia="Times New Roman" w:hAnsi="Times New Roman" w:cs="Times New Roman"/>
          <w:color w:val="000000"/>
          <w:sz w:val="28"/>
          <w:szCs w:val="28"/>
        </w:rPr>
        <w:t>Уни</w:t>
      </w:r>
      <w:proofErr w:type="spellEnd"/>
      <w:r w:rsidR="00073572">
        <w:rPr>
          <w:rFonts w:ascii="Times New Roman" w:eastAsia="Times New Roman" w:hAnsi="Times New Roman" w:cs="Times New Roman"/>
          <w:color w:val="000000"/>
          <w:sz w:val="28"/>
          <w:szCs w:val="28"/>
        </w:rPr>
        <w:t xml:space="preserve">, </w:t>
      </w:r>
      <w:r w:rsidR="00F34C6B" w:rsidRPr="00F34C6B">
        <w:rPr>
          <w:rFonts w:ascii="Times New Roman" w:eastAsia="Times New Roman" w:hAnsi="Times New Roman" w:cs="Times New Roman"/>
          <w:color w:val="000000"/>
          <w:sz w:val="28"/>
          <w:szCs w:val="28"/>
        </w:rPr>
        <w:t>КОГОАУ "Гимназия № 1" г. Кирово-Чепецк</w:t>
      </w:r>
      <w:r w:rsidR="00073572">
        <w:rPr>
          <w:rFonts w:ascii="Times New Roman" w:eastAsia="Times New Roman" w:hAnsi="Times New Roman" w:cs="Times New Roman"/>
          <w:color w:val="000000"/>
          <w:sz w:val="28"/>
          <w:szCs w:val="28"/>
        </w:rPr>
        <w:t xml:space="preserve">а, </w:t>
      </w:r>
      <w:r w:rsidR="00F34C6B" w:rsidRPr="00F34C6B">
        <w:rPr>
          <w:rFonts w:ascii="Times New Roman" w:eastAsia="Times New Roman" w:hAnsi="Times New Roman" w:cs="Times New Roman"/>
          <w:color w:val="000000"/>
          <w:sz w:val="28"/>
          <w:szCs w:val="28"/>
        </w:rPr>
        <w:t>МБОУ многопрофильный лицей г. Кирово-Чепецка</w:t>
      </w:r>
      <w:r w:rsidR="00073572">
        <w:rPr>
          <w:rFonts w:ascii="Times New Roman" w:eastAsia="Times New Roman" w:hAnsi="Times New Roman" w:cs="Times New Roman"/>
          <w:color w:val="000000"/>
          <w:sz w:val="28"/>
          <w:szCs w:val="28"/>
        </w:rPr>
        <w:t xml:space="preserve">, </w:t>
      </w:r>
      <w:r w:rsidR="00F34C6B" w:rsidRPr="00F34C6B">
        <w:rPr>
          <w:rFonts w:ascii="Times New Roman" w:eastAsia="Times New Roman" w:hAnsi="Times New Roman" w:cs="Times New Roman"/>
          <w:color w:val="000000"/>
          <w:sz w:val="28"/>
          <w:szCs w:val="28"/>
        </w:rPr>
        <w:t>КОГОБУ Лицей № 9 г. Слободского</w:t>
      </w:r>
      <w:r w:rsidR="00073572">
        <w:rPr>
          <w:rFonts w:ascii="Times New Roman" w:eastAsia="Times New Roman" w:hAnsi="Times New Roman" w:cs="Times New Roman"/>
          <w:color w:val="000000"/>
          <w:sz w:val="28"/>
          <w:szCs w:val="28"/>
        </w:rPr>
        <w:t xml:space="preserve">, </w:t>
      </w:r>
      <w:r w:rsidR="00F34C6B" w:rsidRPr="00F34C6B">
        <w:rPr>
          <w:rFonts w:ascii="Times New Roman" w:eastAsia="Times New Roman" w:hAnsi="Times New Roman" w:cs="Times New Roman"/>
          <w:color w:val="000000"/>
          <w:sz w:val="28"/>
          <w:szCs w:val="28"/>
        </w:rPr>
        <w:t>МКОУ гимназия г. Слободского</w:t>
      </w:r>
      <w:r w:rsidR="00073572">
        <w:rPr>
          <w:rFonts w:ascii="Times New Roman" w:eastAsia="Times New Roman" w:hAnsi="Times New Roman" w:cs="Times New Roman"/>
          <w:color w:val="000000"/>
          <w:sz w:val="28"/>
          <w:szCs w:val="28"/>
        </w:rPr>
        <w:t xml:space="preserve">, </w:t>
      </w:r>
      <w:r w:rsidR="00F34C6B" w:rsidRPr="00F34C6B">
        <w:rPr>
          <w:rFonts w:ascii="Times New Roman" w:eastAsia="Times New Roman" w:hAnsi="Times New Roman" w:cs="Times New Roman"/>
          <w:color w:val="000000"/>
          <w:sz w:val="28"/>
          <w:szCs w:val="28"/>
        </w:rPr>
        <w:t>МОАУ Лицей № 21 г. Кирова</w:t>
      </w:r>
      <w:r w:rsidR="00073572">
        <w:rPr>
          <w:rFonts w:ascii="Times New Roman" w:eastAsia="Times New Roman" w:hAnsi="Times New Roman" w:cs="Times New Roman"/>
          <w:color w:val="000000"/>
          <w:sz w:val="28"/>
          <w:szCs w:val="28"/>
        </w:rPr>
        <w:t>, МБОУ Лингвистическая гимназия</w:t>
      </w:r>
      <w:r w:rsidR="008A71CC">
        <w:rPr>
          <w:rFonts w:ascii="Times New Roman" w:eastAsia="Times New Roman" w:hAnsi="Times New Roman" w:cs="Times New Roman"/>
          <w:color w:val="000000"/>
          <w:sz w:val="28"/>
          <w:szCs w:val="28"/>
        </w:rPr>
        <w:t xml:space="preserve"> </w:t>
      </w:r>
      <w:r w:rsidR="00F34C6B" w:rsidRPr="00F34C6B">
        <w:rPr>
          <w:rFonts w:ascii="Times New Roman" w:eastAsia="Times New Roman" w:hAnsi="Times New Roman" w:cs="Times New Roman"/>
          <w:color w:val="000000"/>
          <w:sz w:val="28"/>
          <w:szCs w:val="28"/>
        </w:rPr>
        <w:t>г. Кирова</w:t>
      </w:r>
      <w:r w:rsidR="00073572">
        <w:rPr>
          <w:rFonts w:ascii="Times New Roman" w:eastAsia="Times New Roman" w:hAnsi="Times New Roman" w:cs="Times New Roman"/>
          <w:color w:val="000000"/>
          <w:sz w:val="28"/>
          <w:szCs w:val="28"/>
        </w:rPr>
        <w:t xml:space="preserve">, </w:t>
      </w:r>
      <w:r w:rsidR="00F34C6B" w:rsidRPr="00F34C6B">
        <w:rPr>
          <w:rFonts w:ascii="Times New Roman" w:eastAsia="Times New Roman" w:hAnsi="Times New Roman" w:cs="Times New Roman"/>
          <w:color w:val="000000"/>
          <w:sz w:val="28"/>
          <w:szCs w:val="28"/>
        </w:rPr>
        <w:t>МБОУ Гимназия № 46 г. Кирова</w:t>
      </w:r>
      <w:r w:rsidR="00073572">
        <w:rPr>
          <w:rFonts w:ascii="Times New Roman" w:eastAsia="Times New Roman" w:hAnsi="Times New Roman" w:cs="Times New Roman"/>
          <w:color w:val="000000"/>
          <w:sz w:val="28"/>
          <w:szCs w:val="28"/>
        </w:rPr>
        <w:t xml:space="preserve">, </w:t>
      </w:r>
      <w:r w:rsidR="00F16465">
        <w:rPr>
          <w:rFonts w:ascii="Times New Roman" w:eastAsia="Times New Roman" w:hAnsi="Times New Roman" w:cs="Times New Roman"/>
          <w:color w:val="000000"/>
          <w:sz w:val="28"/>
          <w:szCs w:val="28"/>
        </w:rPr>
        <w:t>МБОУ «СОШ № 57»</w:t>
      </w:r>
      <w:r w:rsidR="00F34C6B" w:rsidRPr="00F34C6B">
        <w:rPr>
          <w:rFonts w:ascii="Times New Roman" w:eastAsia="Times New Roman" w:hAnsi="Times New Roman" w:cs="Times New Roman"/>
          <w:color w:val="000000"/>
          <w:sz w:val="28"/>
          <w:szCs w:val="28"/>
        </w:rPr>
        <w:t xml:space="preserve"> города</w:t>
      </w:r>
      <w:r w:rsidR="008A71CC">
        <w:rPr>
          <w:rFonts w:ascii="Times New Roman" w:eastAsia="Times New Roman" w:hAnsi="Times New Roman" w:cs="Times New Roman"/>
          <w:color w:val="000000"/>
          <w:sz w:val="28"/>
          <w:szCs w:val="28"/>
        </w:rPr>
        <w:t xml:space="preserve"> </w:t>
      </w:r>
      <w:r w:rsidR="00F34C6B" w:rsidRPr="00F34C6B">
        <w:rPr>
          <w:rFonts w:ascii="Times New Roman" w:eastAsia="Times New Roman" w:hAnsi="Times New Roman" w:cs="Times New Roman"/>
          <w:color w:val="000000"/>
          <w:sz w:val="28"/>
          <w:szCs w:val="28"/>
        </w:rPr>
        <w:t>Кирова</w:t>
      </w:r>
      <w:r w:rsidR="00073572">
        <w:rPr>
          <w:rFonts w:ascii="Times New Roman" w:eastAsia="Times New Roman" w:hAnsi="Times New Roman" w:cs="Times New Roman"/>
          <w:color w:val="000000"/>
          <w:sz w:val="28"/>
          <w:szCs w:val="28"/>
        </w:rPr>
        <w:t xml:space="preserve">, </w:t>
      </w:r>
      <w:r w:rsidR="00F34C6B" w:rsidRPr="00F34C6B">
        <w:rPr>
          <w:rFonts w:ascii="Times New Roman" w:eastAsia="Times New Roman" w:hAnsi="Times New Roman" w:cs="Times New Roman"/>
          <w:color w:val="000000"/>
          <w:sz w:val="28"/>
          <w:szCs w:val="28"/>
        </w:rPr>
        <w:t xml:space="preserve">КОГОАУ </w:t>
      </w:r>
      <w:r w:rsidR="00073572">
        <w:rPr>
          <w:rFonts w:ascii="Times New Roman" w:eastAsia="Times New Roman" w:hAnsi="Times New Roman" w:cs="Times New Roman"/>
          <w:color w:val="000000"/>
          <w:sz w:val="28"/>
          <w:szCs w:val="28"/>
        </w:rPr>
        <w:t xml:space="preserve">«Кировский физико-математический лицей», </w:t>
      </w:r>
      <w:r w:rsidR="00073572" w:rsidRPr="001B1B73">
        <w:rPr>
          <w:rFonts w:ascii="Times New Roman" w:eastAsia="Times New Roman" w:hAnsi="Times New Roman" w:cs="Times New Roman"/>
          <w:color w:val="000000"/>
          <w:sz w:val="28"/>
          <w:szCs w:val="28"/>
        </w:rPr>
        <w:t>МБОУ «Вятская православная гимназия во имя преподобного Трифона Вятского», КОГОАУ «Кировский экономико-правовой лицей», КОГОАУ «Лицей естественных наук», КОГОАУ «Вятская гуманитарная гимназия с углубленн</w:t>
      </w:r>
      <w:r w:rsidR="00073572">
        <w:rPr>
          <w:rFonts w:ascii="Times New Roman" w:eastAsia="Times New Roman" w:hAnsi="Times New Roman" w:cs="Times New Roman"/>
          <w:color w:val="000000"/>
          <w:sz w:val="28"/>
          <w:szCs w:val="28"/>
        </w:rPr>
        <w:t>ым изучением английского языка».</w:t>
      </w:r>
    </w:p>
    <w:p w:rsidR="001B1B73" w:rsidRPr="00F73709" w:rsidRDefault="001B1B73" w:rsidP="008A71CC">
      <w:pPr>
        <w:spacing w:after="0"/>
        <w:ind w:firstLine="709"/>
        <w:jc w:val="both"/>
        <w:rPr>
          <w:rFonts w:ascii="Times New Roman" w:eastAsia="Times New Roman" w:hAnsi="Times New Roman" w:cs="Times New Roman"/>
          <w:color w:val="000000"/>
          <w:sz w:val="28"/>
          <w:szCs w:val="28"/>
        </w:rPr>
      </w:pPr>
      <w:r w:rsidRPr="00F73709">
        <w:rPr>
          <w:rFonts w:ascii="Times New Roman" w:eastAsia="Times New Roman" w:hAnsi="Times New Roman" w:cs="Calibri"/>
          <w:color w:val="000000"/>
          <w:sz w:val="28"/>
          <w:szCs w:val="28"/>
        </w:rPr>
        <w:t>Достаточно низкие результаты</w:t>
      </w:r>
      <w:r w:rsidR="008A71CC">
        <w:rPr>
          <w:rFonts w:ascii="Times New Roman" w:eastAsia="Times New Roman" w:hAnsi="Times New Roman" w:cs="Calibri"/>
          <w:color w:val="000000"/>
          <w:sz w:val="28"/>
          <w:szCs w:val="28"/>
        </w:rPr>
        <w:t xml:space="preserve"> </w:t>
      </w:r>
      <w:r w:rsidRPr="00F73709">
        <w:rPr>
          <w:rFonts w:ascii="Times New Roman" w:eastAsia="Times New Roman" w:hAnsi="Times New Roman" w:cs="Calibri"/>
          <w:color w:val="000000"/>
          <w:sz w:val="28"/>
          <w:szCs w:val="28"/>
        </w:rPr>
        <w:t xml:space="preserve">ОГЭ по русскому языку показали следующие образовательные организации: </w:t>
      </w:r>
      <w:r w:rsidR="00016A5A" w:rsidRPr="00F73709">
        <w:rPr>
          <w:rFonts w:ascii="Times New Roman" w:eastAsia="Times New Roman" w:hAnsi="Times New Roman"/>
          <w:sz w:val="28"/>
          <w:szCs w:val="28"/>
        </w:rPr>
        <w:t xml:space="preserve">КОГОБУ СШ с УИОП </w:t>
      </w:r>
      <w:proofErr w:type="spellStart"/>
      <w:r w:rsidR="00016A5A" w:rsidRPr="00F73709">
        <w:rPr>
          <w:rFonts w:ascii="Times New Roman" w:eastAsia="Times New Roman" w:hAnsi="Times New Roman"/>
          <w:sz w:val="28"/>
          <w:szCs w:val="28"/>
        </w:rPr>
        <w:t>пгт</w:t>
      </w:r>
      <w:proofErr w:type="spellEnd"/>
      <w:r w:rsidR="00016A5A" w:rsidRPr="00F73709">
        <w:rPr>
          <w:rFonts w:ascii="Times New Roman" w:eastAsia="Times New Roman" w:hAnsi="Times New Roman"/>
          <w:sz w:val="28"/>
          <w:szCs w:val="28"/>
        </w:rPr>
        <w:t xml:space="preserve"> </w:t>
      </w:r>
      <w:proofErr w:type="spellStart"/>
      <w:r w:rsidR="00016A5A" w:rsidRPr="00F73709">
        <w:rPr>
          <w:rFonts w:ascii="Times New Roman" w:eastAsia="Times New Roman" w:hAnsi="Times New Roman"/>
          <w:sz w:val="28"/>
          <w:szCs w:val="28"/>
        </w:rPr>
        <w:t>Кикнур</w:t>
      </w:r>
      <w:proofErr w:type="spellEnd"/>
      <w:r w:rsidR="00016A5A" w:rsidRPr="00F73709">
        <w:rPr>
          <w:rFonts w:ascii="Times New Roman" w:eastAsia="Times New Roman" w:hAnsi="Times New Roman"/>
          <w:color w:val="000000"/>
          <w:sz w:val="28"/>
          <w:szCs w:val="28"/>
        </w:rPr>
        <w:t xml:space="preserve">, </w:t>
      </w:r>
      <w:r w:rsidR="00016A5A" w:rsidRPr="00F73709">
        <w:rPr>
          <w:rFonts w:ascii="Times New Roman" w:eastAsia="Times New Roman" w:hAnsi="Times New Roman"/>
          <w:sz w:val="28"/>
          <w:szCs w:val="28"/>
        </w:rPr>
        <w:t xml:space="preserve">МКОУ СОШ п. </w:t>
      </w:r>
      <w:proofErr w:type="spellStart"/>
      <w:r w:rsidR="00016A5A" w:rsidRPr="00F73709">
        <w:rPr>
          <w:rFonts w:ascii="Times New Roman" w:eastAsia="Times New Roman" w:hAnsi="Times New Roman"/>
          <w:sz w:val="28"/>
          <w:szCs w:val="28"/>
        </w:rPr>
        <w:t>Вичёвщина</w:t>
      </w:r>
      <w:proofErr w:type="spellEnd"/>
      <w:r w:rsidR="00016A5A" w:rsidRPr="00F73709">
        <w:rPr>
          <w:rFonts w:ascii="Times New Roman" w:eastAsia="Times New Roman" w:hAnsi="Times New Roman"/>
          <w:sz w:val="28"/>
          <w:szCs w:val="28"/>
        </w:rPr>
        <w:t xml:space="preserve"> </w:t>
      </w:r>
      <w:proofErr w:type="spellStart"/>
      <w:r w:rsidR="00016A5A" w:rsidRPr="00F73709">
        <w:rPr>
          <w:rFonts w:ascii="Times New Roman" w:eastAsia="Times New Roman" w:hAnsi="Times New Roman"/>
          <w:sz w:val="28"/>
          <w:szCs w:val="28"/>
        </w:rPr>
        <w:t>Куменского</w:t>
      </w:r>
      <w:proofErr w:type="spellEnd"/>
      <w:r w:rsidR="00016A5A" w:rsidRPr="00F73709">
        <w:rPr>
          <w:rFonts w:ascii="Times New Roman" w:eastAsia="Times New Roman" w:hAnsi="Times New Roman"/>
          <w:sz w:val="28"/>
          <w:szCs w:val="28"/>
        </w:rPr>
        <w:t xml:space="preserve"> района, КОГОБУ СШ с. Лаж </w:t>
      </w:r>
      <w:proofErr w:type="spellStart"/>
      <w:r w:rsidR="00016A5A" w:rsidRPr="00F73709">
        <w:rPr>
          <w:rFonts w:ascii="Times New Roman" w:eastAsia="Times New Roman" w:hAnsi="Times New Roman"/>
          <w:sz w:val="28"/>
          <w:szCs w:val="28"/>
        </w:rPr>
        <w:t>Лебяжского</w:t>
      </w:r>
      <w:proofErr w:type="spellEnd"/>
      <w:r w:rsidR="00016A5A" w:rsidRPr="00F73709">
        <w:rPr>
          <w:rFonts w:ascii="Times New Roman" w:eastAsia="Times New Roman" w:hAnsi="Times New Roman"/>
          <w:sz w:val="28"/>
          <w:szCs w:val="28"/>
        </w:rPr>
        <w:t xml:space="preserve"> района</w:t>
      </w:r>
      <w:r w:rsidR="00016A5A" w:rsidRPr="00F73709">
        <w:rPr>
          <w:rFonts w:ascii="Times New Roman" w:eastAsia="Times New Roman" w:hAnsi="Times New Roman"/>
          <w:color w:val="000000"/>
          <w:sz w:val="28"/>
          <w:szCs w:val="28"/>
        </w:rPr>
        <w:t xml:space="preserve">, </w:t>
      </w:r>
      <w:r w:rsidR="00016A5A" w:rsidRPr="00F73709">
        <w:rPr>
          <w:rFonts w:ascii="Times New Roman" w:eastAsia="Times New Roman" w:hAnsi="Times New Roman"/>
          <w:sz w:val="28"/>
          <w:szCs w:val="28"/>
        </w:rPr>
        <w:t xml:space="preserve">МОКУ СОШ им. </w:t>
      </w:r>
      <w:proofErr w:type="spellStart"/>
      <w:r w:rsidR="00016A5A" w:rsidRPr="00F73709">
        <w:rPr>
          <w:rFonts w:ascii="Times New Roman" w:eastAsia="Times New Roman" w:hAnsi="Times New Roman"/>
          <w:sz w:val="28"/>
          <w:szCs w:val="28"/>
        </w:rPr>
        <w:t>С.С.Ракитиной</w:t>
      </w:r>
      <w:proofErr w:type="spellEnd"/>
      <w:r w:rsidR="00016A5A" w:rsidRPr="00F73709">
        <w:rPr>
          <w:rFonts w:ascii="Times New Roman" w:eastAsia="Times New Roman" w:hAnsi="Times New Roman"/>
          <w:sz w:val="28"/>
          <w:szCs w:val="28"/>
        </w:rPr>
        <w:t xml:space="preserve"> г. Мураши</w:t>
      </w:r>
      <w:r w:rsidR="00016A5A" w:rsidRPr="00F73709">
        <w:rPr>
          <w:rFonts w:ascii="Times New Roman" w:eastAsia="Times New Roman" w:hAnsi="Times New Roman"/>
          <w:color w:val="000000"/>
          <w:sz w:val="28"/>
          <w:szCs w:val="28"/>
        </w:rPr>
        <w:t xml:space="preserve">, </w:t>
      </w:r>
      <w:r w:rsidR="00016A5A" w:rsidRPr="00F73709">
        <w:rPr>
          <w:rFonts w:ascii="Times New Roman" w:eastAsia="Times New Roman" w:hAnsi="Times New Roman"/>
          <w:sz w:val="28"/>
          <w:szCs w:val="28"/>
        </w:rPr>
        <w:t xml:space="preserve">КОГОБУ СШ с УИОП </w:t>
      </w:r>
      <w:proofErr w:type="spellStart"/>
      <w:r w:rsidR="00016A5A" w:rsidRPr="00F73709">
        <w:rPr>
          <w:rFonts w:ascii="Times New Roman" w:eastAsia="Times New Roman" w:hAnsi="Times New Roman"/>
          <w:sz w:val="28"/>
          <w:szCs w:val="28"/>
        </w:rPr>
        <w:t>пгт</w:t>
      </w:r>
      <w:proofErr w:type="spellEnd"/>
      <w:r w:rsidR="00016A5A" w:rsidRPr="00F73709">
        <w:rPr>
          <w:rFonts w:ascii="Times New Roman" w:eastAsia="Times New Roman" w:hAnsi="Times New Roman"/>
          <w:sz w:val="28"/>
          <w:szCs w:val="28"/>
        </w:rPr>
        <w:t xml:space="preserve"> Нагорск</w:t>
      </w:r>
      <w:r w:rsidR="00016A5A" w:rsidRPr="00F73709">
        <w:rPr>
          <w:rFonts w:ascii="Times New Roman" w:eastAsia="Times New Roman" w:hAnsi="Times New Roman"/>
          <w:color w:val="000000"/>
          <w:sz w:val="28"/>
          <w:szCs w:val="28"/>
        </w:rPr>
        <w:t xml:space="preserve">, </w:t>
      </w:r>
      <w:r w:rsidR="00016A5A" w:rsidRPr="00F73709">
        <w:rPr>
          <w:rFonts w:ascii="Times New Roman" w:eastAsia="Times New Roman" w:hAnsi="Times New Roman"/>
          <w:sz w:val="28"/>
          <w:szCs w:val="28"/>
        </w:rPr>
        <w:t>МКОУ СОШ № 2 г. Омутнинска</w:t>
      </w:r>
      <w:r w:rsidR="00016A5A" w:rsidRPr="00F73709">
        <w:rPr>
          <w:rFonts w:ascii="Times New Roman" w:eastAsia="Times New Roman" w:hAnsi="Times New Roman"/>
          <w:color w:val="000000"/>
          <w:sz w:val="28"/>
          <w:szCs w:val="28"/>
        </w:rPr>
        <w:t xml:space="preserve">, </w:t>
      </w:r>
      <w:r w:rsidR="00016A5A" w:rsidRPr="00F73709">
        <w:rPr>
          <w:rFonts w:ascii="Times New Roman" w:eastAsia="Times New Roman" w:hAnsi="Times New Roman"/>
          <w:sz w:val="28"/>
          <w:szCs w:val="28"/>
        </w:rPr>
        <w:t>МКОУ СОШ №5 г. Вятские Поляны, МБОУ ООШ №33 г. Кирова</w:t>
      </w:r>
      <w:r w:rsidR="00016A5A" w:rsidRPr="00F73709">
        <w:rPr>
          <w:rFonts w:ascii="Times New Roman" w:eastAsia="Times New Roman" w:hAnsi="Times New Roman"/>
          <w:color w:val="000000"/>
          <w:sz w:val="28"/>
          <w:szCs w:val="28"/>
        </w:rPr>
        <w:t xml:space="preserve">, </w:t>
      </w:r>
      <w:r w:rsidR="00016A5A" w:rsidRPr="00F73709">
        <w:rPr>
          <w:rFonts w:ascii="Times New Roman" w:eastAsia="Times New Roman" w:hAnsi="Times New Roman"/>
          <w:sz w:val="28"/>
          <w:szCs w:val="28"/>
        </w:rPr>
        <w:t>МБОУ СОШ №54 города Кирова</w:t>
      </w:r>
      <w:r w:rsidR="00016A5A" w:rsidRPr="00F73709">
        <w:rPr>
          <w:rFonts w:ascii="Times New Roman" w:eastAsia="Times New Roman" w:hAnsi="Times New Roman"/>
          <w:color w:val="000000"/>
          <w:sz w:val="28"/>
          <w:szCs w:val="28"/>
        </w:rPr>
        <w:t xml:space="preserve">, </w:t>
      </w:r>
      <w:r w:rsidR="00016A5A" w:rsidRPr="00F73709">
        <w:rPr>
          <w:rFonts w:ascii="Times New Roman" w:eastAsia="Times New Roman" w:hAnsi="Times New Roman"/>
          <w:sz w:val="28"/>
          <w:szCs w:val="28"/>
        </w:rPr>
        <w:t>МБОУ СОШ №55 г. Кирова</w:t>
      </w:r>
      <w:r w:rsidR="00016A5A" w:rsidRPr="00F73709">
        <w:rPr>
          <w:rFonts w:ascii="Times New Roman" w:eastAsia="Times New Roman" w:hAnsi="Times New Roman"/>
          <w:color w:val="000000"/>
          <w:sz w:val="28"/>
          <w:szCs w:val="28"/>
        </w:rPr>
        <w:t xml:space="preserve">, </w:t>
      </w:r>
      <w:r w:rsidR="00016A5A" w:rsidRPr="00F73709">
        <w:rPr>
          <w:rFonts w:ascii="Times New Roman" w:eastAsia="Times New Roman" w:hAnsi="Times New Roman"/>
          <w:sz w:val="28"/>
          <w:szCs w:val="28"/>
        </w:rPr>
        <w:t xml:space="preserve">МБОУ ООШ № 19 г. Кирова. </w:t>
      </w:r>
      <w:r w:rsidR="00F73709" w:rsidRPr="00F73709">
        <w:rPr>
          <w:rFonts w:ascii="Times New Roman" w:eastAsia="Times New Roman" w:hAnsi="Times New Roman"/>
          <w:sz w:val="28"/>
          <w:szCs w:val="28"/>
        </w:rPr>
        <w:t xml:space="preserve">Доля участников, получивших неудовлетворительные отметки, составляет в данных образовательных организациях от 5 до 11%. Поэтому доля участников, получивших отметки «4» и «5», тоже оказывается невелика, за исключением МКОУ СОШ п. </w:t>
      </w:r>
      <w:proofErr w:type="spellStart"/>
      <w:r w:rsidR="00F73709" w:rsidRPr="00F73709">
        <w:rPr>
          <w:rFonts w:ascii="Times New Roman" w:eastAsia="Times New Roman" w:hAnsi="Times New Roman"/>
          <w:sz w:val="28"/>
          <w:szCs w:val="28"/>
        </w:rPr>
        <w:t>Вичёвщина</w:t>
      </w:r>
      <w:proofErr w:type="spellEnd"/>
      <w:r w:rsidR="00F73709" w:rsidRPr="00F73709">
        <w:rPr>
          <w:rFonts w:ascii="Times New Roman" w:eastAsia="Times New Roman" w:hAnsi="Times New Roman"/>
          <w:sz w:val="28"/>
          <w:szCs w:val="28"/>
        </w:rPr>
        <w:t xml:space="preserve">, качество обучения в которой составляет 90%. </w:t>
      </w:r>
      <w:r w:rsidR="00F73709">
        <w:rPr>
          <w:rFonts w:ascii="Times New Roman" w:eastAsia="Times New Roman" w:hAnsi="Times New Roman"/>
          <w:sz w:val="28"/>
          <w:szCs w:val="28"/>
        </w:rPr>
        <w:t xml:space="preserve">Уровень </w:t>
      </w:r>
      <w:proofErr w:type="spellStart"/>
      <w:r w:rsidR="00F73709">
        <w:rPr>
          <w:rFonts w:ascii="Times New Roman" w:eastAsia="Times New Roman" w:hAnsi="Times New Roman"/>
          <w:sz w:val="28"/>
          <w:szCs w:val="28"/>
        </w:rPr>
        <w:t>обученности</w:t>
      </w:r>
      <w:proofErr w:type="spellEnd"/>
      <w:r w:rsidR="00F73709">
        <w:rPr>
          <w:rFonts w:ascii="Times New Roman" w:eastAsia="Times New Roman" w:hAnsi="Times New Roman"/>
          <w:sz w:val="28"/>
          <w:szCs w:val="28"/>
        </w:rPr>
        <w:t xml:space="preserve"> в данных образовательных организациях, несмотря на определенное количество отметок «2», более 90%. Только</w:t>
      </w:r>
      <w:r w:rsidR="008A71CC">
        <w:rPr>
          <w:rFonts w:ascii="Times New Roman" w:eastAsia="Times New Roman" w:hAnsi="Times New Roman"/>
          <w:sz w:val="28"/>
          <w:szCs w:val="28"/>
        </w:rPr>
        <w:t xml:space="preserve"> </w:t>
      </w:r>
      <w:r w:rsidR="00F73709">
        <w:rPr>
          <w:rFonts w:ascii="Times New Roman" w:eastAsia="Times New Roman" w:hAnsi="Times New Roman"/>
          <w:sz w:val="28"/>
          <w:szCs w:val="28"/>
        </w:rPr>
        <w:t xml:space="preserve">в </w:t>
      </w:r>
      <w:r w:rsidR="00F73709" w:rsidRPr="00F73709">
        <w:rPr>
          <w:rFonts w:ascii="Times New Roman" w:eastAsia="Times New Roman" w:hAnsi="Times New Roman"/>
          <w:sz w:val="28"/>
          <w:szCs w:val="28"/>
        </w:rPr>
        <w:t>МКОУ СОШ №5 г. Вятские Поляны</w:t>
      </w:r>
      <w:r w:rsidR="00F73709">
        <w:rPr>
          <w:rFonts w:ascii="Times New Roman" w:eastAsia="Times New Roman" w:hAnsi="Times New Roman"/>
          <w:sz w:val="28"/>
          <w:szCs w:val="28"/>
        </w:rPr>
        <w:t xml:space="preserve">, где из тридцати шести участников ОГЭ, четверо получили </w:t>
      </w:r>
      <w:r w:rsidR="00F73709" w:rsidRPr="00F73709">
        <w:rPr>
          <w:rFonts w:ascii="Times New Roman" w:eastAsia="Times New Roman" w:hAnsi="Times New Roman"/>
          <w:sz w:val="28"/>
          <w:szCs w:val="28"/>
        </w:rPr>
        <w:t>неудовлетворительные отметки,</w:t>
      </w:r>
      <w:r w:rsidR="00F73709">
        <w:rPr>
          <w:rFonts w:ascii="Times New Roman" w:eastAsia="Times New Roman" w:hAnsi="Times New Roman"/>
          <w:sz w:val="28"/>
          <w:szCs w:val="28"/>
        </w:rPr>
        <w:t xml:space="preserve"> данный показатель составил 88,89%. </w:t>
      </w:r>
    </w:p>
    <w:p w:rsidR="00F73709" w:rsidRPr="00F73709" w:rsidRDefault="00F73709" w:rsidP="008A71CC">
      <w:pPr>
        <w:ind w:firstLine="852"/>
        <w:contextualSpacing/>
        <w:jc w:val="both"/>
        <w:rPr>
          <w:rFonts w:ascii="Times New Roman" w:eastAsia="Times New Roman" w:hAnsi="Times New Roman" w:cs="Times New Roman"/>
          <w:sz w:val="28"/>
          <w:szCs w:val="28"/>
        </w:rPr>
      </w:pPr>
      <w:r w:rsidRPr="00F73709">
        <w:rPr>
          <w:rFonts w:ascii="Times New Roman" w:hAnsi="Times New Roman" w:cs="Times New Roman"/>
          <w:iCs/>
          <w:sz w:val="28"/>
          <w:szCs w:val="28"/>
        </w:rPr>
        <w:t xml:space="preserve">В 2021 году в Кировской области </w:t>
      </w:r>
      <w:r w:rsidRPr="00F73709">
        <w:rPr>
          <w:rFonts w:ascii="Times New Roman" w:eastAsia="Times New Roman" w:hAnsi="Times New Roman" w:cs="Times New Roman"/>
          <w:sz w:val="28"/>
          <w:szCs w:val="28"/>
        </w:rPr>
        <w:t>экзамен по русскому языку проводился в</w:t>
      </w:r>
      <w:r w:rsidRPr="00F73709">
        <w:rPr>
          <w:rFonts w:ascii="Times New Roman" w:eastAsia="Times New Roman" w:hAnsi="Times New Roman" w:cs="Times New Roman"/>
          <w:b/>
          <w:sz w:val="28"/>
          <w:szCs w:val="28"/>
        </w:rPr>
        <w:t xml:space="preserve"> </w:t>
      </w:r>
      <w:r w:rsidRPr="00F73709">
        <w:rPr>
          <w:rFonts w:ascii="Times New Roman" w:eastAsia="Times New Roman" w:hAnsi="Times New Roman" w:cs="Times New Roman"/>
          <w:sz w:val="28"/>
          <w:szCs w:val="28"/>
        </w:rPr>
        <w:t xml:space="preserve">2 потока: в 1 день (24.05.21) были использованы 6 вариантов КИМ, во 2 день (25.05.21) – другие 6 вариантов КИМ и другой текст для изложения. </w:t>
      </w:r>
    </w:p>
    <w:p w:rsidR="00F73709" w:rsidRPr="00F73709" w:rsidRDefault="00F73709" w:rsidP="008A71CC">
      <w:pPr>
        <w:ind w:firstLine="852"/>
        <w:contextualSpacing/>
        <w:jc w:val="both"/>
        <w:rPr>
          <w:rFonts w:ascii="Times New Roman" w:eastAsia="Times New Roman" w:hAnsi="Times New Roman" w:cs="Times New Roman"/>
          <w:sz w:val="28"/>
          <w:szCs w:val="28"/>
        </w:rPr>
      </w:pPr>
      <w:r w:rsidRPr="00F73709">
        <w:rPr>
          <w:rFonts w:ascii="Times New Roman" w:eastAsia="Times New Roman" w:hAnsi="Times New Roman" w:cs="Times New Roman"/>
          <w:sz w:val="28"/>
          <w:szCs w:val="28"/>
        </w:rPr>
        <w:t>24.05.21</w:t>
      </w:r>
      <w:r>
        <w:rPr>
          <w:rFonts w:ascii="Times New Roman" w:eastAsia="Times New Roman" w:hAnsi="Times New Roman" w:cs="Times New Roman"/>
          <w:sz w:val="28"/>
          <w:szCs w:val="28"/>
        </w:rPr>
        <w:t xml:space="preserve"> года</w:t>
      </w:r>
      <w:r w:rsidRPr="00F73709">
        <w:rPr>
          <w:rFonts w:ascii="Times New Roman" w:eastAsia="Times New Roman" w:hAnsi="Times New Roman" w:cs="Times New Roman"/>
          <w:sz w:val="28"/>
          <w:szCs w:val="28"/>
        </w:rPr>
        <w:t xml:space="preserve"> выпускники работали со следующими вариантами КИМ: 53440, 53457, 53464, 53471, 53488, 53495. 25.05.21</w:t>
      </w:r>
      <w:r>
        <w:rPr>
          <w:rFonts w:ascii="Times New Roman" w:eastAsia="Times New Roman" w:hAnsi="Times New Roman" w:cs="Times New Roman"/>
          <w:sz w:val="28"/>
          <w:szCs w:val="28"/>
        </w:rPr>
        <w:t xml:space="preserve"> года</w:t>
      </w:r>
      <w:r w:rsidRPr="00F73709">
        <w:rPr>
          <w:rFonts w:ascii="Times New Roman" w:eastAsia="Times New Roman" w:hAnsi="Times New Roman" w:cs="Times New Roman"/>
          <w:sz w:val="28"/>
          <w:szCs w:val="28"/>
        </w:rPr>
        <w:t xml:space="preserve"> были использованы следующие варианты КИМ: 58445, 58452, 58469, 58476, 58483, 58490.</w:t>
      </w:r>
      <w:r>
        <w:rPr>
          <w:rFonts w:ascii="Times New Roman" w:eastAsia="Times New Roman" w:hAnsi="Times New Roman" w:cs="Times New Roman"/>
          <w:sz w:val="28"/>
          <w:szCs w:val="28"/>
        </w:rPr>
        <w:t xml:space="preserve"> </w:t>
      </w:r>
      <w:r w:rsidRPr="00F73709">
        <w:rPr>
          <w:rFonts w:ascii="Times New Roman" w:eastAsia="Times New Roman" w:hAnsi="Times New Roman" w:cs="Times New Roman"/>
          <w:sz w:val="28"/>
          <w:szCs w:val="28"/>
        </w:rPr>
        <w:t xml:space="preserve">Все варианты </w:t>
      </w:r>
      <w:r>
        <w:rPr>
          <w:rFonts w:ascii="Times New Roman" w:eastAsia="Times New Roman" w:hAnsi="Times New Roman" w:cs="Times New Roman"/>
          <w:sz w:val="28"/>
          <w:szCs w:val="28"/>
        </w:rPr>
        <w:t xml:space="preserve">КИМ соответствовали демоверсии. </w:t>
      </w:r>
    </w:p>
    <w:p w:rsidR="00F73709" w:rsidRPr="003C3E2F" w:rsidRDefault="00E924FE" w:rsidP="008A71CC">
      <w:pPr>
        <w:spacing w:after="0"/>
        <w:ind w:firstLine="709"/>
        <w:jc w:val="both"/>
        <w:rPr>
          <w:rFonts w:ascii="Times New Roman" w:eastAsia="Calibri" w:hAnsi="Times New Roman" w:cs="Times New Roman"/>
          <w:color w:val="000000"/>
          <w:sz w:val="28"/>
          <w:szCs w:val="28"/>
        </w:rPr>
      </w:pPr>
      <w:r w:rsidRPr="003C3E2F">
        <w:rPr>
          <w:rFonts w:ascii="Times New Roman" w:eastAsia="Calibri" w:hAnsi="Times New Roman" w:cs="Times New Roman"/>
          <w:sz w:val="28"/>
          <w:szCs w:val="28"/>
        </w:rPr>
        <w:t>Варианты КИМ</w:t>
      </w:r>
      <w:r w:rsidR="00F73709" w:rsidRPr="003C3E2F">
        <w:rPr>
          <w:rFonts w:ascii="Times New Roman" w:eastAsia="Calibri" w:hAnsi="Times New Roman" w:cs="Times New Roman"/>
          <w:sz w:val="28"/>
          <w:szCs w:val="28"/>
        </w:rPr>
        <w:t xml:space="preserve"> ОГЭ 2021</w:t>
      </w:r>
      <w:r w:rsidR="00F16465">
        <w:rPr>
          <w:rFonts w:ascii="Times New Roman" w:eastAsia="Calibri" w:hAnsi="Times New Roman" w:cs="Times New Roman"/>
          <w:sz w:val="28"/>
          <w:szCs w:val="28"/>
        </w:rPr>
        <w:t xml:space="preserve"> г. по </w:t>
      </w:r>
      <w:r w:rsidRPr="003C3E2F">
        <w:rPr>
          <w:rFonts w:ascii="Times New Roman" w:eastAsia="Calibri" w:hAnsi="Times New Roman" w:cs="Times New Roman"/>
          <w:sz w:val="28"/>
          <w:szCs w:val="28"/>
        </w:rPr>
        <w:t>русскому языку состояли</w:t>
      </w:r>
      <w:r w:rsidR="00F73709" w:rsidRPr="003C3E2F">
        <w:rPr>
          <w:rFonts w:ascii="Times New Roman" w:eastAsia="Calibri" w:hAnsi="Times New Roman" w:cs="Times New Roman"/>
          <w:sz w:val="28"/>
          <w:szCs w:val="28"/>
        </w:rPr>
        <w:t>, как обычно,</w:t>
      </w:r>
      <w:r w:rsidRPr="003C3E2F">
        <w:rPr>
          <w:rFonts w:ascii="Times New Roman" w:eastAsia="Calibri" w:hAnsi="Times New Roman" w:cs="Times New Roman"/>
          <w:sz w:val="28"/>
          <w:szCs w:val="28"/>
        </w:rPr>
        <w:t xml:space="preserve"> из</w:t>
      </w:r>
      <w:r w:rsidR="008A71CC">
        <w:rPr>
          <w:rFonts w:ascii="Times New Roman" w:eastAsia="Calibri" w:hAnsi="Times New Roman" w:cs="Times New Roman"/>
          <w:sz w:val="28"/>
          <w:szCs w:val="28"/>
        </w:rPr>
        <w:t xml:space="preserve"> </w:t>
      </w:r>
      <w:r w:rsidRPr="003C3E2F">
        <w:rPr>
          <w:rFonts w:ascii="Times New Roman" w:eastAsia="Calibri" w:hAnsi="Times New Roman" w:cs="Times New Roman"/>
          <w:sz w:val="28"/>
          <w:szCs w:val="28"/>
        </w:rPr>
        <w:t xml:space="preserve">трех частей. </w:t>
      </w:r>
      <w:r w:rsidR="00F73709" w:rsidRPr="003C3E2F">
        <w:rPr>
          <w:rFonts w:ascii="Times New Roman" w:eastAsia="Times New Roman" w:hAnsi="Times New Roman" w:cs="Times New Roman"/>
          <w:sz w:val="28"/>
          <w:szCs w:val="28"/>
        </w:rPr>
        <w:t xml:space="preserve">Первая часть экзаменационной работы – это написание сжатого </w:t>
      </w:r>
      <w:r w:rsidR="00F73709" w:rsidRPr="003C3E2F">
        <w:rPr>
          <w:rFonts w:ascii="Times New Roman" w:eastAsia="Times New Roman" w:hAnsi="Times New Roman" w:cs="Times New Roman"/>
          <w:sz w:val="28"/>
          <w:szCs w:val="28"/>
        </w:rPr>
        <w:lastRenderedPageBreak/>
        <w:t xml:space="preserve">изложения после прослушивания аудиозаписи. </w:t>
      </w:r>
      <w:r w:rsidR="003C3E2F">
        <w:rPr>
          <w:rFonts w:ascii="Times New Roman" w:eastAsia="Times New Roman" w:hAnsi="Times New Roman" w:cs="Times New Roman"/>
          <w:sz w:val="28"/>
          <w:szCs w:val="28"/>
        </w:rPr>
        <w:t>24 мая</w:t>
      </w:r>
      <w:r w:rsidR="00F73709" w:rsidRPr="003C3E2F">
        <w:rPr>
          <w:rFonts w:ascii="Times New Roman" w:eastAsia="Times New Roman" w:hAnsi="Times New Roman" w:cs="Times New Roman"/>
          <w:sz w:val="28"/>
          <w:szCs w:val="28"/>
        </w:rPr>
        <w:t xml:space="preserve"> выпускникам был предложен не самый простой текст («Какой бы интересной ни была домашняя и школьная жизнь ребенка, не прочти он драгоценных книг – он обделен…»). Это изложение написано учащимися слабо, особенно теми, кто слышал текст впервые. </w:t>
      </w:r>
      <w:r w:rsidR="003C3E2F">
        <w:rPr>
          <w:rFonts w:ascii="Times New Roman" w:eastAsia="Times New Roman" w:hAnsi="Times New Roman" w:cs="Times New Roman"/>
          <w:sz w:val="28"/>
          <w:szCs w:val="28"/>
        </w:rPr>
        <w:t xml:space="preserve">Первый </w:t>
      </w:r>
      <w:r w:rsidR="00F73709" w:rsidRPr="003C3E2F">
        <w:rPr>
          <w:rFonts w:ascii="Times New Roman" w:eastAsia="Times New Roman" w:hAnsi="Times New Roman" w:cs="Times New Roman"/>
          <w:sz w:val="28"/>
          <w:szCs w:val="28"/>
        </w:rPr>
        <w:t>абзац сложен с точки зрения построения предложений и постановки знаков препинания (сплошные тире!). Первое предложение было бы про</w:t>
      </w:r>
      <w:r w:rsidR="003C3E2F">
        <w:rPr>
          <w:rFonts w:ascii="Times New Roman" w:eastAsia="Times New Roman" w:hAnsi="Times New Roman" w:cs="Times New Roman"/>
          <w:sz w:val="28"/>
          <w:szCs w:val="28"/>
        </w:rPr>
        <w:t>ще, если бы это было обычное сложноподчиненное предложение</w:t>
      </w:r>
      <w:r w:rsidR="00F73709" w:rsidRPr="003C3E2F">
        <w:rPr>
          <w:rFonts w:ascii="Times New Roman" w:eastAsia="Times New Roman" w:hAnsi="Times New Roman" w:cs="Times New Roman"/>
          <w:sz w:val="28"/>
          <w:szCs w:val="28"/>
        </w:rPr>
        <w:t xml:space="preserve"> с параллельным подчинением придаточных частей в пре- и постпозиции.</w:t>
      </w:r>
      <w:r w:rsidR="003C3E2F">
        <w:rPr>
          <w:rFonts w:ascii="Times New Roman" w:eastAsia="Times New Roman" w:hAnsi="Times New Roman" w:cs="Times New Roman"/>
          <w:sz w:val="28"/>
          <w:szCs w:val="28"/>
        </w:rPr>
        <w:t xml:space="preserve"> Во втором</w:t>
      </w:r>
      <w:r w:rsidR="00F73709" w:rsidRPr="003C3E2F">
        <w:rPr>
          <w:rFonts w:ascii="Times New Roman" w:eastAsia="Times New Roman" w:hAnsi="Times New Roman" w:cs="Times New Roman"/>
          <w:sz w:val="28"/>
          <w:szCs w:val="28"/>
        </w:rPr>
        <w:t xml:space="preserve"> абзаце есть странная фраза: «В детстве </w:t>
      </w:r>
      <w:r w:rsidR="00F73709" w:rsidRPr="003C3E2F">
        <w:rPr>
          <w:rFonts w:ascii="Times New Roman" w:eastAsia="Times New Roman" w:hAnsi="Times New Roman" w:cs="Times New Roman"/>
          <w:i/>
          <w:sz w:val="28"/>
          <w:szCs w:val="28"/>
        </w:rPr>
        <w:t>посеяны семена</w:t>
      </w:r>
      <w:r w:rsidR="00F73709" w:rsidRPr="003C3E2F">
        <w:rPr>
          <w:rFonts w:ascii="Times New Roman" w:eastAsia="Times New Roman" w:hAnsi="Times New Roman" w:cs="Times New Roman"/>
          <w:sz w:val="28"/>
          <w:szCs w:val="28"/>
        </w:rPr>
        <w:t xml:space="preserve">». Семена чего? Какие семена? Предложение семантически неполноценное. </w:t>
      </w:r>
      <w:r w:rsidR="003C3E2F">
        <w:rPr>
          <w:rFonts w:ascii="Times New Roman" w:eastAsia="Times New Roman" w:hAnsi="Times New Roman" w:cs="Times New Roman"/>
          <w:sz w:val="28"/>
          <w:szCs w:val="28"/>
        </w:rPr>
        <w:t>В третьем</w:t>
      </w:r>
      <w:r w:rsidR="00F73709" w:rsidRPr="003C3E2F">
        <w:rPr>
          <w:rFonts w:ascii="Times New Roman" w:eastAsia="Times New Roman" w:hAnsi="Times New Roman" w:cs="Times New Roman"/>
          <w:sz w:val="28"/>
          <w:szCs w:val="28"/>
        </w:rPr>
        <w:t xml:space="preserve"> абзаце одно из предложений начинается так: «Но если проследить и найти </w:t>
      </w:r>
      <w:r w:rsidR="00F73709" w:rsidRPr="003C3E2F">
        <w:rPr>
          <w:rFonts w:ascii="Times New Roman" w:eastAsia="Times New Roman" w:hAnsi="Times New Roman" w:cs="Times New Roman"/>
          <w:i/>
          <w:sz w:val="28"/>
          <w:szCs w:val="28"/>
        </w:rPr>
        <w:t>связь явлений</w:t>
      </w:r>
      <w:r w:rsidR="00F73709" w:rsidRPr="003C3E2F">
        <w:rPr>
          <w:rFonts w:ascii="Times New Roman" w:eastAsia="Times New Roman" w:hAnsi="Times New Roman" w:cs="Times New Roman"/>
          <w:sz w:val="28"/>
          <w:szCs w:val="28"/>
        </w:rPr>
        <w:t xml:space="preserve">, то станет очевидным…» Связь каких явлений? Всё это влечет непонимание фразы детьми и искажение смысла при воспроизведении. А </w:t>
      </w:r>
      <w:r w:rsidR="00F73709" w:rsidRPr="003C3E2F">
        <w:rPr>
          <w:rFonts w:ascii="Times New Roman" w:eastAsia="Times New Roman" w:hAnsi="Times New Roman" w:cs="Times New Roman"/>
          <w:i/>
          <w:sz w:val="28"/>
          <w:szCs w:val="28"/>
        </w:rPr>
        <w:t>«зародыш» и «семечко»</w:t>
      </w:r>
      <w:r w:rsidR="00F73709" w:rsidRPr="003C3E2F">
        <w:rPr>
          <w:rFonts w:ascii="Times New Roman" w:eastAsia="Times New Roman" w:hAnsi="Times New Roman" w:cs="Times New Roman"/>
          <w:sz w:val="28"/>
          <w:szCs w:val="28"/>
        </w:rPr>
        <w:t xml:space="preserve"> в финале текста повлекли за собой массу речевых ошибок. Стоит отметить также, что абзацное членение текста по смыслу может быть совершенно другим.</w:t>
      </w:r>
    </w:p>
    <w:p w:rsidR="00F73709" w:rsidRPr="003C3E2F" w:rsidRDefault="00F73709" w:rsidP="008A71CC">
      <w:pPr>
        <w:ind w:firstLine="709"/>
        <w:contextualSpacing/>
        <w:jc w:val="both"/>
        <w:rPr>
          <w:rFonts w:ascii="Times New Roman" w:eastAsia="Times New Roman" w:hAnsi="Times New Roman" w:cs="Times New Roman"/>
          <w:sz w:val="28"/>
          <w:szCs w:val="28"/>
        </w:rPr>
      </w:pPr>
      <w:r w:rsidRPr="003C3E2F">
        <w:rPr>
          <w:rFonts w:ascii="Times New Roman" w:eastAsia="Times New Roman" w:hAnsi="Times New Roman" w:cs="Times New Roman"/>
          <w:sz w:val="28"/>
          <w:szCs w:val="28"/>
        </w:rPr>
        <w:t>Текст для изложения, п</w:t>
      </w:r>
      <w:r w:rsidR="003C3E2F">
        <w:rPr>
          <w:rFonts w:ascii="Times New Roman" w:eastAsia="Times New Roman" w:hAnsi="Times New Roman" w:cs="Times New Roman"/>
          <w:sz w:val="28"/>
          <w:szCs w:val="28"/>
        </w:rPr>
        <w:t>редложенный выпускникам 25 мая</w:t>
      </w:r>
      <w:r w:rsidRPr="003C3E2F">
        <w:rPr>
          <w:rFonts w:ascii="Times New Roman" w:eastAsia="Times New Roman" w:hAnsi="Times New Roman" w:cs="Times New Roman"/>
          <w:sz w:val="28"/>
          <w:szCs w:val="28"/>
        </w:rPr>
        <w:t>, был легче по смыслу («Я вспоминаю сотни ответов мальчишек на вопрос: каким человеком тебе хочется стать?»)</w:t>
      </w:r>
      <w:r w:rsidR="003C3E2F">
        <w:rPr>
          <w:rFonts w:ascii="Times New Roman" w:eastAsia="Times New Roman" w:hAnsi="Times New Roman" w:cs="Times New Roman"/>
          <w:sz w:val="28"/>
          <w:szCs w:val="28"/>
        </w:rPr>
        <w:t>. Но в первом</w:t>
      </w:r>
      <w:r w:rsidRPr="003C3E2F">
        <w:rPr>
          <w:rFonts w:ascii="Times New Roman" w:eastAsia="Times New Roman" w:hAnsi="Times New Roman" w:cs="Times New Roman"/>
          <w:sz w:val="28"/>
          <w:szCs w:val="28"/>
        </w:rPr>
        <w:t xml:space="preserve"> абзаце весьма спорная пунктуация и структура 2-го предложения («Сильным, храбрым, мужественным, умным…»). </w:t>
      </w:r>
      <w:r w:rsidR="003C3E2F">
        <w:rPr>
          <w:rFonts w:ascii="Times New Roman" w:eastAsia="Times New Roman" w:hAnsi="Times New Roman" w:cs="Times New Roman"/>
          <w:sz w:val="28"/>
          <w:szCs w:val="28"/>
        </w:rPr>
        <w:t xml:space="preserve">Во втором </w:t>
      </w:r>
      <w:r w:rsidRPr="003C3E2F">
        <w:rPr>
          <w:rFonts w:ascii="Times New Roman" w:eastAsia="Times New Roman" w:hAnsi="Times New Roman" w:cs="Times New Roman"/>
          <w:sz w:val="28"/>
          <w:szCs w:val="28"/>
        </w:rPr>
        <w:t>абзаце 2-е предложение очень длинное, поэ</w:t>
      </w:r>
      <w:r w:rsidR="003C3E2F">
        <w:rPr>
          <w:rFonts w:ascii="Times New Roman" w:eastAsia="Times New Roman" w:hAnsi="Times New Roman" w:cs="Times New Roman"/>
          <w:sz w:val="28"/>
          <w:szCs w:val="28"/>
        </w:rPr>
        <w:t>т</w:t>
      </w:r>
      <w:r w:rsidRPr="003C3E2F">
        <w:rPr>
          <w:rFonts w:ascii="Times New Roman" w:eastAsia="Times New Roman" w:hAnsi="Times New Roman" w:cs="Times New Roman"/>
          <w:sz w:val="28"/>
          <w:szCs w:val="28"/>
        </w:rPr>
        <w:t xml:space="preserve">ому понять про ценность любой жизни среди такого большого количества синтагм учащимся сложно. </w:t>
      </w:r>
      <w:r w:rsidR="003C3E2F">
        <w:rPr>
          <w:rFonts w:ascii="Times New Roman" w:eastAsia="Times New Roman" w:hAnsi="Times New Roman" w:cs="Times New Roman"/>
          <w:sz w:val="28"/>
          <w:szCs w:val="28"/>
        </w:rPr>
        <w:t>В третьем</w:t>
      </w:r>
      <w:r w:rsidRPr="003C3E2F">
        <w:rPr>
          <w:rFonts w:ascii="Times New Roman" w:eastAsia="Times New Roman" w:hAnsi="Times New Roman" w:cs="Times New Roman"/>
          <w:sz w:val="28"/>
          <w:szCs w:val="28"/>
        </w:rPr>
        <w:t xml:space="preserve"> абзаце словосочетание </w:t>
      </w:r>
      <w:r w:rsidRPr="003C3E2F">
        <w:rPr>
          <w:rFonts w:ascii="Times New Roman" w:eastAsia="Times New Roman" w:hAnsi="Times New Roman" w:cs="Times New Roman"/>
          <w:i/>
          <w:sz w:val="28"/>
          <w:szCs w:val="28"/>
        </w:rPr>
        <w:t>«средоточие человечности»</w:t>
      </w:r>
      <w:r w:rsidRPr="003C3E2F">
        <w:rPr>
          <w:rFonts w:ascii="Times New Roman" w:eastAsia="Times New Roman" w:hAnsi="Times New Roman" w:cs="Times New Roman"/>
          <w:sz w:val="28"/>
          <w:szCs w:val="28"/>
        </w:rPr>
        <w:t xml:space="preserve"> </w:t>
      </w:r>
      <w:r w:rsidR="003C3E2F">
        <w:rPr>
          <w:rFonts w:ascii="Times New Roman" w:eastAsia="Times New Roman" w:hAnsi="Times New Roman" w:cs="Times New Roman"/>
          <w:sz w:val="28"/>
          <w:szCs w:val="28"/>
        </w:rPr>
        <w:t xml:space="preserve">обучающимся </w:t>
      </w:r>
      <w:r w:rsidRPr="003C3E2F">
        <w:rPr>
          <w:rFonts w:ascii="Times New Roman" w:eastAsia="Times New Roman" w:hAnsi="Times New Roman" w:cs="Times New Roman"/>
          <w:sz w:val="28"/>
          <w:szCs w:val="28"/>
        </w:rPr>
        <w:t>ни о чем не говорит, поэтому возникает масса речевых ошибок. А авторские знаки препинания в последнем предложении текста можно было бы поменять в соответствии с нормами современной пунктуации («Он испытан, он верен, он полезен – и человеку в одиночку и всему обществу в целом»).</w:t>
      </w:r>
    </w:p>
    <w:p w:rsidR="00F73709" w:rsidRPr="003C3E2F" w:rsidRDefault="00F73709" w:rsidP="008A71CC">
      <w:pPr>
        <w:ind w:firstLine="709"/>
        <w:contextualSpacing/>
        <w:jc w:val="both"/>
        <w:rPr>
          <w:rFonts w:ascii="Times New Roman" w:eastAsia="Times New Roman" w:hAnsi="Times New Roman" w:cs="Times New Roman"/>
          <w:sz w:val="28"/>
          <w:szCs w:val="28"/>
        </w:rPr>
      </w:pPr>
      <w:r w:rsidRPr="003C3E2F">
        <w:rPr>
          <w:rFonts w:ascii="Times New Roman" w:eastAsia="Times New Roman" w:hAnsi="Times New Roman" w:cs="Times New Roman"/>
          <w:sz w:val="28"/>
          <w:szCs w:val="28"/>
        </w:rPr>
        <w:t>Вторая часть (тестовая) в этом году была совершенно друга</w:t>
      </w:r>
      <w:r w:rsidR="003C3E2F">
        <w:rPr>
          <w:rFonts w:ascii="Times New Roman" w:eastAsia="Times New Roman" w:hAnsi="Times New Roman" w:cs="Times New Roman"/>
          <w:sz w:val="28"/>
          <w:szCs w:val="28"/>
        </w:rPr>
        <w:t>я в сравнении с 2019 или 2018 годами</w:t>
      </w:r>
      <w:r w:rsidRPr="003C3E2F">
        <w:rPr>
          <w:rFonts w:ascii="Times New Roman" w:eastAsia="Times New Roman" w:hAnsi="Times New Roman" w:cs="Times New Roman"/>
          <w:sz w:val="28"/>
          <w:szCs w:val="28"/>
        </w:rPr>
        <w:t xml:space="preserve">. Она состояла из 7 заданий вместо 13, но была гораздо сложнее. Каждое задание оценивалось всего одним баллом. </w:t>
      </w:r>
      <w:r w:rsidR="003C3E2F">
        <w:rPr>
          <w:rFonts w:ascii="Times New Roman" w:eastAsia="Times New Roman" w:hAnsi="Times New Roman" w:cs="Times New Roman"/>
          <w:sz w:val="28"/>
          <w:szCs w:val="28"/>
        </w:rPr>
        <w:t>Так, ч</w:t>
      </w:r>
      <w:r w:rsidRPr="003C3E2F">
        <w:rPr>
          <w:rFonts w:ascii="Times New Roman" w:eastAsia="Times New Roman" w:hAnsi="Times New Roman" w:cs="Times New Roman"/>
          <w:sz w:val="28"/>
          <w:szCs w:val="28"/>
        </w:rPr>
        <w:t>тобы получить</w:t>
      </w:r>
      <w:r w:rsidR="008A71CC">
        <w:rPr>
          <w:rFonts w:ascii="Times New Roman" w:eastAsia="Times New Roman" w:hAnsi="Times New Roman" w:cs="Times New Roman"/>
          <w:sz w:val="28"/>
          <w:szCs w:val="28"/>
        </w:rPr>
        <w:t xml:space="preserve"> </w:t>
      </w:r>
      <w:r w:rsidRPr="003C3E2F">
        <w:rPr>
          <w:rFonts w:ascii="Times New Roman" w:eastAsia="Times New Roman" w:hAnsi="Times New Roman" w:cs="Times New Roman"/>
          <w:sz w:val="28"/>
          <w:szCs w:val="28"/>
        </w:rPr>
        <w:t xml:space="preserve">балл за орфографию или синтаксис, надо выполнить </w:t>
      </w:r>
      <w:r w:rsidR="003C3E2F">
        <w:rPr>
          <w:rFonts w:ascii="Times New Roman" w:eastAsia="Times New Roman" w:hAnsi="Times New Roman" w:cs="Times New Roman"/>
          <w:sz w:val="28"/>
          <w:szCs w:val="28"/>
        </w:rPr>
        <w:t>самостоятельно пять разноплановых тестового характера</w:t>
      </w:r>
      <w:r w:rsidRPr="003C3E2F">
        <w:rPr>
          <w:rFonts w:ascii="Times New Roman" w:eastAsia="Times New Roman" w:hAnsi="Times New Roman" w:cs="Times New Roman"/>
          <w:sz w:val="28"/>
          <w:szCs w:val="28"/>
        </w:rPr>
        <w:t xml:space="preserve"> заданий, выписав </w:t>
      </w:r>
      <w:r w:rsidR="003C3E2F">
        <w:rPr>
          <w:rFonts w:ascii="Times New Roman" w:eastAsia="Times New Roman" w:hAnsi="Times New Roman" w:cs="Times New Roman"/>
          <w:sz w:val="28"/>
          <w:szCs w:val="28"/>
        </w:rPr>
        <w:t xml:space="preserve">затем </w:t>
      </w:r>
      <w:r w:rsidRPr="003C3E2F">
        <w:rPr>
          <w:rFonts w:ascii="Times New Roman" w:eastAsia="Times New Roman" w:hAnsi="Times New Roman" w:cs="Times New Roman"/>
          <w:sz w:val="28"/>
          <w:szCs w:val="28"/>
        </w:rPr>
        <w:t>правильные ответы</w:t>
      </w:r>
      <w:r w:rsidR="003C3E2F">
        <w:rPr>
          <w:rFonts w:ascii="Times New Roman" w:eastAsia="Times New Roman" w:hAnsi="Times New Roman" w:cs="Times New Roman"/>
          <w:sz w:val="28"/>
          <w:szCs w:val="28"/>
        </w:rPr>
        <w:t>. Например, д</w:t>
      </w:r>
      <w:r w:rsidRPr="003C3E2F">
        <w:rPr>
          <w:rFonts w:ascii="Times New Roman" w:eastAsia="Times New Roman" w:hAnsi="Times New Roman" w:cs="Times New Roman"/>
          <w:sz w:val="28"/>
          <w:szCs w:val="28"/>
        </w:rPr>
        <w:t>ля получения 1 балла надо знать весь материал по теме «Синтаксис» (</w:t>
      </w:r>
      <w:r w:rsidR="003C3E2F">
        <w:rPr>
          <w:rFonts w:ascii="Times New Roman" w:eastAsia="Times New Roman" w:hAnsi="Times New Roman" w:cs="Times New Roman"/>
          <w:sz w:val="28"/>
          <w:szCs w:val="28"/>
        </w:rPr>
        <w:t>что такое грамматическая основа</w:t>
      </w:r>
      <w:r w:rsidRPr="003C3E2F">
        <w:rPr>
          <w:rFonts w:ascii="Times New Roman" w:eastAsia="Times New Roman" w:hAnsi="Times New Roman" w:cs="Times New Roman"/>
          <w:sz w:val="28"/>
          <w:szCs w:val="28"/>
        </w:rPr>
        <w:t xml:space="preserve">, </w:t>
      </w:r>
      <w:r w:rsidR="003C3E2F">
        <w:rPr>
          <w:rFonts w:ascii="Times New Roman" w:eastAsia="Times New Roman" w:hAnsi="Times New Roman" w:cs="Times New Roman"/>
          <w:sz w:val="28"/>
          <w:szCs w:val="28"/>
        </w:rPr>
        <w:t>простое глагольное сказуемое</w:t>
      </w:r>
      <w:r w:rsidRPr="003C3E2F">
        <w:rPr>
          <w:rFonts w:ascii="Times New Roman" w:eastAsia="Times New Roman" w:hAnsi="Times New Roman" w:cs="Times New Roman"/>
          <w:sz w:val="28"/>
          <w:szCs w:val="28"/>
        </w:rPr>
        <w:t xml:space="preserve">, </w:t>
      </w:r>
      <w:r w:rsidR="003C3E2F">
        <w:rPr>
          <w:rFonts w:ascii="Times New Roman" w:eastAsia="Times New Roman" w:hAnsi="Times New Roman" w:cs="Times New Roman"/>
          <w:sz w:val="28"/>
          <w:szCs w:val="28"/>
        </w:rPr>
        <w:t>составное глагольное сказуемое, составное именное сказуемое</w:t>
      </w:r>
      <w:r w:rsidRPr="003C3E2F">
        <w:rPr>
          <w:rFonts w:ascii="Times New Roman" w:eastAsia="Times New Roman" w:hAnsi="Times New Roman" w:cs="Times New Roman"/>
          <w:sz w:val="28"/>
          <w:szCs w:val="28"/>
        </w:rPr>
        <w:t xml:space="preserve">, типы односоставных предложений, неполные предложения, типы придаточных, </w:t>
      </w:r>
      <w:r w:rsidR="003C3E2F">
        <w:rPr>
          <w:rFonts w:ascii="Times New Roman" w:eastAsia="Times New Roman" w:hAnsi="Times New Roman" w:cs="Times New Roman"/>
          <w:sz w:val="28"/>
          <w:szCs w:val="28"/>
        </w:rPr>
        <w:t>все типы сложных предложений</w:t>
      </w:r>
      <w:r w:rsidRPr="003C3E2F">
        <w:rPr>
          <w:rFonts w:ascii="Times New Roman" w:eastAsia="Times New Roman" w:hAnsi="Times New Roman" w:cs="Times New Roman"/>
          <w:sz w:val="28"/>
          <w:szCs w:val="28"/>
        </w:rPr>
        <w:t>, типы СПП с несколькими придаточными</w:t>
      </w:r>
      <w:r w:rsidR="003C3E2F">
        <w:rPr>
          <w:rFonts w:ascii="Times New Roman" w:eastAsia="Times New Roman" w:hAnsi="Times New Roman" w:cs="Times New Roman"/>
          <w:sz w:val="28"/>
          <w:szCs w:val="28"/>
        </w:rPr>
        <w:t>, типы сложных</w:t>
      </w:r>
      <w:r w:rsidRPr="003C3E2F">
        <w:rPr>
          <w:rFonts w:ascii="Times New Roman" w:eastAsia="Times New Roman" w:hAnsi="Times New Roman" w:cs="Times New Roman"/>
          <w:sz w:val="28"/>
          <w:szCs w:val="28"/>
        </w:rPr>
        <w:t xml:space="preserve"> </w:t>
      </w:r>
      <w:r w:rsidR="003C3E2F">
        <w:rPr>
          <w:rFonts w:ascii="Times New Roman" w:eastAsia="Times New Roman" w:hAnsi="Times New Roman" w:cs="Times New Roman"/>
          <w:sz w:val="28"/>
          <w:szCs w:val="28"/>
        </w:rPr>
        <w:t xml:space="preserve">предложений </w:t>
      </w:r>
      <w:r w:rsidRPr="003C3E2F">
        <w:rPr>
          <w:rFonts w:ascii="Times New Roman" w:eastAsia="Times New Roman" w:hAnsi="Times New Roman" w:cs="Times New Roman"/>
          <w:sz w:val="28"/>
          <w:szCs w:val="28"/>
        </w:rPr>
        <w:t>с разными видами связи, чем м</w:t>
      </w:r>
      <w:r w:rsidR="003C3E2F">
        <w:rPr>
          <w:rFonts w:ascii="Times New Roman" w:eastAsia="Times New Roman" w:hAnsi="Times New Roman" w:cs="Times New Roman"/>
          <w:sz w:val="28"/>
          <w:szCs w:val="28"/>
        </w:rPr>
        <w:t>ожет быть осложнено предложение</w:t>
      </w:r>
      <w:r w:rsidRPr="003C3E2F">
        <w:rPr>
          <w:rFonts w:ascii="Times New Roman" w:eastAsia="Times New Roman" w:hAnsi="Times New Roman" w:cs="Times New Roman"/>
          <w:sz w:val="28"/>
          <w:szCs w:val="28"/>
        </w:rPr>
        <w:t>)</w:t>
      </w:r>
      <w:r w:rsidR="003C3E2F">
        <w:rPr>
          <w:rFonts w:ascii="Times New Roman" w:eastAsia="Times New Roman" w:hAnsi="Times New Roman" w:cs="Times New Roman"/>
          <w:sz w:val="28"/>
          <w:szCs w:val="28"/>
        </w:rPr>
        <w:t>. Для получения балла за задание по орфографии</w:t>
      </w:r>
      <w:r w:rsidR="00C62C53">
        <w:rPr>
          <w:rFonts w:ascii="Times New Roman" w:eastAsia="Times New Roman" w:hAnsi="Times New Roman" w:cs="Times New Roman"/>
          <w:sz w:val="28"/>
          <w:szCs w:val="28"/>
        </w:rPr>
        <w:t xml:space="preserve"> нужно </w:t>
      </w:r>
      <w:r w:rsidR="00C62C53">
        <w:rPr>
          <w:rFonts w:ascii="Times New Roman" w:eastAsia="Times New Roman" w:hAnsi="Times New Roman" w:cs="Times New Roman"/>
          <w:sz w:val="28"/>
          <w:szCs w:val="28"/>
        </w:rPr>
        <w:lastRenderedPageBreak/>
        <w:t xml:space="preserve">продемонстрировать умение применять на практике все виды орфограмм. </w:t>
      </w:r>
      <w:r w:rsidRPr="003C3E2F">
        <w:rPr>
          <w:rFonts w:ascii="Times New Roman" w:eastAsia="Times New Roman" w:hAnsi="Times New Roman" w:cs="Times New Roman"/>
          <w:sz w:val="28"/>
          <w:szCs w:val="28"/>
        </w:rPr>
        <w:t>То же самое касается</w:t>
      </w:r>
      <w:r w:rsidR="00C62C53">
        <w:rPr>
          <w:rFonts w:ascii="Times New Roman" w:eastAsia="Times New Roman" w:hAnsi="Times New Roman" w:cs="Times New Roman"/>
          <w:sz w:val="28"/>
          <w:szCs w:val="28"/>
        </w:rPr>
        <w:t xml:space="preserve"> и заданий по содержанию текста, </w:t>
      </w:r>
      <w:r w:rsidRPr="003C3E2F">
        <w:rPr>
          <w:rFonts w:ascii="Times New Roman" w:eastAsia="Times New Roman" w:hAnsi="Times New Roman" w:cs="Times New Roman"/>
          <w:sz w:val="28"/>
          <w:szCs w:val="28"/>
        </w:rPr>
        <w:t>по средствам художественной выразительности. Задание на постановку знаков препинания назвать легким тоже нельзя (иногда в предложенном тексте надо поставить 8 запятых, а в других вариантах – всего две пары кавычек). Самым легким можно назвать задание на замену одного типа подчинительной связи на другой тип в словосочетании</w:t>
      </w:r>
      <w:r w:rsidR="00C62C53">
        <w:rPr>
          <w:rFonts w:ascii="Times New Roman" w:eastAsia="Times New Roman" w:hAnsi="Times New Roman" w:cs="Times New Roman"/>
          <w:sz w:val="28"/>
          <w:szCs w:val="28"/>
        </w:rPr>
        <w:t>, так как данный тип заданий был представлен и в предыдущей версии ОГЭ</w:t>
      </w:r>
      <w:r w:rsidRPr="003C3E2F">
        <w:rPr>
          <w:rFonts w:ascii="Times New Roman" w:eastAsia="Times New Roman" w:hAnsi="Times New Roman" w:cs="Times New Roman"/>
          <w:sz w:val="28"/>
          <w:szCs w:val="28"/>
        </w:rPr>
        <w:t>.</w:t>
      </w:r>
    </w:p>
    <w:p w:rsidR="00F73709" w:rsidRPr="003C3E2F" w:rsidRDefault="00C62C53" w:rsidP="008A71CC">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Третья часть –</w:t>
      </w:r>
      <w:r w:rsidR="00F73709" w:rsidRPr="003C3E2F">
        <w:rPr>
          <w:rFonts w:ascii="Times New Roman" w:eastAsia="Times New Roman" w:hAnsi="Times New Roman" w:cs="Times New Roman"/>
          <w:sz w:val="28"/>
          <w:szCs w:val="28"/>
        </w:rPr>
        <w:t xml:space="preserve"> написание сочинения-рассуждения на одну из трех тем: 9.1 – сочинение на лингвистическую тем (анализ предложенной цитаты); 9.2 – понимание смысла цитаты из текста; 9.3 – объяснение смысла предложенного нравственного понятия и аргументация своего ответа примерами из прочитанного текста и жизненного опыта. Эта часть задания в 2021 году тоже была сложнее, чем в предыдущие годы. </w:t>
      </w:r>
      <w:r>
        <w:rPr>
          <w:rFonts w:ascii="Times New Roman" w:eastAsia="Times New Roman" w:hAnsi="Times New Roman" w:cs="Times New Roman"/>
          <w:sz w:val="28"/>
          <w:szCs w:val="28"/>
        </w:rPr>
        <w:t>Если ранее д</w:t>
      </w:r>
      <w:r w:rsidR="00F73709" w:rsidRPr="003C3E2F">
        <w:rPr>
          <w:rFonts w:ascii="Times New Roman" w:eastAsia="Times New Roman" w:hAnsi="Times New Roman" w:cs="Times New Roman"/>
          <w:sz w:val="28"/>
          <w:szCs w:val="28"/>
        </w:rPr>
        <w:t xml:space="preserve">ля сочинения 9.3 предлагались всего 14 понятий, в этом году количество таких понятий было больше </w:t>
      </w:r>
      <w:r>
        <w:rPr>
          <w:rFonts w:ascii="Times New Roman" w:eastAsia="Times New Roman" w:hAnsi="Times New Roman" w:cs="Times New Roman"/>
          <w:sz w:val="28"/>
          <w:szCs w:val="28"/>
        </w:rPr>
        <w:t xml:space="preserve">40. </w:t>
      </w:r>
    </w:p>
    <w:p w:rsidR="00F73709" w:rsidRPr="00C62C53" w:rsidRDefault="00F73709" w:rsidP="008A71CC">
      <w:pPr>
        <w:ind w:firstLine="709"/>
        <w:contextualSpacing/>
        <w:jc w:val="both"/>
        <w:rPr>
          <w:rFonts w:ascii="Times New Roman" w:eastAsia="Times New Roman" w:hAnsi="Times New Roman" w:cs="Times New Roman"/>
          <w:b/>
          <w:sz w:val="28"/>
          <w:szCs w:val="28"/>
        </w:rPr>
      </w:pPr>
      <w:r w:rsidRPr="003C3E2F">
        <w:rPr>
          <w:rFonts w:ascii="Times New Roman" w:eastAsia="Times New Roman" w:hAnsi="Times New Roman" w:cs="Times New Roman"/>
          <w:sz w:val="28"/>
          <w:szCs w:val="28"/>
        </w:rPr>
        <w:t>Таким образом, мы видим, что в 2021 году формат ОГЭ по русскому языку изменился и задания стали значительно сложнее.</w:t>
      </w:r>
    </w:p>
    <w:p w:rsidR="00F16465" w:rsidRPr="00F16465" w:rsidRDefault="001B1B73" w:rsidP="008A71CC">
      <w:pPr>
        <w:spacing w:after="0"/>
        <w:ind w:firstLine="709"/>
        <w:jc w:val="both"/>
        <w:rPr>
          <w:rFonts w:ascii="Times New Roman" w:eastAsia="Calibri" w:hAnsi="Times New Roman" w:cs="Times New Roman"/>
          <w:color w:val="000000"/>
          <w:sz w:val="28"/>
          <w:szCs w:val="28"/>
        </w:rPr>
      </w:pPr>
      <w:r w:rsidRPr="008A71CC">
        <w:rPr>
          <w:rFonts w:ascii="Times New Roman" w:eastAsia="Calibri" w:hAnsi="Times New Roman" w:cs="Times New Roman"/>
          <w:b/>
          <w:color w:val="000000"/>
          <w:sz w:val="28"/>
          <w:szCs w:val="28"/>
        </w:rPr>
        <w:t>Анализ выполнения заданий тестовой части</w:t>
      </w:r>
      <w:r w:rsidRPr="001B1B73">
        <w:rPr>
          <w:rFonts w:ascii="Times New Roman" w:eastAsia="Calibri" w:hAnsi="Times New Roman" w:cs="Times New Roman"/>
          <w:color w:val="000000"/>
          <w:sz w:val="28"/>
          <w:szCs w:val="28"/>
        </w:rPr>
        <w:t xml:space="preserve"> разными группами обучаю</w:t>
      </w:r>
      <w:r w:rsidR="00FC2C16">
        <w:rPr>
          <w:rFonts w:ascii="Times New Roman" w:eastAsia="Calibri" w:hAnsi="Times New Roman" w:cs="Times New Roman"/>
          <w:color w:val="000000"/>
          <w:sz w:val="28"/>
          <w:szCs w:val="28"/>
        </w:rPr>
        <w:t>щихся представляем</w:t>
      </w:r>
      <w:r w:rsidR="00C62C53">
        <w:rPr>
          <w:rFonts w:ascii="Times New Roman" w:eastAsia="Calibri" w:hAnsi="Times New Roman" w:cs="Times New Roman"/>
          <w:color w:val="000000"/>
          <w:sz w:val="28"/>
          <w:szCs w:val="28"/>
        </w:rPr>
        <w:t xml:space="preserve"> в таблице 4</w:t>
      </w:r>
      <w:r w:rsidR="00FC2C16">
        <w:rPr>
          <w:rFonts w:ascii="Times New Roman" w:eastAsia="Calibri" w:hAnsi="Times New Roman" w:cs="Times New Roman"/>
          <w:color w:val="000000"/>
          <w:sz w:val="28"/>
          <w:szCs w:val="28"/>
        </w:rPr>
        <w:t>.</w:t>
      </w:r>
    </w:p>
    <w:p w:rsidR="003C3E2F" w:rsidRPr="00F16465" w:rsidRDefault="001B1B73" w:rsidP="00C749F2">
      <w:pPr>
        <w:spacing w:after="0" w:line="240" w:lineRule="auto"/>
        <w:ind w:firstLine="709"/>
        <w:jc w:val="right"/>
        <w:rPr>
          <w:rFonts w:ascii="Times New Roman" w:eastAsia="Calibri" w:hAnsi="Times New Roman" w:cs="Times New Roman"/>
          <w:i/>
          <w:color w:val="000000"/>
          <w:sz w:val="28"/>
          <w:szCs w:val="28"/>
        </w:rPr>
      </w:pPr>
      <w:r w:rsidRPr="00F16465">
        <w:rPr>
          <w:rFonts w:ascii="Times New Roman" w:eastAsia="Calibri" w:hAnsi="Times New Roman" w:cs="Times New Roman"/>
          <w:i/>
          <w:color w:val="000000"/>
          <w:sz w:val="28"/>
          <w:szCs w:val="28"/>
        </w:rPr>
        <w:t>Табл</w:t>
      </w:r>
      <w:r w:rsidR="00C749F2" w:rsidRPr="00F16465">
        <w:rPr>
          <w:rFonts w:ascii="Times New Roman" w:eastAsia="Calibri" w:hAnsi="Times New Roman" w:cs="Times New Roman"/>
          <w:i/>
          <w:color w:val="000000"/>
          <w:sz w:val="28"/>
          <w:szCs w:val="28"/>
        </w:rPr>
        <w:t>ица 4</w:t>
      </w:r>
    </w:p>
    <w:tbl>
      <w:tblPr>
        <w:tblW w:w="5000" w:type="pct"/>
        <w:tblLook w:val="0000" w:firstRow="0" w:lastRow="0" w:firstColumn="0" w:lastColumn="0" w:noHBand="0" w:noVBand="0"/>
      </w:tblPr>
      <w:tblGrid>
        <w:gridCol w:w="1060"/>
        <w:gridCol w:w="2101"/>
        <w:gridCol w:w="1317"/>
        <w:gridCol w:w="1461"/>
        <w:gridCol w:w="869"/>
        <w:gridCol w:w="938"/>
        <w:gridCol w:w="934"/>
        <w:gridCol w:w="938"/>
      </w:tblGrid>
      <w:tr w:rsidR="003C3E2F" w:rsidRPr="003C3E2F" w:rsidTr="00C21803">
        <w:trPr>
          <w:cantSplit/>
          <w:trHeight w:val="649"/>
          <w:tblHeader/>
        </w:trPr>
        <w:tc>
          <w:tcPr>
            <w:tcW w:w="625" w:type="pct"/>
            <w:vMerge w:val="restart"/>
            <w:tcBorders>
              <w:top w:val="single" w:sz="8" w:space="0" w:color="000000"/>
              <w:left w:val="single" w:sz="8" w:space="0" w:color="000000"/>
              <w:right w:val="single" w:sz="8" w:space="0" w:color="000000"/>
            </w:tcBorders>
            <w:shd w:val="clear" w:color="auto" w:fill="auto"/>
            <w:vAlign w:val="center"/>
          </w:tcPr>
          <w:p w:rsidR="003C3E2F" w:rsidRPr="00C62C53" w:rsidRDefault="003C3E2F" w:rsidP="00C62C53">
            <w:pPr>
              <w:autoSpaceDE w:val="0"/>
              <w:autoSpaceDN w:val="0"/>
              <w:adjustRightInd w:val="0"/>
              <w:spacing w:after="0" w:line="240" w:lineRule="auto"/>
              <w:jc w:val="center"/>
              <w:rPr>
                <w:rFonts w:ascii="Times New Roman" w:hAnsi="Times New Roman" w:cs="Times New Roman"/>
                <w:sz w:val="24"/>
                <w:szCs w:val="24"/>
              </w:rPr>
            </w:pPr>
            <w:r w:rsidRPr="00C62C53">
              <w:rPr>
                <w:rFonts w:ascii="Times New Roman" w:hAnsi="Times New Roman" w:cs="Times New Roman"/>
                <w:bCs/>
                <w:sz w:val="24"/>
                <w:szCs w:val="24"/>
              </w:rPr>
              <w:t>Номер</w:t>
            </w:r>
          </w:p>
          <w:p w:rsidR="003C3E2F" w:rsidRPr="00C62C53" w:rsidRDefault="003C3E2F" w:rsidP="00C62C53">
            <w:pPr>
              <w:autoSpaceDE w:val="0"/>
              <w:autoSpaceDN w:val="0"/>
              <w:adjustRightInd w:val="0"/>
              <w:spacing w:after="0" w:line="240" w:lineRule="auto"/>
              <w:jc w:val="center"/>
              <w:rPr>
                <w:rFonts w:ascii="Times New Roman" w:hAnsi="Times New Roman" w:cs="Times New Roman"/>
                <w:sz w:val="24"/>
                <w:szCs w:val="24"/>
              </w:rPr>
            </w:pPr>
            <w:r w:rsidRPr="00C62C53">
              <w:rPr>
                <w:rFonts w:ascii="Times New Roman" w:hAnsi="Times New Roman" w:cs="Times New Roman"/>
                <w:bCs/>
                <w:sz w:val="24"/>
                <w:szCs w:val="24"/>
              </w:rPr>
              <w:t>задания в КИМ</w:t>
            </w:r>
          </w:p>
        </w:tc>
        <w:tc>
          <w:tcPr>
            <w:tcW w:w="833" w:type="pct"/>
            <w:vMerge w:val="restart"/>
            <w:tcBorders>
              <w:top w:val="single" w:sz="8" w:space="0" w:color="000000"/>
              <w:left w:val="single" w:sz="8" w:space="0" w:color="000000"/>
              <w:right w:val="single" w:sz="8" w:space="0" w:color="000000"/>
            </w:tcBorders>
            <w:shd w:val="clear" w:color="auto" w:fill="auto"/>
            <w:vAlign w:val="center"/>
          </w:tcPr>
          <w:p w:rsidR="003C3E2F" w:rsidRPr="00C62C53" w:rsidRDefault="003C3E2F" w:rsidP="00C62C53">
            <w:pPr>
              <w:autoSpaceDE w:val="0"/>
              <w:autoSpaceDN w:val="0"/>
              <w:adjustRightInd w:val="0"/>
              <w:spacing w:after="0" w:line="240" w:lineRule="auto"/>
              <w:jc w:val="center"/>
              <w:rPr>
                <w:rFonts w:ascii="Times New Roman" w:hAnsi="Times New Roman" w:cs="Times New Roman"/>
                <w:sz w:val="24"/>
                <w:szCs w:val="24"/>
              </w:rPr>
            </w:pPr>
            <w:r w:rsidRPr="00C62C53">
              <w:rPr>
                <w:rFonts w:ascii="Times New Roman" w:hAnsi="Times New Roman" w:cs="Times New Roman"/>
                <w:bCs/>
                <w:sz w:val="24"/>
                <w:szCs w:val="24"/>
              </w:rPr>
              <w:t>Проверяемые элементы содержания / умения</w:t>
            </w:r>
          </w:p>
        </w:tc>
        <w:tc>
          <w:tcPr>
            <w:tcW w:w="724" w:type="pct"/>
            <w:vMerge w:val="restart"/>
            <w:tcBorders>
              <w:top w:val="single" w:sz="8" w:space="0" w:color="000000"/>
              <w:left w:val="single" w:sz="8" w:space="0" w:color="000000"/>
              <w:right w:val="single" w:sz="8" w:space="0" w:color="000000"/>
            </w:tcBorders>
            <w:shd w:val="clear" w:color="auto" w:fill="auto"/>
            <w:vAlign w:val="center"/>
          </w:tcPr>
          <w:p w:rsidR="003C3E2F" w:rsidRPr="00C62C53" w:rsidRDefault="003C3E2F" w:rsidP="008A71CC">
            <w:pPr>
              <w:autoSpaceDE w:val="0"/>
              <w:autoSpaceDN w:val="0"/>
              <w:adjustRightInd w:val="0"/>
              <w:spacing w:after="0" w:line="240" w:lineRule="auto"/>
              <w:jc w:val="center"/>
              <w:rPr>
                <w:rFonts w:ascii="Times New Roman" w:hAnsi="Times New Roman" w:cs="Times New Roman"/>
                <w:sz w:val="24"/>
                <w:szCs w:val="24"/>
              </w:rPr>
            </w:pPr>
            <w:r w:rsidRPr="00C62C53">
              <w:rPr>
                <w:rFonts w:ascii="Times New Roman" w:hAnsi="Times New Roman" w:cs="Times New Roman"/>
                <w:bCs/>
                <w:sz w:val="24"/>
                <w:szCs w:val="24"/>
              </w:rPr>
              <w:t>Уровень сложности задания</w:t>
            </w:r>
          </w:p>
          <w:p w:rsidR="003C3E2F" w:rsidRPr="00C62C53" w:rsidRDefault="003C3E2F" w:rsidP="008A71CC">
            <w:pPr>
              <w:autoSpaceDE w:val="0"/>
              <w:autoSpaceDN w:val="0"/>
              <w:adjustRightInd w:val="0"/>
              <w:spacing w:after="0" w:line="240" w:lineRule="auto"/>
              <w:jc w:val="center"/>
              <w:rPr>
                <w:rFonts w:ascii="Times New Roman" w:hAnsi="Times New Roman" w:cs="Times New Roman"/>
                <w:sz w:val="24"/>
                <w:szCs w:val="24"/>
              </w:rPr>
            </w:pPr>
          </w:p>
        </w:tc>
        <w:tc>
          <w:tcPr>
            <w:tcW w:w="578" w:type="pct"/>
            <w:vMerge w:val="restart"/>
            <w:tcBorders>
              <w:top w:val="single" w:sz="8" w:space="0" w:color="000000"/>
              <w:left w:val="single" w:sz="8" w:space="0" w:color="000000"/>
              <w:right w:val="single" w:sz="4" w:space="0" w:color="auto"/>
            </w:tcBorders>
            <w:vAlign w:val="center"/>
          </w:tcPr>
          <w:p w:rsidR="003C3E2F" w:rsidRPr="00C62C53" w:rsidRDefault="003C3E2F" w:rsidP="008A71CC">
            <w:pPr>
              <w:spacing w:after="0" w:line="240" w:lineRule="auto"/>
              <w:jc w:val="center"/>
              <w:rPr>
                <w:rFonts w:ascii="Times New Roman" w:hAnsi="Times New Roman" w:cs="Times New Roman"/>
                <w:bCs/>
                <w:sz w:val="24"/>
                <w:szCs w:val="24"/>
              </w:rPr>
            </w:pPr>
            <w:r w:rsidRPr="00C62C53">
              <w:rPr>
                <w:rFonts w:ascii="Times New Roman" w:hAnsi="Times New Roman" w:cs="Times New Roman"/>
                <w:bCs/>
                <w:sz w:val="24"/>
                <w:szCs w:val="24"/>
              </w:rPr>
              <w:t>Средний процент выполнения</w:t>
            </w:r>
          </w:p>
        </w:tc>
        <w:tc>
          <w:tcPr>
            <w:tcW w:w="2240" w:type="pct"/>
            <w:gridSpan w:val="4"/>
            <w:tcBorders>
              <w:top w:val="single" w:sz="8" w:space="0" w:color="000000"/>
              <w:left w:val="single" w:sz="4" w:space="0" w:color="auto"/>
              <w:bottom w:val="single" w:sz="8" w:space="0" w:color="000000"/>
              <w:right w:val="single" w:sz="8" w:space="0" w:color="000000"/>
            </w:tcBorders>
            <w:vAlign w:val="center"/>
          </w:tcPr>
          <w:p w:rsidR="003C3E2F" w:rsidRPr="00C62C53" w:rsidRDefault="003C3E2F" w:rsidP="008A71CC">
            <w:pPr>
              <w:spacing w:after="0" w:line="240" w:lineRule="auto"/>
              <w:jc w:val="center"/>
              <w:rPr>
                <w:rFonts w:ascii="Times New Roman" w:hAnsi="Times New Roman" w:cs="Times New Roman"/>
                <w:sz w:val="24"/>
                <w:szCs w:val="24"/>
              </w:rPr>
            </w:pPr>
            <w:r w:rsidRPr="00C62C53">
              <w:rPr>
                <w:rFonts w:ascii="Times New Roman" w:hAnsi="Times New Roman" w:cs="Times New Roman"/>
                <w:sz w:val="24"/>
                <w:szCs w:val="24"/>
              </w:rPr>
              <w:t>Процент</w:t>
            </w:r>
          </w:p>
          <w:p w:rsidR="003C3E2F" w:rsidRPr="00C62C53" w:rsidRDefault="003C3E2F" w:rsidP="008A71CC">
            <w:pPr>
              <w:autoSpaceDE w:val="0"/>
              <w:autoSpaceDN w:val="0"/>
              <w:adjustRightInd w:val="0"/>
              <w:spacing w:after="0" w:line="240" w:lineRule="auto"/>
              <w:jc w:val="center"/>
              <w:rPr>
                <w:rFonts w:ascii="Times New Roman" w:hAnsi="Times New Roman" w:cs="Times New Roman"/>
                <w:bCs/>
                <w:sz w:val="24"/>
                <w:szCs w:val="24"/>
              </w:rPr>
            </w:pPr>
            <w:r w:rsidRPr="00C62C53">
              <w:rPr>
                <w:rFonts w:ascii="Times New Roman" w:hAnsi="Times New Roman" w:cs="Times New Roman"/>
                <w:sz w:val="24"/>
                <w:szCs w:val="24"/>
              </w:rPr>
              <w:t xml:space="preserve">выполнения по региону в группах, </w:t>
            </w:r>
            <w:r w:rsidRPr="00C62C53">
              <w:rPr>
                <w:rFonts w:ascii="Times New Roman" w:hAnsi="Times New Roman" w:cs="Times New Roman"/>
                <w:sz w:val="24"/>
                <w:szCs w:val="24"/>
              </w:rPr>
              <w:br/>
              <w:t>получивших отметку</w:t>
            </w:r>
          </w:p>
        </w:tc>
      </w:tr>
      <w:tr w:rsidR="003C3E2F" w:rsidRPr="003C3E2F" w:rsidTr="00C21803">
        <w:trPr>
          <w:cantSplit/>
          <w:trHeight w:val="481"/>
          <w:tblHeader/>
        </w:trPr>
        <w:tc>
          <w:tcPr>
            <w:tcW w:w="625" w:type="pct"/>
            <w:vMerge/>
            <w:tcBorders>
              <w:left w:val="single" w:sz="8" w:space="0" w:color="000000"/>
              <w:bottom w:val="single" w:sz="8" w:space="0" w:color="000000"/>
              <w:right w:val="single" w:sz="8" w:space="0" w:color="000000"/>
            </w:tcBorders>
            <w:shd w:val="clear" w:color="auto" w:fill="auto"/>
            <w:vAlign w:val="center"/>
          </w:tcPr>
          <w:p w:rsidR="003C3E2F" w:rsidRPr="00C62C53" w:rsidRDefault="003C3E2F" w:rsidP="00C62C53">
            <w:pPr>
              <w:autoSpaceDE w:val="0"/>
              <w:autoSpaceDN w:val="0"/>
              <w:adjustRightInd w:val="0"/>
              <w:spacing w:after="0" w:line="240" w:lineRule="auto"/>
              <w:jc w:val="center"/>
              <w:rPr>
                <w:rFonts w:ascii="Times New Roman" w:hAnsi="Times New Roman" w:cs="Times New Roman"/>
                <w:bCs/>
                <w:sz w:val="24"/>
                <w:szCs w:val="24"/>
              </w:rPr>
            </w:pPr>
          </w:p>
        </w:tc>
        <w:tc>
          <w:tcPr>
            <w:tcW w:w="833" w:type="pct"/>
            <w:vMerge/>
            <w:tcBorders>
              <w:left w:val="single" w:sz="8" w:space="0" w:color="000000"/>
              <w:bottom w:val="single" w:sz="8" w:space="0" w:color="000000"/>
              <w:right w:val="single" w:sz="8" w:space="0" w:color="000000"/>
            </w:tcBorders>
            <w:shd w:val="clear" w:color="auto" w:fill="auto"/>
            <w:vAlign w:val="center"/>
          </w:tcPr>
          <w:p w:rsidR="003C3E2F" w:rsidRPr="00C62C53" w:rsidRDefault="003C3E2F" w:rsidP="00C62C53">
            <w:pPr>
              <w:autoSpaceDE w:val="0"/>
              <w:autoSpaceDN w:val="0"/>
              <w:adjustRightInd w:val="0"/>
              <w:spacing w:after="0" w:line="240" w:lineRule="auto"/>
              <w:jc w:val="center"/>
              <w:rPr>
                <w:rFonts w:ascii="Times New Roman" w:hAnsi="Times New Roman" w:cs="Times New Roman"/>
                <w:bCs/>
                <w:sz w:val="24"/>
                <w:szCs w:val="24"/>
              </w:rPr>
            </w:pPr>
          </w:p>
        </w:tc>
        <w:tc>
          <w:tcPr>
            <w:tcW w:w="724" w:type="pct"/>
            <w:vMerge/>
            <w:tcBorders>
              <w:left w:val="single" w:sz="8" w:space="0" w:color="000000"/>
              <w:bottom w:val="single" w:sz="8" w:space="0" w:color="000000"/>
              <w:right w:val="single" w:sz="8" w:space="0" w:color="000000"/>
            </w:tcBorders>
            <w:shd w:val="clear" w:color="auto" w:fill="auto"/>
            <w:vAlign w:val="center"/>
          </w:tcPr>
          <w:p w:rsidR="003C3E2F" w:rsidRPr="00C62C53" w:rsidRDefault="003C3E2F" w:rsidP="008A71CC">
            <w:pPr>
              <w:autoSpaceDE w:val="0"/>
              <w:autoSpaceDN w:val="0"/>
              <w:adjustRightInd w:val="0"/>
              <w:spacing w:after="0" w:line="240" w:lineRule="auto"/>
              <w:jc w:val="center"/>
              <w:rPr>
                <w:rFonts w:ascii="Times New Roman" w:hAnsi="Times New Roman" w:cs="Times New Roman"/>
                <w:bCs/>
                <w:sz w:val="24"/>
                <w:szCs w:val="24"/>
              </w:rPr>
            </w:pPr>
          </w:p>
        </w:tc>
        <w:tc>
          <w:tcPr>
            <w:tcW w:w="578" w:type="pct"/>
            <w:vMerge/>
            <w:tcBorders>
              <w:left w:val="single" w:sz="8" w:space="0" w:color="000000"/>
              <w:bottom w:val="single" w:sz="8" w:space="0" w:color="000000"/>
              <w:right w:val="single" w:sz="4" w:space="0" w:color="auto"/>
            </w:tcBorders>
            <w:vAlign w:val="center"/>
          </w:tcPr>
          <w:p w:rsidR="003C3E2F" w:rsidRPr="00C62C53" w:rsidRDefault="003C3E2F" w:rsidP="008A71CC">
            <w:pPr>
              <w:spacing w:after="0" w:line="240" w:lineRule="auto"/>
              <w:jc w:val="center"/>
              <w:rPr>
                <w:rFonts w:ascii="Times New Roman" w:hAnsi="Times New Roman" w:cs="Times New Roman"/>
                <w:sz w:val="24"/>
                <w:szCs w:val="24"/>
              </w:rPr>
            </w:pPr>
          </w:p>
        </w:tc>
        <w:tc>
          <w:tcPr>
            <w:tcW w:w="559" w:type="pct"/>
            <w:tcBorders>
              <w:top w:val="single" w:sz="8" w:space="0" w:color="000000"/>
              <w:left w:val="single" w:sz="4" w:space="0" w:color="auto"/>
              <w:bottom w:val="single" w:sz="8" w:space="0" w:color="000000"/>
              <w:right w:val="single" w:sz="8" w:space="0" w:color="000000"/>
            </w:tcBorders>
            <w:vAlign w:val="center"/>
          </w:tcPr>
          <w:p w:rsidR="003C3E2F" w:rsidRPr="00C62C53" w:rsidRDefault="003C3E2F" w:rsidP="008A71CC">
            <w:pPr>
              <w:spacing w:after="0" w:line="240" w:lineRule="auto"/>
              <w:jc w:val="center"/>
              <w:rPr>
                <w:rFonts w:ascii="Times New Roman" w:hAnsi="Times New Roman" w:cs="Times New Roman"/>
                <w:bCs/>
                <w:sz w:val="24"/>
                <w:szCs w:val="24"/>
              </w:rPr>
            </w:pPr>
            <w:r w:rsidRPr="00C62C53">
              <w:rPr>
                <w:rFonts w:ascii="Times New Roman" w:hAnsi="Times New Roman" w:cs="Times New Roman"/>
                <w:bCs/>
                <w:sz w:val="24"/>
                <w:szCs w:val="24"/>
              </w:rPr>
              <w:t>«2»</w:t>
            </w:r>
          </w:p>
        </w:tc>
        <w:tc>
          <w:tcPr>
            <w:tcW w:w="561" w:type="pct"/>
            <w:tcBorders>
              <w:top w:val="single" w:sz="8" w:space="0" w:color="000000"/>
              <w:left w:val="single" w:sz="8" w:space="0" w:color="000000"/>
              <w:bottom w:val="single" w:sz="8" w:space="0" w:color="000000"/>
              <w:right w:val="single" w:sz="8" w:space="0" w:color="000000"/>
            </w:tcBorders>
            <w:vAlign w:val="center"/>
          </w:tcPr>
          <w:p w:rsidR="003C3E2F" w:rsidRPr="00C62C53" w:rsidRDefault="003C3E2F" w:rsidP="008A71CC">
            <w:pPr>
              <w:spacing w:after="0" w:line="240" w:lineRule="auto"/>
              <w:jc w:val="center"/>
              <w:rPr>
                <w:rFonts w:ascii="Times New Roman" w:hAnsi="Times New Roman" w:cs="Times New Roman"/>
                <w:bCs/>
                <w:sz w:val="24"/>
                <w:szCs w:val="24"/>
              </w:rPr>
            </w:pPr>
            <w:r w:rsidRPr="00C62C53">
              <w:rPr>
                <w:rFonts w:ascii="Times New Roman" w:hAnsi="Times New Roman" w:cs="Times New Roman"/>
                <w:bCs/>
                <w:sz w:val="24"/>
                <w:szCs w:val="24"/>
              </w:rPr>
              <w:t>«3»</w:t>
            </w:r>
          </w:p>
        </w:tc>
        <w:tc>
          <w:tcPr>
            <w:tcW w:w="559" w:type="pct"/>
            <w:tcBorders>
              <w:top w:val="single" w:sz="8" w:space="0" w:color="000000"/>
              <w:left w:val="single" w:sz="8" w:space="0" w:color="000000"/>
              <w:bottom w:val="single" w:sz="8" w:space="0" w:color="000000"/>
              <w:right w:val="single" w:sz="4" w:space="0" w:color="auto"/>
            </w:tcBorders>
            <w:vAlign w:val="center"/>
          </w:tcPr>
          <w:p w:rsidR="003C3E2F" w:rsidRPr="00C62C53" w:rsidRDefault="003C3E2F" w:rsidP="008A71CC">
            <w:pPr>
              <w:spacing w:after="0" w:line="240" w:lineRule="auto"/>
              <w:jc w:val="center"/>
              <w:rPr>
                <w:rFonts w:ascii="Times New Roman" w:hAnsi="Times New Roman" w:cs="Times New Roman"/>
                <w:bCs/>
                <w:sz w:val="24"/>
                <w:szCs w:val="24"/>
              </w:rPr>
            </w:pPr>
            <w:r w:rsidRPr="00C62C53">
              <w:rPr>
                <w:rFonts w:ascii="Times New Roman" w:hAnsi="Times New Roman" w:cs="Times New Roman"/>
                <w:bCs/>
                <w:sz w:val="24"/>
                <w:szCs w:val="24"/>
              </w:rPr>
              <w:t>«4»</w:t>
            </w:r>
          </w:p>
        </w:tc>
        <w:tc>
          <w:tcPr>
            <w:tcW w:w="561" w:type="pct"/>
            <w:tcBorders>
              <w:top w:val="single" w:sz="8" w:space="0" w:color="000000"/>
              <w:left w:val="single" w:sz="4" w:space="0" w:color="auto"/>
              <w:bottom w:val="single" w:sz="8" w:space="0" w:color="000000"/>
              <w:right w:val="single" w:sz="8" w:space="0" w:color="000000"/>
            </w:tcBorders>
            <w:vAlign w:val="center"/>
          </w:tcPr>
          <w:p w:rsidR="003C3E2F" w:rsidRPr="00C62C53" w:rsidRDefault="003C3E2F" w:rsidP="008A71CC">
            <w:pPr>
              <w:spacing w:after="0" w:line="240" w:lineRule="auto"/>
              <w:jc w:val="center"/>
              <w:rPr>
                <w:rFonts w:ascii="Times New Roman" w:hAnsi="Times New Roman" w:cs="Times New Roman"/>
                <w:bCs/>
                <w:sz w:val="24"/>
                <w:szCs w:val="24"/>
              </w:rPr>
            </w:pPr>
            <w:r w:rsidRPr="00C62C53">
              <w:rPr>
                <w:rFonts w:ascii="Times New Roman" w:hAnsi="Times New Roman" w:cs="Times New Roman"/>
                <w:bCs/>
                <w:sz w:val="24"/>
                <w:szCs w:val="24"/>
              </w:rPr>
              <w:t>«5»</w:t>
            </w:r>
          </w:p>
        </w:tc>
      </w:tr>
      <w:tr w:rsidR="003C3E2F" w:rsidRPr="003C3E2F" w:rsidTr="00C21803">
        <w:trPr>
          <w:trHeight w:val="481"/>
        </w:trPr>
        <w:tc>
          <w:tcPr>
            <w:tcW w:w="625" w:type="pct"/>
            <w:tcBorders>
              <w:top w:val="single" w:sz="8" w:space="0" w:color="000000"/>
              <w:left w:val="single" w:sz="8" w:space="0" w:color="000000"/>
              <w:bottom w:val="single" w:sz="8" w:space="0" w:color="000000"/>
              <w:right w:val="single" w:sz="8" w:space="0" w:color="000000"/>
            </w:tcBorders>
            <w:vAlign w:val="center"/>
          </w:tcPr>
          <w:p w:rsidR="003C3E2F" w:rsidRPr="00C62C53" w:rsidRDefault="00C62C53" w:rsidP="00C62C53">
            <w:pPr>
              <w:autoSpaceDE w:val="0"/>
              <w:autoSpaceDN w:val="0"/>
              <w:adjustRightInd w:val="0"/>
              <w:spacing w:after="0" w:line="240" w:lineRule="auto"/>
              <w:ind w:firstLine="67"/>
              <w:jc w:val="center"/>
              <w:rPr>
                <w:rFonts w:ascii="Times New Roman" w:hAnsi="Times New Roman" w:cs="Times New Roman"/>
                <w:sz w:val="24"/>
                <w:szCs w:val="24"/>
              </w:rPr>
            </w:pPr>
            <w:r>
              <w:rPr>
                <w:rFonts w:ascii="Times New Roman" w:hAnsi="Times New Roman" w:cs="Times New Roman"/>
                <w:sz w:val="24"/>
                <w:szCs w:val="24"/>
              </w:rPr>
              <w:t>2</w:t>
            </w:r>
          </w:p>
        </w:tc>
        <w:tc>
          <w:tcPr>
            <w:tcW w:w="833" w:type="pct"/>
            <w:tcBorders>
              <w:top w:val="single" w:sz="8" w:space="0" w:color="000000"/>
              <w:left w:val="single" w:sz="8" w:space="0" w:color="000000"/>
              <w:bottom w:val="single" w:sz="8" w:space="0" w:color="000000"/>
              <w:right w:val="single" w:sz="8" w:space="0" w:color="000000"/>
            </w:tcBorders>
            <w:vAlign w:val="center"/>
          </w:tcPr>
          <w:p w:rsidR="003C3E2F" w:rsidRPr="00C62C53" w:rsidRDefault="003C3E2F" w:rsidP="00C749F2">
            <w:pPr>
              <w:autoSpaceDE w:val="0"/>
              <w:autoSpaceDN w:val="0"/>
              <w:adjustRightInd w:val="0"/>
              <w:spacing w:after="0" w:line="240" w:lineRule="auto"/>
              <w:rPr>
                <w:rFonts w:ascii="Times New Roman" w:hAnsi="Times New Roman" w:cs="Times New Roman"/>
                <w:sz w:val="24"/>
                <w:szCs w:val="24"/>
              </w:rPr>
            </w:pPr>
            <w:r w:rsidRPr="00C62C53">
              <w:rPr>
                <w:rFonts w:ascii="Times New Roman" w:hAnsi="Times New Roman" w:cs="Times New Roman"/>
                <w:sz w:val="24"/>
                <w:szCs w:val="24"/>
              </w:rPr>
              <w:t>Синтаксический анализ предложения</w:t>
            </w:r>
          </w:p>
        </w:tc>
        <w:tc>
          <w:tcPr>
            <w:tcW w:w="724" w:type="pct"/>
            <w:tcBorders>
              <w:top w:val="single" w:sz="8" w:space="0" w:color="000000"/>
              <w:left w:val="single" w:sz="8" w:space="0" w:color="000000"/>
              <w:bottom w:val="single" w:sz="8" w:space="0" w:color="000000"/>
              <w:right w:val="single" w:sz="8" w:space="0" w:color="000000"/>
            </w:tcBorders>
            <w:vAlign w:val="center"/>
          </w:tcPr>
          <w:p w:rsidR="003C3E2F" w:rsidRPr="00C62C53" w:rsidRDefault="003C3E2F" w:rsidP="008A71CC">
            <w:pPr>
              <w:autoSpaceDE w:val="0"/>
              <w:autoSpaceDN w:val="0"/>
              <w:adjustRightInd w:val="0"/>
              <w:spacing w:after="0" w:line="240" w:lineRule="auto"/>
              <w:ind w:hanging="112"/>
              <w:jc w:val="center"/>
              <w:rPr>
                <w:rFonts w:ascii="Times New Roman" w:hAnsi="Times New Roman" w:cs="Times New Roman"/>
                <w:sz w:val="24"/>
                <w:szCs w:val="24"/>
              </w:rPr>
            </w:pPr>
            <w:r w:rsidRPr="00C62C53">
              <w:rPr>
                <w:rFonts w:ascii="Times New Roman" w:hAnsi="Times New Roman" w:cs="Times New Roman"/>
                <w:sz w:val="24"/>
                <w:szCs w:val="24"/>
              </w:rPr>
              <w:t>базовый</w:t>
            </w:r>
          </w:p>
        </w:tc>
        <w:tc>
          <w:tcPr>
            <w:tcW w:w="578" w:type="pct"/>
            <w:tcBorders>
              <w:top w:val="single" w:sz="8" w:space="0" w:color="000000"/>
              <w:left w:val="single" w:sz="8" w:space="0" w:color="000000"/>
              <w:bottom w:val="single" w:sz="8" w:space="0" w:color="000000"/>
              <w:right w:val="single" w:sz="8" w:space="0" w:color="000000"/>
            </w:tcBorders>
            <w:vAlign w:val="center"/>
          </w:tcPr>
          <w:p w:rsidR="003C3E2F" w:rsidRPr="00C62C53" w:rsidRDefault="003C3E2F" w:rsidP="008A71CC">
            <w:pPr>
              <w:autoSpaceDE w:val="0"/>
              <w:autoSpaceDN w:val="0"/>
              <w:adjustRightInd w:val="0"/>
              <w:spacing w:after="0" w:line="240" w:lineRule="auto"/>
              <w:ind w:firstLine="67"/>
              <w:jc w:val="center"/>
              <w:rPr>
                <w:rFonts w:ascii="Times New Roman" w:hAnsi="Times New Roman" w:cs="Times New Roman"/>
                <w:sz w:val="24"/>
                <w:szCs w:val="24"/>
              </w:rPr>
            </w:pPr>
            <w:r w:rsidRPr="00C62C53">
              <w:rPr>
                <w:rFonts w:ascii="Times New Roman" w:hAnsi="Times New Roman" w:cs="Times New Roman"/>
                <w:sz w:val="24"/>
                <w:szCs w:val="24"/>
              </w:rPr>
              <w:t>36,16</w:t>
            </w:r>
          </w:p>
        </w:tc>
        <w:tc>
          <w:tcPr>
            <w:tcW w:w="559" w:type="pct"/>
            <w:tcBorders>
              <w:top w:val="single" w:sz="8" w:space="0" w:color="000000"/>
              <w:left w:val="single" w:sz="8" w:space="0" w:color="000000"/>
              <w:bottom w:val="single" w:sz="8" w:space="0" w:color="000000"/>
              <w:right w:val="single" w:sz="8" w:space="0" w:color="000000"/>
            </w:tcBorders>
            <w:vAlign w:val="center"/>
          </w:tcPr>
          <w:p w:rsidR="003C3E2F" w:rsidRPr="00C62C53" w:rsidRDefault="003C3E2F" w:rsidP="008A71CC">
            <w:pPr>
              <w:spacing w:after="0" w:line="240" w:lineRule="auto"/>
              <w:jc w:val="center"/>
              <w:rPr>
                <w:rFonts w:ascii="Times New Roman" w:hAnsi="Times New Roman" w:cs="Times New Roman"/>
                <w:sz w:val="24"/>
                <w:szCs w:val="24"/>
              </w:rPr>
            </w:pPr>
            <w:r w:rsidRPr="00C62C53">
              <w:rPr>
                <w:rFonts w:ascii="Times New Roman" w:hAnsi="Times New Roman" w:cs="Times New Roman"/>
                <w:sz w:val="24"/>
                <w:szCs w:val="24"/>
              </w:rPr>
              <w:t>3,31</w:t>
            </w:r>
          </w:p>
        </w:tc>
        <w:tc>
          <w:tcPr>
            <w:tcW w:w="561" w:type="pct"/>
            <w:tcBorders>
              <w:top w:val="single" w:sz="8" w:space="0" w:color="000000"/>
              <w:left w:val="single" w:sz="8" w:space="0" w:color="000000"/>
              <w:bottom w:val="single" w:sz="8" w:space="0" w:color="000000"/>
              <w:right w:val="single" w:sz="8" w:space="0" w:color="000000"/>
            </w:tcBorders>
            <w:vAlign w:val="center"/>
          </w:tcPr>
          <w:p w:rsidR="003C3E2F" w:rsidRPr="00C62C53" w:rsidRDefault="003C3E2F" w:rsidP="008A71CC">
            <w:pPr>
              <w:spacing w:after="0" w:line="240" w:lineRule="auto"/>
              <w:jc w:val="center"/>
              <w:rPr>
                <w:rFonts w:ascii="Times New Roman" w:hAnsi="Times New Roman" w:cs="Times New Roman"/>
                <w:sz w:val="24"/>
                <w:szCs w:val="24"/>
              </w:rPr>
            </w:pPr>
            <w:r w:rsidRPr="00C62C53">
              <w:rPr>
                <w:rFonts w:ascii="Times New Roman" w:hAnsi="Times New Roman" w:cs="Times New Roman"/>
                <w:sz w:val="24"/>
                <w:szCs w:val="24"/>
              </w:rPr>
              <w:t>18,65</w:t>
            </w:r>
          </w:p>
        </w:tc>
        <w:tc>
          <w:tcPr>
            <w:tcW w:w="559" w:type="pct"/>
            <w:tcBorders>
              <w:top w:val="single" w:sz="8" w:space="0" w:color="000000"/>
              <w:left w:val="single" w:sz="8" w:space="0" w:color="000000"/>
              <w:bottom w:val="single" w:sz="8" w:space="0" w:color="000000"/>
              <w:right w:val="single" w:sz="4" w:space="0" w:color="auto"/>
            </w:tcBorders>
            <w:vAlign w:val="center"/>
          </w:tcPr>
          <w:p w:rsidR="003C3E2F" w:rsidRPr="00C62C53" w:rsidRDefault="003C3E2F" w:rsidP="008A71CC">
            <w:pPr>
              <w:spacing w:after="0" w:line="240" w:lineRule="auto"/>
              <w:jc w:val="center"/>
              <w:rPr>
                <w:rFonts w:ascii="Times New Roman" w:hAnsi="Times New Roman" w:cs="Times New Roman"/>
                <w:sz w:val="24"/>
                <w:szCs w:val="24"/>
              </w:rPr>
            </w:pPr>
            <w:r w:rsidRPr="00C62C53">
              <w:rPr>
                <w:rFonts w:ascii="Times New Roman" w:hAnsi="Times New Roman" w:cs="Times New Roman"/>
                <w:sz w:val="24"/>
                <w:szCs w:val="24"/>
              </w:rPr>
              <w:t>26,77</w:t>
            </w:r>
          </w:p>
        </w:tc>
        <w:tc>
          <w:tcPr>
            <w:tcW w:w="561" w:type="pct"/>
            <w:tcBorders>
              <w:top w:val="single" w:sz="8" w:space="0" w:color="000000"/>
              <w:left w:val="single" w:sz="4" w:space="0" w:color="auto"/>
              <w:bottom w:val="single" w:sz="8" w:space="0" w:color="000000"/>
              <w:right w:val="single" w:sz="8" w:space="0" w:color="000000"/>
            </w:tcBorders>
            <w:vAlign w:val="center"/>
          </w:tcPr>
          <w:p w:rsidR="003C3E2F" w:rsidRPr="00C62C53" w:rsidRDefault="003C3E2F" w:rsidP="008A71CC">
            <w:pPr>
              <w:spacing w:after="0" w:line="240" w:lineRule="auto"/>
              <w:jc w:val="center"/>
              <w:rPr>
                <w:rFonts w:ascii="Times New Roman" w:hAnsi="Times New Roman" w:cs="Times New Roman"/>
                <w:sz w:val="24"/>
                <w:szCs w:val="24"/>
              </w:rPr>
            </w:pPr>
            <w:r w:rsidRPr="00C62C53">
              <w:rPr>
                <w:rFonts w:ascii="Times New Roman" w:hAnsi="Times New Roman" w:cs="Times New Roman"/>
                <w:sz w:val="24"/>
                <w:szCs w:val="24"/>
              </w:rPr>
              <w:t>61,63</w:t>
            </w:r>
          </w:p>
        </w:tc>
      </w:tr>
      <w:tr w:rsidR="003C3E2F" w:rsidRPr="003C3E2F" w:rsidTr="00C21803">
        <w:trPr>
          <w:trHeight w:val="481"/>
        </w:trPr>
        <w:tc>
          <w:tcPr>
            <w:tcW w:w="625" w:type="pct"/>
            <w:tcBorders>
              <w:top w:val="single" w:sz="8" w:space="0" w:color="000000"/>
              <w:left w:val="single" w:sz="8" w:space="0" w:color="000000"/>
              <w:bottom w:val="single" w:sz="8" w:space="0" w:color="000000"/>
              <w:right w:val="single" w:sz="8" w:space="0" w:color="000000"/>
            </w:tcBorders>
            <w:vAlign w:val="center"/>
          </w:tcPr>
          <w:p w:rsidR="003C3E2F" w:rsidRPr="00981705" w:rsidRDefault="00C62C53" w:rsidP="00C62C53">
            <w:pPr>
              <w:autoSpaceDE w:val="0"/>
              <w:autoSpaceDN w:val="0"/>
              <w:adjustRightInd w:val="0"/>
              <w:spacing w:after="0" w:line="240" w:lineRule="auto"/>
              <w:ind w:firstLine="67"/>
              <w:jc w:val="center"/>
              <w:rPr>
                <w:rFonts w:ascii="Times New Roman" w:hAnsi="Times New Roman" w:cs="Times New Roman"/>
                <w:sz w:val="24"/>
                <w:szCs w:val="24"/>
              </w:rPr>
            </w:pPr>
            <w:r w:rsidRPr="00981705">
              <w:rPr>
                <w:rFonts w:ascii="Times New Roman" w:hAnsi="Times New Roman" w:cs="Times New Roman"/>
                <w:sz w:val="24"/>
                <w:szCs w:val="24"/>
              </w:rPr>
              <w:t>3</w:t>
            </w:r>
          </w:p>
        </w:tc>
        <w:tc>
          <w:tcPr>
            <w:tcW w:w="833" w:type="pct"/>
            <w:tcBorders>
              <w:top w:val="single" w:sz="8" w:space="0" w:color="000000"/>
              <w:left w:val="single" w:sz="8" w:space="0" w:color="000000"/>
              <w:bottom w:val="single" w:sz="8" w:space="0" w:color="000000"/>
              <w:right w:val="single" w:sz="8" w:space="0" w:color="000000"/>
            </w:tcBorders>
            <w:vAlign w:val="center"/>
          </w:tcPr>
          <w:p w:rsidR="003C3E2F" w:rsidRPr="00981705" w:rsidRDefault="003C3E2F" w:rsidP="00C749F2">
            <w:pPr>
              <w:autoSpaceDE w:val="0"/>
              <w:autoSpaceDN w:val="0"/>
              <w:adjustRightInd w:val="0"/>
              <w:spacing w:after="0" w:line="240" w:lineRule="auto"/>
              <w:rPr>
                <w:rFonts w:ascii="Times New Roman" w:hAnsi="Times New Roman" w:cs="Times New Roman"/>
                <w:sz w:val="24"/>
                <w:szCs w:val="24"/>
              </w:rPr>
            </w:pPr>
            <w:r w:rsidRPr="00981705">
              <w:rPr>
                <w:rFonts w:ascii="Times New Roman" w:hAnsi="Times New Roman" w:cs="Times New Roman"/>
                <w:sz w:val="24"/>
                <w:szCs w:val="24"/>
              </w:rPr>
              <w:t>Пунктуационный анализ</w:t>
            </w:r>
          </w:p>
        </w:tc>
        <w:tc>
          <w:tcPr>
            <w:tcW w:w="724" w:type="pct"/>
            <w:tcBorders>
              <w:top w:val="single" w:sz="8" w:space="0" w:color="000000"/>
              <w:left w:val="single" w:sz="8" w:space="0" w:color="000000"/>
              <w:bottom w:val="single" w:sz="8" w:space="0" w:color="000000"/>
              <w:right w:val="single" w:sz="8" w:space="0" w:color="000000"/>
            </w:tcBorders>
            <w:vAlign w:val="center"/>
          </w:tcPr>
          <w:p w:rsidR="003C3E2F" w:rsidRPr="00981705" w:rsidRDefault="003C3E2F" w:rsidP="008A71CC">
            <w:pPr>
              <w:autoSpaceDE w:val="0"/>
              <w:autoSpaceDN w:val="0"/>
              <w:adjustRightInd w:val="0"/>
              <w:spacing w:after="0" w:line="240" w:lineRule="auto"/>
              <w:ind w:hanging="112"/>
              <w:jc w:val="center"/>
              <w:rPr>
                <w:rFonts w:ascii="Times New Roman" w:hAnsi="Times New Roman" w:cs="Times New Roman"/>
                <w:sz w:val="24"/>
                <w:szCs w:val="24"/>
              </w:rPr>
            </w:pPr>
            <w:r w:rsidRPr="00981705">
              <w:rPr>
                <w:rFonts w:ascii="Times New Roman" w:hAnsi="Times New Roman" w:cs="Times New Roman"/>
                <w:sz w:val="24"/>
                <w:szCs w:val="24"/>
              </w:rPr>
              <w:t>базовый</w:t>
            </w:r>
          </w:p>
        </w:tc>
        <w:tc>
          <w:tcPr>
            <w:tcW w:w="578" w:type="pct"/>
            <w:tcBorders>
              <w:top w:val="single" w:sz="8" w:space="0" w:color="000000"/>
              <w:left w:val="single" w:sz="8" w:space="0" w:color="000000"/>
              <w:bottom w:val="single" w:sz="8" w:space="0" w:color="000000"/>
              <w:right w:val="single" w:sz="8" w:space="0" w:color="000000"/>
            </w:tcBorders>
            <w:vAlign w:val="center"/>
          </w:tcPr>
          <w:p w:rsidR="003C3E2F" w:rsidRPr="00981705" w:rsidRDefault="003C3E2F" w:rsidP="008A71CC">
            <w:pPr>
              <w:autoSpaceDE w:val="0"/>
              <w:autoSpaceDN w:val="0"/>
              <w:adjustRightInd w:val="0"/>
              <w:spacing w:after="0" w:line="240" w:lineRule="auto"/>
              <w:ind w:firstLine="67"/>
              <w:jc w:val="center"/>
              <w:rPr>
                <w:rFonts w:ascii="Times New Roman" w:hAnsi="Times New Roman" w:cs="Times New Roman"/>
                <w:sz w:val="24"/>
                <w:szCs w:val="24"/>
              </w:rPr>
            </w:pPr>
            <w:r w:rsidRPr="00981705">
              <w:rPr>
                <w:rFonts w:ascii="Times New Roman" w:hAnsi="Times New Roman" w:cs="Times New Roman"/>
                <w:sz w:val="24"/>
                <w:szCs w:val="24"/>
              </w:rPr>
              <w:t>62,83</w:t>
            </w:r>
          </w:p>
        </w:tc>
        <w:tc>
          <w:tcPr>
            <w:tcW w:w="559" w:type="pct"/>
            <w:tcBorders>
              <w:top w:val="single" w:sz="8" w:space="0" w:color="000000"/>
              <w:left w:val="single" w:sz="8" w:space="0" w:color="000000"/>
              <w:bottom w:val="single" w:sz="8" w:space="0" w:color="000000"/>
              <w:right w:val="single" w:sz="8" w:space="0" w:color="000000"/>
            </w:tcBorders>
            <w:vAlign w:val="center"/>
          </w:tcPr>
          <w:p w:rsidR="003C3E2F" w:rsidRPr="00981705" w:rsidRDefault="003C3E2F" w:rsidP="008A71CC">
            <w:pPr>
              <w:spacing w:after="0" w:line="240" w:lineRule="auto"/>
              <w:jc w:val="center"/>
              <w:rPr>
                <w:rFonts w:ascii="Times New Roman" w:hAnsi="Times New Roman" w:cs="Times New Roman"/>
                <w:sz w:val="24"/>
                <w:szCs w:val="24"/>
              </w:rPr>
            </w:pPr>
            <w:r w:rsidRPr="00981705">
              <w:rPr>
                <w:rFonts w:ascii="Times New Roman" w:hAnsi="Times New Roman" w:cs="Times New Roman"/>
                <w:sz w:val="24"/>
                <w:szCs w:val="24"/>
              </w:rPr>
              <w:t>10,74</w:t>
            </w:r>
          </w:p>
        </w:tc>
        <w:tc>
          <w:tcPr>
            <w:tcW w:w="561" w:type="pct"/>
            <w:tcBorders>
              <w:top w:val="single" w:sz="8" w:space="0" w:color="000000"/>
              <w:left w:val="single" w:sz="8" w:space="0" w:color="000000"/>
              <w:bottom w:val="single" w:sz="8" w:space="0" w:color="000000"/>
              <w:right w:val="single" w:sz="8" w:space="0" w:color="000000"/>
            </w:tcBorders>
            <w:vAlign w:val="center"/>
          </w:tcPr>
          <w:p w:rsidR="003C3E2F" w:rsidRPr="00981705" w:rsidRDefault="003C3E2F" w:rsidP="008A71CC">
            <w:pPr>
              <w:spacing w:after="0" w:line="240" w:lineRule="auto"/>
              <w:jc w:val="center"/>
              <w:rPr>
                <w:rFonts w:ascii="Times New Roman" w:hAnsi="Times New Roman" w:cs="Times New Roman"/>
                <w:sz w:val="24"/>
                <w:szCs w:val="24"/>
              </w:rPr>
            </w:pPr>
            <w:r w:rsidRPr="00981705">
              <w:rPr>
                <w:rFonts w:ascii="Times New Roman" w:hAnsi="Times New Roman" w:cs="Times New Roman"/>
                <w:sz w:val="24"/>
                <w:szCs w:val="24"/>
              </w:rPr>
              <w:t>40,42</w:t>
            </w:r>
          </w:p>
        </w:tc>
        <w:tc>
          <w:tcPr>
            <w:tcW w:w="559" w:type="pct"/>
            <w:tcBorders>
              <w:top w:val="single" w:sz="8" w:space="0" w:color="000000"/>
              <w:left w:val="single" w:sz="8" w:space="0" w:color="000000"/>
              <w:bottom w:val="single" w:sz="8" w:space="0" w:color="000000"/>
              <w:right w:val="single" w:sz="4" w:space="0" w:color="auto"/>
            </w:tcBorders>
            <w:vAlign w:val="center"/>
          </w:tcPr>
          <w:p w:rsidR="003C3E2F" w:rsidRPr="00981705" w:rsidRDefault="003C3E2F" w:rsidP="008A71CC">
            <w:pPr>
              <w:spacing w:after="0" w:line="240" w:lineRule="auto"/>
              <w:jc w:val="center"/>
              <w:rPr>
                <w:rFonts w:ascii="Times New Roman" w:hAnsi="Times New Roman" w:cs="Times New Roman"/>
                <w:sz w:val="24"/>
                <w:szCs w:val="24"/>
              </w:rPr>
            </w:pPr>
            <w:r w:rsidRPr="00981705">
              <w:rPr>
                <w:rFonts w:ascii="Times New Roman" w:hAnsi="Times New Roman" w:cs="Times New Roman"/>
                <w:sz w:val="24"/>
                <w:szCs w:val="24"/>
              </w:rPr>
              <w:t>57,59</w:t>
            </w:r>
          </w:p>
        </w:tc>
        <w:tc>
          <w:tcPr>
            <w:tcW w:w="561" w:type="pct"/>
            <w:tcBorders>
              <w:top w:val="single" w:sz="8" w:space="0" w:color="000000"/>
              <w:left w:val="single" w:sz="4" w:space="0" w:color="auto"/>
              <w:bottom w:val="single" w:sz="8" w:space="0" w:color="000000"/>
              <w:right w:val="single" w:sz="8" w:space="0" w:color="000000"/>
            </w:tcBorders>
            <w:vAlign w:val="center"/>
          </w:tcPr>
          <w:p w:rsidR="003C3E2F" w:rsidRPr="00981705" w:rsidRDefault="003C3E2F" w:rsidP="008A71CC">
            <w:pPr>
              <w:spacing w:after="0" w:line="240" w:lineRule="auto"/>
              <w:jc w:val="center"/>
              <w:rPr>
                <w:rFonts w:ascii="Times New Roman" w:hAnsi="Times New Roman" w:cs="Times New Roman"/>
                <w:sz w:val="24"/>
                <w:szCs w:val="24"/>
              </w:rPr>
            </w:pPr>
            <w:r w:rsidRPr="00981705">
              <w:rPr>
                <w:rFonts w:ascii="Times New Roman" w:hAnsi="Times New Roman" w:cs="Times New Roman"/>
                <w:sz w:val="24"/>
                <w:szCs w:val="24"/>
              </w:rPr>
              <w:t>87,32</w:t>
            </w:r>
          </w:p>
        </w:tc>
      </w:tr>
      <w:tr w:rsidR="003C3E2F" w:rsidRPr="003C3E2F" w:rsidTr="00C21803">
        <w:trPr>
          <w:trHeight w:val="481"/>
        </w:trPr>
        <w:tc>
          <w:tcPr>
            <w:tcW w:w="625" w:type="pct"/>
            <w:tcBorders>
              <w:top w:val="single" w:sz="8" w:space="0" w:color="000000"/>
              <w:left w:val="single" w:sz="8" w:space="0" w:color="000000"/>
              <w:bottom w:val="single" w:sz="8" w:space="0" w:color="000000"/>
              <w:right w:val="single" w:sz="8" w:space="0" w:color="000000"/>
            </w:tcBorders>
            <w:vAlign w:val="center"/>
          </w:tcPr>
          <w:p w:rsidR="003C3E2F" w:rsidRPr="00981705" w:rsidRDefault="00C62C53" w:rsidP="00C62C53">
            <w:pPr>
              <w:autoSpaceDE w:val="0"/>
              <w:autoSpaceDN w:val="0"/>
              <w:adjustRightInd w:val="0"/>
              <w:spacing w:after="0" w:line="240" w:lineRule="auto"/>
              <w:ind w:firstLine="67"/>
              <w:jc w:val="center"/>
              <w:rPr>
                <w:rFonts w:ascii="Times New Roman" w:hAnsi="Times New Roman" w:cs="Times New Roman"/>
                <w:sz w:val="24"/>
                <w:szCs w:val="24"/>
              </w:rPr>
            </w:pPr>
            <w:r w:rsidRPr="00981705">
              <w:rPr>
                <w:rFonts w:ascii="Times New Roman" w:hAnsi="Times New Roman" w:cs="Times New Roman"/>
                <w:sz w:val="24"/>
                <w:szCs w:val="24"/>
              </w:rPr>
              <w:t>4</w:t>
            </w:r>
          </w:p>
        </w:tc>
        <w:tc>
          <w:tcPr>
            <w:tcW w:w="833" w:type="pct"/>
            <w:tcBorders>
              <w:top w:val="single" w:sz="8" w:space="0" w:color="000000"/>
              <w:left w:val="single" w:sz="8" w:space="0" w:color="000000"/>
              <w:bottom w:val="single" w:sz="8" w:space="0" w:color="000000"/>
              <w:right w:val="single" w:sz="8" w:space="0" w:color="000000"/>
            </w:tcBorders>
            <w:vAlign w:val="center"/>
          </w:tcPr>
          <w:p w:rsidR="003C3E2F" w:rsidRPr="00981705" w:rsidRDefault="003C3E2F" w:rsidP="00C749F2">
            <w:pPr>
              <w:autoSpaceDE w:val="0"/>
              <w:autoSpaceDN w:val="0"/>
              <w:adjustRightInd w:val="0"/>
              <w:spacing w:after="0" w:line="240" w:lineRule="auto"/>
              <w:rPr>
                <w:rFonts w:ascii="Times New Roman" w:hAnsi="Times New Roman" w:cs="Times New Roman"/>
                <w:sz w:val="24"/>
                <w:szCs w:val="24"/>
              </w:rPr>
            </w:pPr>
            <w:r w:rsidRPr="00981705">
              <w:rPr>
                <w:rFonts w:ascii="Times New Roman" w:hAnsi="Times New Roman" w:cs="Times New Roman"/>
                <w:sz w:val="24"/>
                <w:szCs w:val="24"/>
              </w:rPr>
              <w:t>Синтаксический анализ сло</w:t>
            </w:r>
            <w:r w:rsidR="00C749F2" w:rsidRPr="00981705">
              <w:rPr>
                <w:rFonts w:ascii="Times New Roman" w:hAnsi="Times New Roman" w:cs="Times New Roman"/>
                <w:sz w:val="24"/>
                <w:szCs w:val="24"/>
              </w:rPr>
              <w:t>восочетания</w:t>
            </w:r>
          </w:p>
        </w:tc>
        <w:tc>
          <w:tcPr>
            <w:tcW w:w="724" w:type="pct"/>
            <w:tcBorders>
              <w:top w:val="single" w:sz="8" w:space="0" w:color="000000"/>
              <w:left w:val="single" w:sz="8" w:space="0" w:color="000000"/>
              <w:bottom w:val="single" w:sz="8" w:space="0" w:color="000000"/>
              <w:right w:val="single" w:sz="8" w:space="0" w:color="000000"/>
            </w:tcBorders>
            <w:vAlign w:val="center"/>
          </w:tcPr>
          <w:p w:rsidR="003C3E2F" w:rsidRPr="00981705" w:rsidRDefault="003C3E2F" w:rsidP="008A71CC">
            <w:pPr>
              <w:autoSpaceDE w:val="0"/>
              <w:autoSpaceDN w:val="0"/>
              <w:adjustRightInd w:val="0"/>
              <w:spacing w:after="0" w:line="240" w:lineRule="auto"/>
              <w:ind w:hanging="112"/>
              <w:jc w:val="center"/>
              <w:rPr>
                <w:rFonts w:ascii="Times New Roman" w:hAnsi="Times New Roman" w:cs="Times New Roman"/>
                <w:sz w:val="24"/>
                <w:szCs w:val="24"/>
              </w:rPr>
            </w:pPr>
            <w:r w:rsidRPr="00981705">
              <w:rPr>
                <w:rFonts w:ascii="Times New Roman" w:hAnsi="Times New Roman" w:cs="Times New Roman"/>
                <w:sz w:val="24"/>
                <w:szCs w:val="24"/>
              </w:rPr>
              <w:t>базовый</w:t>
            </w:r>
          </w:p>
        </w:tc>
        <w:tc>
          <w:tcPr>
            <w:tcW w:w="578" w:type="pct"/>
            <w:tcBorders>
              <w:top w:val="single" w:sz="8" w:space="0" w:color="000000"/>
              <w:left w:val="single" w:sz="8" w:space="0" w:color="000000"/>
              <w:bottom w:val="single" w:sz="8" w:space="0" w:color="000000"/>
              <w:right w:val="single" w:sz="8" w:space="0" w:color="000000"/>
            </w:tcBorders>
            <w:vAlign w:val="center"/>
          </w:tcPr>
          <w:p w:rsidR="003C3E2F" w:rsidRPr="00981705" w:rsidRDefault="003C3E2F" w:rsidP="008A71CC">
            <w:pPr>
              <w:autoSpaceDE w:val="0"/>
              <w:autoSpaceDN w:val="0"/>
              <w:adjustRightInd w:val="0"/>
              <w:spacing w:after="0" w:line="240" w:lineRule="auto"/>
              <w:ind w:firstLine="67"/>
              <w:jc w:val="center"/>
              <w:rPr>
                <w:rFonts w:ascii="Times New Roman" w:hAnsi="Times New Roman" w:cs="Times New Roman"/>
                <w:sz w:val="24"/>
                <w:szCs w:val="24"/>
              </w:rPr>
            </w:pPr>
            <w:r w:rsidRPr="00981705">
              <w:rPr>
                <w:rFonts w:ascii="Times New Roman" w:hAnsi="Times New Roman" w:cs="Times New Roman"/>
                <w:sz w:val="24"/>
                <w:szCs w:val="24"/>
              </w:rPr>
              <w:t>83,25</w:t>
            </w:r>
          </w:p>
        </w:tc>
        <w:tc>
          <w:tcPr>
            <w:tcW w:w="559" w:type="pct"/>
            <w:tcBorders>
              <w:top w:val="single" w:sz="8" w:space="0" w:color="000000"/>
              <w:left w:val="single" w:sz="8" w:space="0" w:color="000000"/>
              <w:bottom w:val="single" w:sz="8" w:space="0" w:color="000000"/>
              <w:right w:val="single" w:sz="8" w:space="0" w:color="000000"/>
            </w:tcBorders>
            <w:vAlign w:val="center"/>
          </w:tcPr>
          <w:p w:rsidR="003C3E2F" w:rsidRPr="00981705" w:rsidRDefault="003C3E2F" w:rsidP="008A71CC">
            <w:pPr>
              <w:spacing w:after="0" w:line="240" w:lineRule="auto"/>
              <w:jc w:val="center"/>
              <w:rPr>
                <w:rFonts w:ascii="Times New Roman" w:hAnsi="Times New Roman" w:cs="Times New Roman"/>
                <w:sz w:val="24"/>
                <w:szCs w:val="24"/>
              </w:rPr>
            </w:pPr>
            <w:r w:rsidRPr="00981705">
              <w:rPr>
                <w:rFonts w:ascii="Times New Roman" w:hAnsi="Times New Roman" w:cs="Times New Roman"/>
                <w:sz w:val="24"/>
                <w:szCs w:val="24"/>
              </w:rPr>
              <w:t>38,84</w:t>
            </w:r>
          </w:p>
        </w:tc>
        <w:tc>
          <w:tcPr>
            <w:tcW w:w="561" w:type="pct"/>
            <w:tcBorders>
              <w:top w:val="single" w:sz="8" w:space="0" w:color="000000"/>
              <w:left w:val="single" w:sz="8" w:space="0" w:color="000000"/>
              <w:bottom w:val="single" w:sz="8" w:space="0" w:color="000000"/>
              <w:right w:val="single" w:sz="8" w:space="0" w:color="000000"/>
            </w:tcBorders>
            <w:vAlign w:val="center"/>
          </w:tcPr>
          <w:p w:rsidR="003C3E2F" w:rsidRPr="00981705" w:rsidRDefault="003C3E2F" w:rsidP="008A71CC">
            <w:pPr>
              <w:spacing w:after="0" w:line="240" w:lineRule="auto"/>
              <w:jc w:val="center"/>
              <w:rPr>
                <w:rFonts w:ascii="Times New Roman" w:hAnsi="Times New Roman" w:cs="Times New Roman"/>
                <w:sz w:val="24"/>
                <w:szCs w:val="24"/>
              </w:rPr>
            </w:pPr>
            <w:r w:rsidRPr="00981705">
              <w:rPr>
                <w:rFonts w:ascii="Times New Roman" w:hAnsi="Times New Roman" w:cs="Times New Roman"/>
                <w:sz w:val="24"/>
                <w:szCs w:val="24"/>
              </w:rPr>
              <w:t>71,52</w:t>
            </w:r>
          </w:p>
        </w:tc>
        <w:tc>
          <w:tcPr>
            <w:tcW w:w="559" w:type="pct"/>
            <w:tcBorders>
              <w:top w:val="single" w:sz="8" w:space="0" w:color="000000"/>
              <w:left w:val="single" w:sz="8" w:space="0" w:color="000000"/>
              <w:bottom w:val="single" w:sz="8" w:space="0" w:color="000000"/>
              <w:right w:val="single" w:sz="4" w:space="0" w:color="auto"/>
            </w:tcBorders>
            <w:vAlign w:val="center"/>
          </w:tcPr>
          <w:p w:rsidR="003C3E2F" w:rsidRPr="00981705" w:rsidRDefault="003C3E2F" w:rsidP="008A71CC">
            <w:pPr>
              <w:spacing w:after="0" w:line="240" w:lineRule="auto"/>
              <w:jc w:val="center"/>
              <w:rPr>
                <w:rFonts w:ascii="Times New Roman" w:hAnsi="Times New Roman" w:cs="Times New Roman"/>
                <w:sz w:val="24"/>
                <w:szCs w:val="24"/>
              </w:rPr>
            </w:pPr>
            <w:r w:rsidRPr="00981705">
              <w:rPr>
                <w:rFonts w:ascii="Times New Roman" w:hAnsi="Times New Roman" w:cs="Times New Roman"/>
                <w:sz w:val="24"/>
                <w:szCs w:val="24"/>
              </w:rPr>
              <w:t>82,77</w:t>
            </w:r>
          </w:p>
        </w:tc>
        <w:tc>
          <w:tcPr>
            <w:tcW w:w="561" w:type="pct"/>
            <w:tcBorders>
              <w:top w:val="single" w:sz="8" w:space="0" w:color="000000"/>
              <w:left w:val="single" w:sz="4" w:space="0" w:color="auto"/>
              <w:bottom w:val="single" w:sz="8" w:space="0" w:color="000000"/>
              <w:right w:val="single" w:sz="8" w:space="0" w:color="000000"/>
            </w:tcBorders>
            <w:vAlign w:val="center"/>
          </w:tcPr>
          <w:p w:rsidR="003C3E2F" w:rsidRPr="00981705" w:rsidRDefault="003C3E2F" w:rsidP="008A71CC">
            <w:pPr>
              <w:spacing w:after="0" w:line="240" w:lineRule="auto"/>
              <w:jc w:val="center"/>
              <w:rPr>
                <w:rFonts w:ascii="Times New Roman" w:hAnsi="Times New Roman" w:cs="Times New Roman"/>
                <w:sz w:val="24"/>
                <w:szCs w:val="24"/>
              </w:rPr>
            </w:pPr>
            <w:r w:rsidRPr="00981705">
              <w:rPr>
                <w:rFonts w:ascii="Times New Roman" w:hAnsi="Times New Roman" w:cs="Times New Roman"/>
                <w:sz w:val="24"/>
                <w:szCs w:val="24"/>
              </w:rPr>
              <w:t>93,79</w:t>
            </w:r>
          </w:p>
        </w:tc>
      </w:tr>
      <w:tr w:rsidR="003C3E2F" w:rsidRPr="003C3E2F" w:rsidTr="00C21803">
        <w:trPr>
          <w:trHeight w:val="481"/>
        </w:trPr>
        <w:tc>
          <w:tcPr>
            <w:tcW w:w="625" w:type="pct"/>
            <w:tcBorders>
              <w:top w:val="single" w:sz="8" w:space="0" w:color="000000"/>
              <w:left w:val="single" w:sz="8" w:space="0" w:color="000000"/>
              <w:bottom w:val="single" w:sz="8" w:space="0" w:color="000000"/>
              <w:right w:val="single" w:sz="8" w:space="0" w:color="000000"/>
            </w:tcBorders>
            <w:vAlign w:val="center"/>
          </w:tcPr>
          <w:p w:rsidR="003C3E2F" w:rsidRPr="00981705" w:rsidRDefault="00C62C53" w:rsidP="00C62C53">
            <w:pPr>
              <w:autoSpaceDE w:val="0"/>
              <w:autoSpaceDN w:val="0"/>
              <w:adjustRightInd w:val="0"/>
              <w:spacing w:after="0" w:line="240" w:lineRule="auto"/>
              <w:ind w:firstLine="67"/>
              <w:jc w:val="center"/>
              <w:rPr>
                <w:rFonts w:ascii="Times New Roman" w:hAnsi="Times New Roman" w:cs="Times New Roman"/>
                <w:sz w:val="24"/>
                <w:szCs w:val="24"/>
              </w:rPr>
            </w:pPr>
            <w:r w:rsidRPr="00981705">
              <w:rPr>
                <w:rFonts w:ascii="Times New Roman" w:hAnsi="Times New Roman" w:cs="Times New Roman"/>
                <w:sz w:val="24"/>
                <w:szCs w:val="24"/>
              </w:rPr>
              <w:t>5</w:t>
            </w:r>
          </w:p>
        </w:tc>
        <w:tc>
          <w:tcPr>
            <w:tcW w:w="833" w:type="pct"/>
            <w:tcBorders>
              <w:top w:val="single" w:sz="8" w:space="0" w:color="000000"/>
              <w:left w:val="single" w:sz="8" w:space="0" w:color="000000"/>
              <w:bottom w:val="single" w:sz="8" w:space="0" w:color="000000"/>
              <w:right w:val="single" w:sz="8" w:space="0" w:color="000000"/>
            </w:tcBorders>
            <w:vAlign w:val="center"/>
          </w:tcPr>
          <w:p w:rsidR="003C3E2F" w:rsidRPr="00981705" w:rsidRDefault="003C3E2F" w:rsidP="00C749F2">
            <w:pPr>
              <w:autoSpaceDE w:val="0"/>
              <w:autoSpaceDN w:val="0"/>
              <w:adjustRightInd w:val="0"/>
              <w:spacing w:after="0" w:line="240" w:lineRule="auto"/>
              <w:rPr>
                <w:rFonts w:ascii="Times New Roman" w:hAnsi="Times New Roman" w:cs="Times New Roman"/>
                <w:sz w:val="24"/>
                <w:szCs w:val="24"/>
              </w:rPr>
            </w:pPr>
            <w:r w:rsidRPr="00981705">
              <w:rPr>
                <w:rFonts w:ascii="Times New Roman" w:hAnsi="Times New Roman" w:cs="Times New Roman"/>
                <w:sz w:val="24"/>
                <w:szCs w:val="24"/>
              </w:rPr>
              <w:t>Орфографический анализ</w:t>
            </w:r>
          </w:p>
        </w:tc>
        <w:tc>
          <w:tcPr>
            <w:tcW w:w="724" w:type="pct"/>
            <w:tcBorders>
              <w:top w:val="single" w:sz="8" w:space="0" w:color="000000"/>
              <w:left w:val="single" w:sz="8" w:space="0" w:color="000000"/>
              <w:bottom w:val="single" w:sz="8" w:space="0" w:color="000000"/>
              <w:right w:val="single" w:sz="8" w:space="0" w:color="000000"/>
            </w:tcBorders>
            <w:vAlign w:val="center"/>
          </w:tcPr>
          <w:p w:rsidR="003C3E2F" w:rsidRPr="00981705" w:rsidRDefault="003C3E2F" w:rsidP="008A71CC">
            <w:pPr>
              <w:autoSpaceDE w:val="0"/>
              <w:autoSpaceDN w:val="0"/>
              <w:adjustRightInd w:val="0"/>
              <w:spacing w:after="0" w:line="240" w:lineRule="auto"/>
              <w:ind w:hanging="112"/>
              <w:jc w:val="center"/>
              <w:rPr>
                <w:rFonts w:ascii="Times New Roman" w:hAnsi="Times New Roman" w:cs="Times New Roman"/>
                <w:sz w:val="24"/>
                <w:szCs w:val="24"/>
              </w:rPr>
            </w:pPr>
            <w:r w:rsidRPr="00981705">
              <w:rPr>
                <w:rFonts w:ascii="Times New Roman" w:hAnsi="Times New Roman" w:cs="Times New Roman"/>
                <w:sz w:val="24"/>
                <w:szCs w:val="24"/>
              </w:rPr>
              <w:t>базовый</w:t>
            </w:r>
          </w:p>
        </w:tc>
        <w:tc>
          <w:tcPr>
            <w:tcW w:w="578" w:type="pct"/>
            <w:tcBorders>
              <w:top w:val="single" w:sz="8" w:space="0" w:color="000000"/>
              <w:left w:val="single" w:sz="8" w:space="0" w:color="000000"/>
              <w:bottom w:val="single" w:sz="8" w:space="0" w:color="000000"/>
              <w:right w:val="single" w:sz="8" w:space="0" w:color="000000"/>
            </w:tcBorders>
            <w:vAlign w:val="center"/>
          </w:tcPr>
          <w:p w:rsidR="003C3E2F" w:rsidRPr="00981705" w:rsidRDefault="003C3E2F" w:rsidP="008A71CC">
            <w:pPr>
              <w:autoSpaceDE w:val="0"/>
              <w:autoSpaceDN w:val="0"/>
              <w:adjustRightInd w:val="0"/>
              <w:spacing w:after="0" w:line="240" w:lineRule="auto"/>
              <w:ind w:firstLine="67"/>
              <w:jc w:val="center"/>
              <w:rPr>
                <w:rFonts w:ascii="Times New Roman" w:hAnsi="Times New Roman" w:cs="Times New Roman"/>
                <w:sz w:val="24"/>
                <w:szCs w:val="24"/>
              </w:rPr>
            </w:pPr>
            <w:r w:rsidRPr="00981705">
              <w:rPr>
                <w:rFonts w:ascii="Times New Roman" w:hAnsi="Times New Roman" w:cs="Times New Roman"/>
                <w:sz w:val="24"/>
                <w:szCs w:val="24"/>
              </w:rPr>
              <w:t>30,42</w:t>
            </w:r>
          </w:p>
        </w:tc>
        <w:tc>
          <w:tcPr>
            <w:tcW w:w="559" w:type="pct"/>
            <w:tcBorders>
              <w:top w:val="single" w:sz="8" w:space="0" w:color="000000"/>
              <w:left w:val="single" w:sz="8" w:space="0" w:color="000000"/>
              <w:bottom w:val="single" w:sz="8" w:space="0" w:color="000000"/>
              <w:right w:val="single" w:sz="8" w:space="0" w:color="000000"/>
            </w:tcBorders>
            <w:vAlign w:val="center"/>
          </w:tcPr>
          <w:p w:rsidR="003C3E2F" w:rsidRPr="00981705" w:rsidRDefault="003C3E2F" w:rsidP="008A71CC">
            <w:pPr>
              <w:spacing w:after="0" w:line="240" w:lineRule="auto"/>
              <w:jc w:val="center"/>
              <w:rPr>
                <w:rFonts w:ascii="Times New Roman" w:hAnsi="Times New Roman" w:cs="Times New Roman"/>
                <w:sz w:val="24"/>
                <w:szCs w:val="24"/>
              </w:rPr>
            </w:pPr>
            <w:r w:rsidRPr="00981705">
              <w:rPr>
                <w:rFonts w:ascii="Times New Roman" w:hAnsi="Times New Roman" w:cs="Times New Roman"/>
                <w:sz w:val="24"/>
                <w:szCs w:val="24"/>
              </w:rPr>
              <w:t>8,26</w:t>
            </w:r>
          </w:p>
        </w:tc>
        <w:tc>
          <w:tcPr>
            <w:tcW w:w="561" w:type="pct"/>
            <w:tcBorders>
              <w:top w:val="single" w:sz="8" w:space="0" w:color="000000"/>
              <w:left w:val="single" w:sz="8" w:space="0" w:color="000000"/>
              <w:bottom w:val="single" w:sz="8" w:space="0" w:color="000000"/>
              <w:right w:val="single" w:sz="8" w:space="0" w:color="000000"/>
            </w:tcBorders>
            <w:vAlign w:val="center"/>
          </w:tcPr>
          <w:p w:rsidR="003C3E2F" w:rsidRPr="00981705" w:rsidRDefault="003C3E2F" w:rsidP="008A71CC">
            <w:pPr>
              <w:spacing w:after="0" w:line="240" w:lineRule="auto"/>
              <w:jc w:val="center"/>
              <w:rPr>
                <w:rFonts w:ascii="Times New Roman" w:hAnsi="Times New Roman" w:cs="Times New Roman"/>
                <w:sz w:val="24"/>
                <w:szCs w:val="24"/>
              </w:rPr>
            </w:pPr>
            <w:r w:rsidRPr="00981705">
              <w:rPr>
                <w:rFonts w:ascii="Times New Roman" w:hAnsi="Times New Roman" w:cs="Times New Roman"/>
                <w:sz w:val="24"/>
                <w:szCs w:val="24"/>
              </w:rPr>
              <w:t>16,43</w:t>
            </w:r>
          </w:p>
        </w:tc>
        <w:tc>
          <w:tcPr>
            <w:tcW w:w="559" w:type="pct"/>
            <w:tcBorders>
              <w:top w:val="single" w:sz="8" w:space="0" w:color="000000"/>
              <w:left w:val="single" w:sz="8" w:space="0" w:color="000000"/>
              <w:bottom w:val="single" w:sz="8" w:space="0" w:color="000000"/>
              <w:right w:val="single" w:sz="4" w:space="0" w:color="auto"/>
            </w:tcBorders>
            <w:vAlign w:val="center"/>
          </w:tcPr>
          <w:p w:rsidR="003C3E2F" w:rsidRPr="00981705" w:rsidRDefault="003C3E2F" w:rsidP="008A71CC">
            <w:pPr>
              <w:spacing w:after="0" w:line="240" w:lineRule="auto"/>
              <w:jc w:val="center"/>
              <w:rPr>
                <w:rFonts w:ascii="Times New Roman" w:hAnsi="Times New Roman" w:cs="Times New Roman"/>
                <w:sz w:val="24"/>
                <w:szCs w:val="24"/>
              </w:rPr>
            </w:pPr>
            <w:r w:rsidRPr="00981705">
              <w:rPr>
                <w:rFonts w:ascii="Times New Roman" w:hAnsi="Times New Roman" w:cs="Times New Roman"/>
                <w:sz w:val="24"/>
                <w:szCs w:val="24"/>
              </w:rPr>
              <w:t>22,34</w:t>
            </w:r>
          </w:p>
        </w:tc>
        <w:tc>
          <w:tcPr>
            <w:tcW w:w="561" w:type="pct"/>
            <w:tcBorders>
              <w:top w:val="single" w:sz="8" w:space="0" w:color="000000"/>
              <w:left w:val="single" w:sz="4" w:space="0" w:color="auto"/>
              <w:bottom w:val="single" w:sz="8" w:space="0" w:color="000000"/>
              <w:right w:val="single" w:sz="8" w:space="0" w:color="000000"/>
            </w:tcBorders>
            <w:vAlign w:val="center"/>
          </w:tcPr>
          <w:p w:rsidR="003C3E2F" w:rsidRPr="00981705" w:rsidRDefault="003C3E2F" w:rsidP="008A71CC">
            <w:pPr>
              <w:spacing w:after="0" w:line="240" w:lineRule="auto"/>
              <w:jc w:val="center"/>
              <w:rPr>
                <w:rFonts w:ascii="Times New Roman" w:hAnsi="Times New Roman" w:cs="Times New Roman"/>
                <w:sz w:val="24"/>
                <w:szCs w:val="24"/>
              </w:rPr>
            </w:pPr>
            <w:r w:rsidRPr="00981705">
              <w:rPr>
                <w:rFonts w:ascii="Times New Roman" w:hAnsi="Times New Roman" w:cs="Times New Roman"/>
                <w:sz w:val="24"/>
                <w:szCs w:val="24"/>
              </w:rPr>
              <w:t>51,37</w:t>
            </w:r>
          </w:p>
        </w:tc>
      </w:tr>
      <w:tr w:rsidR="003C3E2F" w:rsidRPr="003C3E2F" w:rsidTr="00C21803">
        <w:trPr>
          <w:trHeight w:val="481"/>
        </w:trPr>
        <w:tc>
          <w:tcPr>
            <w:tcW w:w="625" w:type="pct"/>
            <w:tcBorders>
              <w:top w:val="single" w:sz="8" w:space="0" w:color="000000"/>
              <w:left w:val="single" w:sz="8" w:space="0" w:color="000000"/>
              <w:bottom w:val="single" w:sz="8" w:space="0" w:color="000000"/>
              <w:right w:val="single" w:sz="8" w:space="0" w:color="000000"/>
            </w:tcBorders>
            <w:vAlign w:val="center"/>
          </w:tcPr>
          <w:p w:rsidR="003C3E2F" w:rsidRPr="00981705" w:rsidRDefault="00C62C53" w:rsidP="00C62C53">
            <w:pPr>
              <w:autoSpaceDE w:val="0"/>
              <w:autoSpaceDN w:val="0"/>
              <w:adjustRightInd w:val="0"/>
              <w:spacing w:after="0" w:line="240" w:lineRule="auto"/>
              <w:ind w:firstLine="67"/>
              <w:jc w:val="center"/>
              <w:rPr>
                <w:rFonts w:ascii="Times New Roman" w:hAnsi="Times New Roman" w:cs="Times New Roman"/>
                <w:sz w:val="24"/>
                <w:szCs w:val="24"/>
              </w:rPr>
            </w:pPr>
            <w:r w:rsidRPr="00981705">
              <w:rPr>
                <w:rFonts w:ascii="Times New Roman" w:hAnsi="Times New Roman" w:cs="Times New Roman"/>
                <w:sz w:val="24"/>
                <w:szCs w:val="24"/>
              </w:rPr>
              <w:t>6</w:t>
            </w:r>
          </w:p>
        </w:tc>
        <w:tc>
          <w:tcPr>
            <w:tcW w:w="833" w:type="pct"/>
            <w:tcBorders>
              <w:top w:val="single" w:sz="8" w:space="0" w:color="000000"/>
              <w:left w:val="single" w:sz="8" w:space="0" w:color="000000"/>
              <w:bottom w:val="single" w:sz="8" w:space="0" w:color="000000"/>
              <w:right w:val="single" w:sz="8" w:space="0" w:color="000000"/>
            </w:tcBorders>
            <w:vAlign w:val="center"/>
          </w:tcPr>
          <w:p w:rsidR="003C3E2F" w:rsidRPr="00981705" w:rsidRDefault="003C3E2F" w:rsidP="00C749F2">
            <w:pPr>
              <w:autoSpaceDE w:val="0"/>
              <w:autoSpaceDN w:val="0"/>
              <w:adjustRightInd w:val="0"/>
              <w:spacing w:after="0" w:line="240" w:lineRule="auto"/>
              <w:rPr>
                <w:rFonts w:ascii="Times New Roman" w:hAnsi="Times New Roman" w:cs="Times New Roman"/>
                <w:sz w:val="24"/>
                <w:szCs w:val="24"/>
              </w:rPr>
            </w:pPr>
            <w:r w:rsidRPr="00981705">
              <w:rPr>
                <w:rFonts w:ascii="Times New Roman" w:hAnsi="Times New Roman" w:cs="Times New Roman"/>
                <w:sz w:val="24"/>
                <w:szCs w:val="24"/>
              </w:rPr>
              <w:t>Анализ содержания текста</w:t>
            </w:r>
          </w:p>
        </w:tc>
        <w:tc>
          <w:tcPr>
            <w:tcW w:w="724" w:type="pct"/>
            <w:tcBorders>
              <w:top w:val="single" w:sz="8" w:space="0" w:color="000000"/>
              <w:left w:val="single" w:sz="8" w:space="0" w:color="000000"/>
              <w:bottom w:val="single" w:sz="8" w:space="0" w:color="000000"/>
              <w:right w:val="single" w:sz="8" w:space="0" w:color="000000"/>
            </w:tcBorders>
            <w:vAlign w:val="center"/>
          </w:tcPr>
          <w:p w:rsidR="003C3E2F" w:rsidRPr="00981705" w:rsidRDefault="003C3E2F" w:rsidP="008A71CC">
            <w:pPr>
              <w:autoSpaceDE w:val="0"/>
              <w:autoSpaceDN w:val="0"/>
              <w:adjustRightInd w:val="0"/>
              <w:spacing w:after="0" w:line="240" w:lineRule="auto"/>
              <w:ind w:hanging="112"/>
              <w:jc w:val="center"/>
              <w:rPr>
                <w:rFonts w:ascii="Times New Roman" w:hAnsi="Times New Roman" w:cs="Times New Roman"/>
                <w:sz w:val="24"/>
                <w:szCs w:val="24"/>
              </w:rPr>
            </w:pPr>
            <w:r w:rsidRPr="00981705">
              <w:rPr>
                <w:rFonts w:ascii="Times New Roman" w:hAnsi="Times New Roman" w:cs="Times New Roman"/>
                <w:sz w:val="24"/>
                <w:szCs w:val="24"/>
              </w:rPr>
              <w:t>базовый</w:t>
            </w:r>
          </w:p>
        </w:tc>
        <w:tc>
          <w:tcPr>
            <w:tcW w:w="578" w:type="pct"/>
            <w:tcBorders>
              <w:top w:val="single" w:sz="8" w:space="0" w:color="000000"/>
              <w:left w:val="single" w:sz="8" w:space="0" w:color="000000"/>
              <w:bottom w:val="single" w:sz="8" w:space="0" w:color="000000"/>
              <w:right w:val="single" w:sz="8" w:space="0" w:color="000000"/>
            </w:tcBorders>
            <w:vAlign w:val="center"/>
          </w:tcPr>
          <w:p w:rsidR="003C3E2F" w:rsidRPr="00981705" w:rsidRDefault="003C3E2F" w:rsidP="008A71CC">
            <w:pPr>
              <w:autoSpaceDE w:val="0"/>
              <w:autoSpaceDN w:val="0"/>
              <w:adjustRightInd w:val="0"/>
              <w:spacing w:after="0" w:line="240" w:lineRule="auto"/>
              <w:ind w:firstLine="67"/>
              <w:jc w:val="center"/>
              <w:rPr>
                <w:rFonts w:ascii="Times New Roman" w:hAnsi="Times New Roman" w:cs="Times New Roman"/>
                <w:sz w:val="24"/>
                <w:szCs w:val="24"/>
              </w:rPr>
            </w:pPr>
            <w:r w:rsidRPr="00981705">
              <w:rPr>
                <w:rFonts w:ascii="Times New Roman" w:hAnsi="Times New Roman" w:cs="Times New Roman"/>
                <w:sz w:val="24"/>
                <w:szCs w:val="24"/>
              </w:rPr>
              <w:t>61,05</w:t>
            </w:r>
          </w:p>
        </w:tc>
        <w:tc>
          <w:tcPr>
            <w:tcW w:w="559" w:type="pct"/>
            <w:tcBorders>
              <w:top w:val="single" w:sz="8" w:space="0" w:color="000000"/>
              <w:left w:val="single" w:sz="8" w:space="0" w:color="000000"/>
              <w:bottom w:val="single" w:sz="8" w:space="0" w:color="000000"/>
              <w:right w:val="single" w:sz="8" w:space="0" w:color="000000"/>
            </w:tcBorders>
            <w:vAlign w:val="center"/>
          </w:tcPr>
          <w:p w:rsidR="003C3E2F" w:rsidRPr="00981705" w:rsidRDefault="003C3E2F" w:rsidP="008A71CC">
            <w:pPr>
              <w:spacing w:after="0" w:line="240" w:lineRule="auto"/>
              <w:jc w:val="center"/>
              <w:rPr>
                <w:rFonts w:ascii="Times New Roman" w:hAnsi="Times New Roman" w:cs="Times New Roman"/>
                <w:sz w:val="24"/>
                <w:szCs w:val="24"/>
              </w:rPr>
            </w:pPr>
            <w:r w:rsidRPr="00981705">
              <w:rPr>
                <w:rFonts w:ascii="Times New Roman" w:hAnsi="Times New Roman" w:cs="Times New Roman"/>
                <w:sz w:val="24"/>
                <w:szCs w:val="24"/>
              </w:rPr>
              <w:t>28,93</w:t>
            </w:r>
          </w:p>
        </w:tc>
        <w:tc>
          <w:tcPr>
            <w:tcW w:w="561" w:type="pct"/>
            <w:tcBorders>
              <w:top w:val="single" w:sz="8" w:space="0" w:color="000000"/>
              <w:left w:val="single" w:sz="8" w:space="0" w:color="000000"/>
              <w:bottom w:val="single" w:sz="8" w:space="0" w:color="000000"/>
              <w:right w:val="single" w:sz="8" w:space="0" w:color="000000"/>
            </w:tcBorders>
            <w:vAlign w:val="center"/>
          </w:tcPr>
          <w:p w:rsidR="003C3E2F" w:rsidRPr="00981705" w:rsidRDefault="003C3E2F" w:rsidP="008A71CC">
            <w:pPr>
              <w:spacing w:after="0" w:line="240" w:lineRule="auto"/>
              <w:jc w:val="center"/>
              <w:rPr>
                <w:rFonts w:ascii="Times New Roman" w:hAnsi="Times New Roman" w:cs="Times New Roman"/>
                <w:sz w:val="24"/>
                <w:szCs w:val="24"/>
              </w:rPr>
            </w:pPr>
            <w:r w:rsidRPr="00981705">
              <w:rPr>
                <w:rFonts w:ascii="Times New Roman" w:hAnsi="Times New Roman" w:cs="Times New Roman"/>
                <w:sz w:val="24"/>
                <w:szCs w:val="24"/>
              </w:rPr>
              <w:t>49,28</w:t>
            </w:r>
          </w:p>
        </w:tc>
        <w:tc>
          <w:tcPr>
            <w:tcW w:w="559" w:type="pct"/>
            <w:tcBorders>
              <w:top w:val="single" w:sz="8" w:space="0" w:color="000000"/>
              <w:left w:val="single" w:sz="8" w:space="0" w:color="000000"/>
              <w:bottom w:val="single" w:sz="8" w:space="0" w:color="000000"/>
              <w:right w:val="single" w:sz="4" w:space="0" w:color="auto"/>
            </w:tcBorders>
            <w:vAlign w:val="center"/>
          </w:tcPr>
          <w:p w:rsidR="003C3E2F" w:rsidRPr="00981705" w:rsidRDefault="003C3E2F" w:rsidP="008A71CC">
            <w:pPr>
              <w:spacing w:after="0" w:line="240" w:lineRule="auto"/>
              <w:jc w:val="center"/>
              <w:rPr>
                <w:rFonts w:ascii="Times New Roman" w:hAnsi="Times New Roman" w:cs="Times New Roman"/>
                <w:sz w:val="24"/>
                <w:szCs w:val="24"/>
              </w:rPr>
            </w:pPr>
            <w:r w:rsidRPr="00981705">
              <w:rPr>
                <w:rFonts w:ascii="Times New Roman" w:hAnsi="Times New Roman" w:cs="Times New Roman"/>
                <w:sz w:val="24"/>
                <w:szCs w:val="24"/>
              </w:rPr>
              <w:t>57,81</w:t>
            </w:r>
          </w:p>
        </w:tc>
        <w:tc>
          <w:tcPr>
            <w:tcW w:w="561" w:type="pct"/>
            <w:tcBorders>
              <w:top w:val="single" w:sz="8" w:space="0" w:color="000000"/>
              <w:left w:val="single" w:sz="4" w:space="0" w:color="auto"/>
              <w:bottom w:val="single" w:sz="8" w:space="0" w:color="000000"/>
              <w:right w:val="single" w:sz="8" w:space="0" w:color="000000"/>
            </w:tcBorders>
            <w:vAlign w:val="center"/>
          </w:tcPr>
          <w:p w:rsidR="003C3E2F" w:rsidRPr="00981705" w:rsidRDefault="003C3E2F" w:rsidP="008A71CC">
            <w:pPr>
              <w:spacing w:after="0" w:line="240" w:lineRule="auto"/>
              <w:jc w:val="center"/>
              <w:rPr>
                <w:rFonts w:ascii="Times New Roman" w:hAnsi="Times New Roman" w:cs="Times New Roman"/>
                <w:sz w:val="24"/>
                <w:szCs w:val="24"/>
              </w:rPr>
            </w:pPr>
            <w:r w:rsidRPr="00981705">
              <w:rPr>
                <w:rFonts w:ascii="Times New Roman" w:hAnsi="Times New Roman" w:cs="Times New Roman"/>
                <w:sz w:val="24"/>
                <w:szCs w:val="24"/>
              </w:rPr>
              <w:t>74,66</w:t>
            </w:r>
          </w:p>
        </w:tc>
      </w:tr>
      <w:tr w:rsidR="003C3E2F" w:rsidRPr="003C3E2F" w:rsidTr="00C21803">
        <w:trPr>
          <w:trHeight w:val="481"/>
        </w:trPr>
        <w:tc>
          <w:tcPr>
            <w:tcW w:w="625" w:type="pct"/>
            <w:tcBorders>
              <w:top w:val="single" w:sz="8" w:space="0" w:color="000000"/>
              <w:left w:val="single" w:sz="8" w:space="0" w:color="000000"/>
              <w:bottom w:val="single" w:sz="8" w:space="0" w:color="000000"/>
              <w:right w:val="single" w:sz="8" w:space="0" w:color="000000"/>
            </w:tcBorders>
            <w:vAlign w:val="center"/>
          </w:tcPr>
          <w:p w:rsidR="003C3E2F" w:rsidRPr="00981705" w:rsidRDefault="00C62C53" w:rsidP="00C62C53">
            <w:pPr>
              <w:autoSpaceDE w:val="0"/>
              <w:autoSpaceDN w:val="0"/>
              <w:adjustRightInd w:val="0"/>
              <w:spacing w:after="0" w:line="240" w:lineRule="auto"/>
              <w:ind w:firstLine="67"/>
              <w:jc w:val="center"/>
              <w:rPr>
                <w:rFonts w:ascii="Times New Roman" w:hAnsi="Times New Roman" w:cs="Times New Roman"/>
                <w:sz w:val="24"/>
                <w:szCs w:val="24"/>
              </w:rPr>
            </w:pPr>
            <w:r w:rsidRPr="00981705">
              <w:rPr>
                <w:rFonts w:ascii="Times New Roman" w:hAnsi="Times New Roman" w:cs="Times New Roman"/>
                <w:sz w:val="24"/>
                <w:szCs w:val="24"/>
              </w:rPr>
              <w:t>7</w:t>
            </w:r>
          </w:p>
        </w:tc>
        <w:tc>
          <w:tcPr>
            <w:tcW w:w="833" w:type="pct"/>
            <w:tcBorders>
              <w:top w:val="single" w:sz="8" w:space="0" w:color="000000"/>
              <w:left w:val="single" w:sz="8" w:space="0" w:color="000000"/>
              <w:bottom w:val="single" w:sz="8" w:space="0" w:color="000000"/>
              <w:right w:val="single" w:sz="8" w:space="0" w:color="000000"/>
            </w:tcBorders>
            <w:vAlign w:val="center"/>
          </w:tcPr>
          <w:p w:rsidR="003C3E2F" w:rsidRPr="00981705" w:rsidRDefault="003C3E2F" w:rsidP="00C749F2">
            <w:pPr>
              <w:autoSpaceDE w:val="0"/>
              <w:autoSpaceDN w:val="0"/>
              <w:adjustRightInd w:val="0"/>
              <w:spacing w:after="0" w:line="240" w:lineRule="auto"/>
              <w:rPr>
                <w:rFonts w:ascii="Times New Roman" w:hAnsi="Times New Roman" w:cs="Times New Roman"/>
                <w:sz w:val="24"/>
                <w:szCs w:val="24"/>
              </w:rPr>
            </w:pPr>
            <w:r w:rsidRPr="00981705">
              <w:rPr>
                <w:rFonts w:ascii="Times New Roman" w:hAnsi="Times New Roman" w:cs="Times New Roman"/>
                <w:sz w:val="24"/>
                <w:szCs w:val="24"/>
              </w:rPr>
              <w:t>Анализ средств выразительности</w:t>
            </w:r>
          </w:p>
        </w:tc>
        <w:tc>
          <w:tcPr>
            <w:tcW w:w="724" w:type="pct"/>
            <w:tcBorders>
              <w:top w:val="single" w:sz="8" w:space="0" w:color="000000"/>
              <w:left w:val="single" w:sz="8" w:space="0" w:color="000000"/>
              <w:bottom w:val="single" w:sz="8" w:space="0" w:color="000000"/>
              <w:right w:val="single" w:sz="8" w:space="0" w:color="000000"/>
            </w:tcBorders>
            <w:vAlign w:val="center"/>
          </w:tcPr>
          <w:p w:rsidR="003C3E2F" w:rsidRPr="00981705" w:rsidRDefault="003C3E2F" w:rsidP="008A71CC">
            <w:pPr>
              <w:autoSpaceDE w:val="0"/>
              <w:autoSpaceDN w:val="0"/>
              <w:adjustRightInd w:val="0"/>
              <w:spacing w:after="0" w:line="240" w:lineRule="auto"/>
              <w:ind w:hanging="112"/>
              <w:jc w:val="center"/>
              <w:rPr>
                <w:rFonts w:ascii="Times New Roman" w:hAnsi="Times New Roman" w:cs="Times New Roman"/>
                <w:sz w:val="24"/>
                <w:szCs w:val="24"/>
              </w:rPr>
            </w:pPr>
            <w:r w:rsidRPr="00981705">
              <w:rPr>
                <w:rFonts w:ascii="Times New Roman" w:hAnsi="Times New Roman" w:cs="Times New Roman"/>
                <w:sz w:val="24"/>
                <w:szCs w:val="24"/>
              </w:rPr>
              <w:t>базовый</w:t>
            </w:r>
          </w:p>
        </w:tc>
        <w:tc>
          <w:tcPr>
            <w:tcW w:w="578" w:type="pct"/>
            <w:tcBorders>
              <w:top w:val="single" w:sz="8" w:space="0" w:color="000000"/>
              <w:left w:val="single" w:sz="8" w:space="0" w:color="000000"/>
              <w:bottom w:val="single" w:sz="8" w:space="0" w:color="000000"/>
              <w:right w:val="single" w:sz="8" w:space="0" w:color="000000"/>
            </w:tcBorders>
            <w:vAlign w:val="center"/>
          </w:tcPr>
          <w:p w:rsidR="003C3E2F" w:rsidRPr="00981705" w:rsidRDefault="003C3E2F" w:rsidP="008A71CC">
            <w:pPr>
              <w:autoSpaceDE w:val="0"/>
              <w:autoSpaceDN w:val="0"/>
              <w:adjustRightInd w:val="0"/>
              <w:spacing w:after="0" w:line="240" w:lineRule="auto"/>
              <w:ind w:firstLine="67"/>
              <w:jc w:val="center"/>
              <w:rPr>
                <w:rFonts w:ascii="Times New Roman" w:hAnsi="Times New Roman" w:cs="Times New Roman"/>
                <w:sz w:val="24"/>
                <w:szCs w:val="24"/>
              </w:rPr>
            </w:pPr>
            <w:r w:rsidRPr="00981705">
              <w:rPr>
                <w:rFonts w:ascii="Times New Roman" w:hAnsi="Times New Roman" w:cs="Times New Roman"/>
                <w:sz w:val="24"/>
                <w:szCs w:val="24"/>
              </w:rPr>
              <w:t>50,77</w:t>
            </w:r>
          </w:p>
        </w:tc>
        <w:tc>
          <w:tcPr>
            <w:tcW w:w="559" w:type="pct"/>
            <w:tcBorders>
              <w:top w:val="single" w:sz="8" w:space="0" w:color="000000"/>
              <w:left w:val="single" w:sz="8" w:space="0" w:color="000000"/>
              <w:bottom w:val="single" w:sz="8" w:space="0" w:color="000000"/>
              <w:right w:val="single" w:sz="8" w:space="0" w:color="000000"/>
            </w:tcBorders>
            <w:vAlign w:val="center"/>
          </w:tcPr>
          <w:p w:rsidR="003C3E2F" w:rsidRPr="00981705" w:rsidRDefault="003C3E2F" w:rsidP="008A71CC">
            <w:pPr>
              <w:spacing w:after="0" w:line="240" w:lineRule="auto"/>
              <w:jc w:val="center"/>
              <w:rPr>
                <w:rFonts w:ascii="Times New Roman" w:hAnsi="Times New Roman" w:cs="Times New Roman"/>
                <w:sz w:val="24"/>
                <w:szCs w:val="24"/>
              </w:rPr>
            </w:pPr>
            <w:r w:rsidRPr="00981705">
              <w:rPr>
                <w:rFonts w:ascii="Times New Roman" w:hAnsi="Times New Roman" w:cs="Times New Roman"/>
                <w:sz w:val="24"/>
                <w:szCs w:val="24"/>
              </w:rPr>
              <w:t>9,09</w:t>
            </w:r>
          </w:p>
        </w:tc>
        <w:tc>
          <w:tcPr>
            <w:tcW w:w="561" w:type="pct"/>
            <w:tcBorders>
              <w:top w:val="single" w:sz="8" w:space="0" w:color="000000"/>
              <w:left w:val="single" w:sz="8" w:space="0" w:color="000000"/>
              <w:bottom w:val="single" w:sz="8" w:space="0" w:color="000000"/>
              <w:right w:val="single" w:sz="8" w:space="0" w:color="000000"/>
            </w:tcBorders>
            <w:vAlign w:val="center"/>
          </w:tcPr>
          <w:p w:rsidR="003C3E2F" w:rsidRPr="00981705" w:rsidRDefault="003C3E2F" w:rsidP="008A71CC">
            <w:pPr>
              <w:spacing w:after="0" w:line="240" w:lineRule="auto"/>
              <w:jc w:val="center"/>
              <w:rPr>
                <w:rFonts w:ascii="Times New Roman" w:hAnsi="Times New Roman" w:cs="Times New Roman"/>
                <w:sz w:val="24"/>
                <w:szCs w:val="24"/>
              </w:rPr>
            </w:pPr>
            <w:r w:rsidRPr="00981705">
              <w:rPr>
                <w:rFonts w:ascii="Times New Roman" w:hAnsi="Times New Roman" w:cs="Times New Roman"/>
                <w:sz w:val="24"/>
                <w:szCs w:val="24"/>
              </w:rPr>
              <w:t>32,00</w:t>
            </w:r>
          </w:p>
        </w:tc>
        <w:tc>
          <w:tcPr>
            <w:tcW w:w="559" w:type="pct"/>
            <w:tcBorders>
              <w:top w:val="single" w:sz="8" w:space="0" w:color="000000"/>
              <w:left w:val="single" w:sz="8" w:space="0" w:color="000000"/>
              <w:bottom w:val="single" w:sz="8" w:space="0" w:color="000000"/>
              <w:right w:val="single" w:sz="4" w:space="0" w:color="auto"/>
            </w:tcBorders>
            <w:vAlign w:val="center"/>
          </w:tcPr>
          <w:p w:rsidR="003C3E2F" w:rsidRPr="00981705" w:rsidRDefault="003C3E2F" w:rsidP="008A71CC">
            <w:pPr>
              <w:spacing w:after="0" w:line="240" w:lineRule="auto"/>
              <w:jc w:val="center"/>
              <w:rPr>
                <w:rFonts w:ascii="Times New Roman" w:hAnsi="Times New Roman" w:cs="Times New Roman"/>
                <w:sz w:val="24"/>
                <w:szCs w:val="24"/>
              </w:rPr>
            </w:pPr>
            <w:r w:rsidRPr="00981705">
              <w:rPr>
                <w:rFonts w:ascii="Times New Roman" w:hAnsi="Times New Roman" w:cs="Times New Roman"/>
                <w:sz w:val="24"/>
                <w:szCs w:val="24"/>
              </w:rPr>
              <w:t>46,19</w:t>
            </w:r>
          </w:p>
        </w:tc>
        <w:tc>
          <w:tcPr>
            <w:tcW w:w="561" w:type="pct"/>
            <w:tcBorders>
              <w:top w:val="single" w:sz="8" w:space="0" w:color="000000"/>
              <w:left w:val="single" w:sz="4" w:space="0" w:color="auto"/>
              <w:bottom w:val="single" w:sz="8" w:space="0" w:color="000000"/>
              <w:right w:val="single" w:sz="8" w:space="0" w:color="000000"/>
            </w:tcBorders>
            <w:vAlign w:val="center"/>
          </w:tcPr>
          <w:p w:rsidR="003C3E2F" w:rsidRPr="00981705" w:rsidRDefault="003C3E2F" w:rsidP="008A71CC">
            <w:pPr>
              <w:spacing w:after="0" w:line="240" w:lineRule="auto"/>
              <w:jc w:val="center"/>
              <w:rPr>
                <w:rFonts w:ascii="Times New Roman" w:hAnsi="Times New Roman" w:cs="Times New Roman"/>
                <w:sz w:val="24"/>
                <w:szCs w:val="24"/>
              </w:rPr>
            </w:pPr>
            <w:r w:rsidRPr="00981705">
              <w:rPr>
                <w:rFonts w:ascii="Times New Roman" w:hAnsi="Times New Roman" w:cs="Times New Roman"/>
                <w:sz w:val="24"/>
                <w:szCs w:val="24"/>
              </w:rPr>
              <w:t>71,44</w:t>
            </w:r>
          </w:p>
        </w:tc>
      </w:tr>
      <w:tr w:rsidR="003C3E2F" w:rsidRPr="003C3E2F" w:rsidTr="00C21803">
        <w:trPr>
          <w:trHeight w:val="481"/>
        </w:trPr>
        <w:tc>
          <w:tcPr>
            <w:tcW w:w="625" w:type="pct"/>
            <w:tcBorders>
              <w:top w:val="single" w:sz="8" w:space="0" w:color="000000"/>
              <w:left w:val="single" w:sz="8" w:space="0" w:color="000000"/>
              <w:bottom w:val="single" w:sz="8" w:space="0" w:color="000000"/>
              <w:right w:val="single" w:sz="8" w:space="0" w:color="000000"/>
            </w:tcBorders>
            <w:vAlign w:val="center"/>
          </w:tcPr>
          <w:p w:rsidR="003C3E2F" w:rsidRPr="00981705" w:rsidRDefault="00C62C53" w:rsidP="00C62C53">
            <w:pPr>
              <w:autoSpaceDE w:val="0"/>
              <w:autoSpaceDN w:val="0"/>
              <w:adjustRightInd w:val="0"/>
              <w:spacing w:after="0" w:line="240" w:lineRule="auto"/>
              <w:ind w:firstLine="67"/>
              <w:jc w:val="center"/>
              <w:rPr>
                <w:rFonts w:ascii="Times New Roman" w:hAnsi="Times New Roman" w:cs="Times New Roman"/>
                <w:sz w:val="24"/>
                <w:szCs w:val="24"/>
              </w:rPr>
            </w:pPr>
            <w:r w:rsidRPr="00981705">
              <w:rPr>
                <w:rFonts w:ascii="Times New Roman" w:hAnsi="Times New Roman" w:cs="Times New Roman"/>
                <w:sz w:val="24"/>
                <w:szCs w:val="24"/>
              </w:rPr>
              <w:t>8</w:t>
            </w:r>
          </w:p>
        </w:tc>
        <w:tc>
          <w:tcPr>
            <w:tcW w:w="833" w:type="pct"/>
            <w:tcBorders>
              <w:top w:val="single" w:sz="8" w:space="0" w:color="000000"/>
              <w:left w:val="single" w:sz="8" w:space="0" w:color="000000"/>
              <w:bottom w:val="single" w:sz="8" w:space="0" w:color="000000"/>
              <w:right w:val="single" w:sz="8" w:space="0" w:color="000000"/>
            </w:tcBorders>
            <w:vAlign w:val="center"/>
          </w:tcPr>
          <w:p w:rsidR="003C3E2F" w:rsidRPr="00981705" w:rsidRDefault="003C3E2F" w:rsidP="00C749F2">
            <w:pPr>
              <w:autoSpaceDE w:val="0"/>
              <w:autoSpaceDN w:val="0"/>
              <w:adjustRightInd w:val="0"/>
              <w:spacing w:after="0" w:line="240" w:lineRule="auto"/>
              <w:rPr>
                <w:rFonts w:ascii="Times New Roman" w:hAnsi="Times New Roman" w:cs="Times New Roman"/>
                <w:sz w:val="24"/>
                <w:szCs w:val="24"/>
              </w:rPr>
            </w:pPr>
            <w:r w:rsidRPr="00981705">
              <w:rPr>
                <w:rFonts w:ascii="Times New Roman" w:hAnsi="Times New Roman" w:cs="Times New Roman"/>
                <w:sz w:val="24"/>
                <w:szCs w:val="24"/>
              </w:rPr>
              <w:t>Лексический анализ</w:t>
            </w:r>
          </w:p>
        </w:tc>
        <w:tc>
          <w:tcPr>
            <w:tcW w:w="724" w:type="pct"/>
            <w:tcBorders>
              <w:top w:val="single" w:sz="8" w:space="0" w:color="000000"/>
              <w:left w:val="single" w:sz="8" w:space="0" w:color="000000"/>
              <w:bottom w:val="single" w:sz="8" w:space="0" w:color="000000"/>
              <w:right w:val="single" w:sz="8" w:space="0" w:color="000000"/>
            </w:tcBorders>
            <w:vAlign w:val="center"/>
          </w:tcPr>
          <w:p w:rsidR="003C3E2F" w:rsidRPr="00981705" w:rsidRDefault="003C3E2F" w:rsidP="008A71CC">
            <w:pPr>
              <w:autoSpaceDE w:val="0"/>
              <w:autoSpaceDN w:val="0"/>
              <w:adjustRightInd w:val="0"/>
              <w:spacing w:after="0" w:line="240" w:lineRule="auto"/>
              <w:ind w:hanging="112"/>
              <w:jc w:val="center"/>
              <w:rPr>
                <w:rFonts w:ascii="Times New Roman" w:hAnsi="Times New Roman" w:cs="Times New Roman"/>
                <w:sz w:val="24"/>
                <w:szCs w:val="24"/>
              </w:rPr>
            </w:pPr>
            <w:r w:rsidRPr="00981705">
              <w:rPr>
                <w:rFonts w:ascii="Times New Roman" w:hAnsi="Times New Roman" w:cs="Times New Roman"/>
                <w:sz w:val="24"/>
                <w:szCs w:val="24"/>
              </w:rPr>
              <w:t>базовый</w:t>
            </w:r>
          </w:p>
        </w:tc>
        <w:tc>
          <w:tcPr>
            <w:tcW w:w="578" w:type="pct"/>
            <w:tcBorders>
              <w:top w:val="single" w:sz="8" w:space="0" w:color="000000"/>
              <w:left w:val="single" w:sz="8" w:space="0" w:color="000000"/>
              <w:bottom w:val="single" w:sz="8" w:space="0" w:color="000000"/>
              <w:right w:val="single" w:sz="8" w:space="0" w:color="000000"/>
            </w:tcBorders>
            <w:vAlign w:val="center"/>
          </w:tcPr>
          <w:p w:rsidR="003C3E2F" w:rsidRPr="00981705" w:rsidRDefault="003C3E2F" w:rsidP="008A71CC">
            <w:pPr>
              <w:autoSpaceDE w:val="0"/>
              <w:autoSpaceDN w:val="0"/>
              <w:adjustRightInd w:val="0"/>
              <w:spacing w:after="0" w:line="240" w:lineRule="auto"/>
              <w:ind w:firstLine="67"/>
              <w:jc w:val="center"/>
              <w:rPr>
                <w:rFonts w:ascii="Times New Roman" w:hAnsi="Times New Roman" w:cs="Times New Roman"/>
                <w:sz w:val="24"/>
                <w:szCs w:val="24"/>
              </w:rPr>
            </w:pPr>
            <w:r w:rsidRPr="00981705">
              <w:rPr>
                <w:rFonts w:ascii="Times New Roman" w:hAnsi="Times New Roman" w:cs="Times New Roman"/>
                <w:sz w:val="24"/>
                <w:szCs w:val="24"/>
              </w:rPr>
              <w:t>77,68</w:t>
            </w:r>
          </w:p>
        </w:tc>
        <w:tc>
          <w:tcPr>
            <w:tcW w:w="559" w:type="pct"/>
            <w:tcBorders>
              <w:top w:val="single" w:sz="8" w:space="0" w:color="000000"/>
              <w:left w:val="single" w:sz="8" w:space="0" w:color="000000"/>
              <w:bottom w:val="single" w:sz="8" w:space="0" w:color="000000"/>
              <w:right w:val="single" w:sz="8" w:space="0" w:color="000000"/>
            </w:tcBorders>
            <w:vAlign w:val="center"/>
          </w:tcPr>
          <w:p w:rsidR="003C3E2F" w:rsidRPr="00981705" w:rsidRDefault="003C3E2F" w:rsidP="008A71CC">
            <w:pPr>
              <w:spacing w:after="0" w:line="240" w:lineRule="auto"/>
              <w:jc w:val="center"/>
              <w:rPr>
                <w:rFonts w:ascii="Times New Roman" w:hAnsi="Times New Roman" w:cs="Times New Roman"/>
                <w:sz w:val="24"/>
                <w:szCs w:val="24"/>
              </w:rPr>
            </w:pPr>
            <w:r w:rsidRPr="00981705">
              <w:rPr>
                <w:rFonts w:ascii="Times New Roman" w:hAnsi="Times New Roman" w:cs="Times New Roman"/>
                <w:sz w:val="24"/>
                <w:szCs w:val="24"/>
              </w:rPr>
              <w:t>27,27</w:t>
            </w:r>
          </w:p>
        </w:tc>
        <w:tc>
          <w:tcPr>
            <w:tcW w:w="561" w:type="pct"/>
            <w:tcBorders>
              <w:top w:val="single" w:sz="8" w:space="0" w:color="000000"/>
              <w:left w:val="single" w:sz="8" w:space="0" w:color="000000"/>
              <w:bottom w:val="single" w:sz="8" w:space="0" w:color="000000"/>
              <w:right w:val="single" w:sz="8" w:space="0" w:color="000000"/>
            </w:tcBorders>
            <w:vAlign w:val="center"/>
          </w:tcPr>
          <w:p w:rsidR="003C3E2F" w:rsidRPr="00981705" w:rsidRDefault="003C3E2F" w:rsidP="008A71CC">
            <w:pPr>
              <w:spacing w:after="0" w:line="240" w:lineRule="auto"/>
              <w:jc w:val="center"/>
              <w:rPr>
                <w:rFonts w:ascii="Times New Roman" w:hAnsi="Times New Roman" w:cs="Times New Roman"/>
                <w:sz w:val="24"/>
                <w:szCs w:val="24"/>
              </w:rPr>
            </w:pPr>
            <w:r w:rsidRPr="00981705">
              <w:rPr>
                <w:rFonts w:ascii="Times New Roman" w:hAnsi="Times New Roman" w:cs="Times New Roman"/>
                <w:sz w:val="24"/>
                <w:szCs w:val="24"/>
              </w:rPr>
              <w:t>63,77</w:t>
            </w:r>
          </w:p>
        </w:tc>
        <w:tc>
          <w:tcPr>
            <w:tcW w:w="559" w:type="pct"/>
            <w:tcBorders>
              <w:top w:val="single" w:sz="8" w:space="0" w:color="000000"/>
              <w:left w:val="single" w:sz="8" w:space="0" w:color="000000"/>
              <w:bottom w:val="single" w:sz="8" w:space="0" w:color="000000"/>
              <w:right w:val="single" w:sz="4" w:space="0" w:color="auto"/>
            </w:tcBorders>
            <w:vAlign w:val="center"/>
          </w:tcPr>
          <w:p w:rsidR="003C3E2F" w:rsidRPr="00981705" w:rsidRDefault="003C3E2F" w:rsidP="008A71CC">
            <w:pPr>
              <w:spacing w:after="0" w:line="240" w:lineRule="auto"/>
              <w:jc w:val="center"/>
              <w:rPr>
                <w:rFonts w:ascii="Times New Roman" w:hAnsi="Times New Roman" w:cs="Times New Roman"/>
                <w:sz w:val="24"/>
                <w:szCs w:val="24"/>
              </w:rPr>
            </w:pPr>
            <w:r w:rsidRPr="00981705">
              <w:rPr>
                <w:rFonts w:ascii="Times New Roman" w:hAnsi="Times New Roman" w:cs="Times New Roman"/>
                <w:sz w:val="24"/>
                <w:szCs w:val="24"/>
              </w:rPr>
              <w:t>76,95</w:t>
            </w:r>
          </w:p>
        </w:tc>
        <w:tc>
          <w:tcPr>
            <w:tcW w:w="561" w:type="pct"/>
            <w:tcBorders>
              <w:top w:val="single" w:sz="8" w:space="0" w:color="000000"/>
              <w:left w:val="single" w:sz="4" w:space="0" w:color="auto"/>
              <w:bottom w:val="single" w:sz="8" w:space="0" w:color="000000"/>
              <w:right w:val="single" w:sz="8" w:space="0" w:color="000000"/>
            </w:tcBorders>
            <w:vAlign w:val="center"/>
          </w:tcPr>
          <w:p w:rsidR="003C3E2F" w:rsidRPr="00981705" w:rsidRDefault="003C3E2F" w:rsidP="008A71CC">
            <w:pPr>
              <w:spacing w:after="0" w:line="240" w:lineRule="auto"/>
              <w:jc w:val="center"/>
              <w:rPr>
                <w:rFonts w:ascii="Times New Roman" w:hAnsi="Times New Roman" w:cs="Times New Roman"/>
                <w:sz w:val="24"/>
                <w:szCs w:val="24"/>
              </w:rPr>
            </w:pPr>
            <w:r w:rsidRPr="00981705">
              <w:rPr>
                <w:rFonts w:ascii="Times New Roman" w:hAnsi="Times New Roman" w:cs="Times New Roman"/>
                <w:sz w:val="24"/>
                <w:szCs w:val="24"/>
              </w:rPr>
              <w:t>90,30</w:t>
            </w:r>
          </w:p>
        </w:tc>
      </w:tr>
    </w:tbl>
    <w:p w:rsidR="0071354A" w:rsidRPr="00F16465" w:rsidRDefault="00C749F2" w:rsidP="008A71CC">
      <w:pPr>
        <w:spacing w:after="0"/>
        <w:ind w:firstLine="709"/>
        <w:jc w:val="both"/>
        <w:rPr>
          <w:rFonts w:ascii="Times New Roman" w:hAnsi="Times New Roman" w:cs="Times New Roman"/>
          <w:sz w:val="28"/>
          <w:szCs w:val="28"/>
        </w:rPr>
      </w:pPr>
      <w:r w:rsidRPr="00F16465">
        <w:rPr>
          <w:rFonts w:ascii="Times New Roman" w:hAnsi="Times New Roman" w:cs="Times New Roman"/>
          <w:sz w:val="28"/>
          <w:szCs w:val="28"/>
        </w:rPr>
        <w:t xml:space="preserve">Все задания этой части не выходят за пределы базового уровня и проверяют комплекс умений, </w:t>
      </w:r>
      <w:r w:rsidR="00940A09" w:rsidRPr="00F16465">
        <w:rPr>
          <w:rFonts w:ascii="Times New Roman" w:hAnsi="Times New Roman" w:cs="Times New Roman"/>
          <w:sz w:val="28"/>
          <w:szCs w:val="28"/>
        </w:rPr>
        <w:t xml:space="preserve">определяющих уровень языковой, </w:t>
      </w:r>
      <w:r w:rsidRPr="00F16465">
        <w:rPr>
          <w:rFonts w:ascii="Times New Roman" w:hAnsi="Times New Roman" w:cs="Times New Roman"/>
          <w:sz w:val="28"/>
          <w:szCs w:val="28"/>
        </w:rPr>
        <w:lastRenderedPageBreak/>
        <w:t xml:space="preserve">лингвистической </w:t>
      </w:r>
      <w:r w:rsidR="00940A09" w:rsidRPr="00F16465">
        <w:rPr>
          <w:rFonts w:ascii="Times New Roman" w:hAnsi="Times New Roman" w:cs="Times New Roman"/>
          <w:sz w:val="28"/>
          <w:szCs w:val="28"/>
        </w:rPr>
        <w:t>и коммуникативной компетенций</w:t>
      </w:r>
      <w:r w:rsidRPr="00F16465">
        <w:rPr>
          <w:rFonts w:ascii="Times New Roman" w:hAnsi="Times New Roman" w:cs="Times New Roman"/>
          <w:sz w:val="28"/>
          <w:szCs w:val="28"/>
        </w:rPr>
        <w:t xml:space="preserve"> выпускников. Эти задания имеют практическую направленность и составляют необходимую лингвистическую </w:t>
      </w:r>
      <w:r w:rsidR="0071354A" w:rsidRPr="00F16465">
        <w:rPr>
          <w:rFonts w:ascii="Times New Roman" w:hAnsi="Times New Roman" w:cs="Times New Roman"/>
          <w:sz w:val="28"/>
          <w:szCs w:val="28"/>
        </w:rPr>
        <w:t xml:space="preserve">базу владения орфографическими </w:t>
      </w:r>
      <w:r w:rsidRPr="00F16465">
        <w:rPr>
          <w:rFonts w:ascii="Times New Roman" w:hAnsi="Times New Roman" w:cs="Times New Roman"/>
          <w:sz w:val="28"/>
          <w:szCs w:val="28"/>
        </w:rPr>
        <w:t xml:space="preserve">и пунктуационными нормами. </w:t>
      </w:r>
      <w:r w:rsidR="0071354A" w:rsidRPr="00F16465">
        <w:rPr>
          <w:rFonts w:ascii="Times New Roman" w:hAnsi="Times New Roman" w:cs="Times New Roman"/>
          <w:sz w:val="28"/>
          <w:szCs w:val="28"/>
        </w:rPr>
        <w:t xml:space="preserve">На материале заданий проверялся уровень </w:t>
      </w:r>
      <w:proofErr w:type="spellStart"/>
      <w:r w:rsidR="0071354A" w:rsidRPr="00F16465">
        <w:rPr>
          <w:rFonts w:ascii="Times New Roman" w:hAnsi="Times New Roman" w:cs="Times New Roman"/>
          <w:sz w:val="28"/>
          <w:szCs w:val="28"/>
        </w:rPr>
        <w:t>сформированности</w:t>
      </w:r>
      <w:proofErr w:type="spellEnd"/>
      <w:r w:rsidR="0071354A" w:rsidRPr="00F16465">
        <w:rPr>
          <w:rFonts w:ascii="Times New Roman" w:hAnsi="Times New Roman" w:cs="Times New Roman"/>
          <w:sz w:val="28"/>
          <w:szCs w:val="28"/>
        </w:rPr>
        <w:t xml:space="preserve"> навыков проведения различных видов анализа слова, синтаксического анализа словосочетания и предложения, а также многоаспектного анализа текста</w:t>
      </w:r>
      <w:r w:rsidR="00E60904" w:rsidRPr="00F16465">
        <w:rPr>
          <w:rFonts w:ascii="Times New Roman" w:hAnsi="Times New Roman" w:cs="Times New Roman"/>
          <w:sz w:val="28"/>
          <w:szCs w:val="28"/>
        </w:rPr>
        <w:t>. Новый формат заданий тестовой</w:t>
      </w:r>
      <w:r w:rsidR="008A71CC">
        <w:rPr>
          <w:rFonts w:ascii="Times New Roman" w:hAnsi="Times New Roman" w:cs="Times New Roman"/>
          <w:sz w:val="28"/>
          <w:szCs w:val="28"/>
        </w:rPr>
        <w:t xml:space="preserve"> </w:t>
      </w:r>
      <w:r w:rsidR="00E60904" w:rsidRPr="00F16465">
        <w:rPr>
          <w:rFonts w:ascii="Times New Roman" w:hAnsi="Times New Roman" w:cs="Times New Roman"/>
          <w:sz w:val="28"/>
          <w:szCs w:val="28"/>
        </w:rPr>
        <w:t xml:space="preserve">части, уменьшение их количества имели целью систематизацию научных знаний о языке, демонстрацию выпускниками осознания взаимосвязи его уровней и единиц, практическое освоение базовых понятий лингвистики, основных единиц и грамматических категорий </w:t>
      </w:r>
      <w:r w:rsidR="0071354A" w:rsidRPr="00F16465">
        <w:rPr>
          <w:rFonts w:ascii="Times New Roman" w:hAnsi="Times New Roman" w:cs="Times New Roman"/>
          <w:sz w:val="28"/>
          <w:szCs w:val="28"/>
        </w:rPr>
        <w:t>языка</w:t>
      </w:r>
      <w:r w:rsidR="00E60904" w:rsidRPr="00F16465">
        <w:rPr>
          <w:rFonts w:ascii="Times New Roman" w:hAnsi="Times New Roman" w:cs="Times New Roman"/>
          <w:sz w:val="28"/>
          <w:szCs w:val="28"/>
        </w:rPr>
        <w:t xml:space="preserve">. </w:t>
      </w:r>
    </w:p>
    <w:p w:rsidR="008D5268" w:rsidRDefault="00C749F2" w:rsidP="008A71CC">
      <w:pPr>
        <w:spacing w:after="0"/>
        <w:ind w:firstLine="709"/>
        <w:jc w:val="both"/>
        <w:rPr>
          <w:rFonts w:ascii="Times New Roman" w:hAnsi="Times New Roman" w:cs="Times New Roman"/>
          <w:sz w:val="28"/>
          <w:szCs w:val="28"/>
        </w:rPr>
      </w:pPr>
      <w:r w:rsidRPr="00C749F2">
        <w:rPr>
          <w:rFonts w:ascii="Times New Roman" w:hAnsi="Times New Roman" w:cs="Times New Roman"/>
          <w:sz w:val="28"/>
          <w:szCs w:val="28"/>
        </w:rPr>
        <w:t xml:space="preserve">Анализ данных таблицы показывает, что лучше всего </w:t>
      </w:r>
      <w:r w:rsidR="00940A09">
        <w:rPr>
          <w:rFonts w:ascii="Times New Roman" w:hAnsi="Times New Roman" w:cs="Times New Roman"/>
          <w:sz w:val="28"/>
          <w:szCs w:val="28"/>
        </w:rPr>
        <w:t xml:space="preserve">выпускниками региона </w:t>
      </w:r>
      <w:r w:rsidRPr="00C749F2">
        <w:rPr>
          <w:rFonts w:ascii="Times New Roman" w:hAnsi="Times New Roman" w:cs="Times New Roman"/>
          <w:sz w:val="28"/>
          <w:szCs w:val="28"/>
        </w:rPr>
        <w:t xml:space="preserve">выполнено </w:t>
      </w:r>
      <w:r w:rsidRPr="004F7DB9">
        <w:rPr>
          <w:rFonts w:ascii="Times New Roman" w:hAnsi="Times New Roman" w:cs="Times New Roman"/>
          <w:b/>
          <w:sz w:val="28"/>
          <w:szCs w:val="28"/>
        </w:rPr>
        <w:t>задание 4</w:t>
      </w:r>
      <w:r w:rsidR="00940A09">
        <w:rPr>
          <w:rFonts w:ascii="Times New Roman" w:hAnsi="Times New Roman" w:cs="Times New Roman"/>
          <w:sz w:val="28"/>
          <w:szCs w:val="28"/>
        </w:rPr>
        <w:t>, которое предполагало замену</w:t>
      </w:r>
      <w:r w:rsidRPr="00C749F2">
        <w:rPr>
          <w:rFonts w:ascii="Times New Roman" w:hAnsi="Times New Roman" w:cs="Times New Roman"/>
          <w:sz w:val="28"/>
          <w:szCs w:val="28"/>
        </w:rPr>
        <w:t xml:space="preserve"> словосочетания </w:t>
      </w:r>
      <w:r w:rsidR="00940A09">
        <w:rPr>
          <w:rFonts w:ascii="Times New Roman" w:hAnsi="Times New Roman" w:cs="Times New Roman"/>
          <w:sz w:val="28"/>
          <w:szCs w:val="28"/>
        </w:rPr>
        <w:t xml:space="preserve">с одним типом связи </w:t>
      </w:r>
      <w:r w:rsidRPr="00C749F2">
        <w:rPr>
          <w:rFonts w:ascii="Times New Roman" w:hAnsi="Times New Roman" w:cs="Times New Roman"/>
          <w:sz w:val="28"/>
          <w:szCs w:val="28"/>
        </w:rPr>
        <w:t xml:space="preserve">синонимичным словосочетанием другого типа. </w:t>
      </w:r>
      <w:r w:rsidR="00940A09">
        <w:rPr>
          <w:rFonts w:ascii="Times New Roman" w:hAnsi="Times New Roman" w:cs="Times New Roman"/>
          <w:sz w:val="28"/>
          <w:szCs w:val="28"/>
        </w:rPr>
        <w:t xml:space="preserve">Средний процент выполнения задания составил </w:t>
      </w:r>
      <w:r w:rsidR="00940A09" w:rsidRPr="00C749F2">
        <w:rPr>
          <w:rFonts w:ascii="Times New Roman" w:hAnsi="Times New Roman" w:cs="Times New Roman"/>
          <w:sz w:val="28"/>
          <w:szCs w:val="28"/>
        </w:rPr>
        <w:t>83,25%</w:t>
      </w:r>
      <w:r w:rsidR="00940A09">
        <w:rPr>
          <w:rFonts w:ascii="Times New Roman" w:hAnsi="Times New Roman" w:cs="Times New Roman"/>
          <w:sz w:val="28"/>
          <w:szCs w:val="28"/>
        </w:rPr>
        <w:t>. Кроме того, п</w:t>
      </w:r>
      <w:r w:rsidRPr="00C749F2">
        <w:rPr>
          <w:rFonts w:ascii="Times New Roman" w:hAnsi="Times New Roman" w:cs="Times New Roman"/>
          <w:sz w:val="28"/>
          <w:szCs w:val="28"/>
        </w:rPr>
        <w:t xml:space="preserve">роцент выполнения </w:t>
      </w:r>
      <w:r w:rsidR="00940A09">
        <w:rPr>
          <w:rFonts w:ascii="Times New Roman" w:hAnsi="Times New Roman" w:cs="Times New Roman"/>
          <w:sz w:val="28"/>
          <w:szCs w:val="28"/>
        </w:rPr>
        <w:t>данного</w:t>
      </w:r>
      <w:r w:rsidRPr="00C749F2">
        <w:rPr>
          <w:rFonts w:ascii="Times New Roman" w:hAnsi="Times New Roman" w:cs="Times New Roman"/>
          <w:sz w:val="28"/>
          <w:szCs w:val="28"/>
        </w:rPr>
        <w:t xml:space="preserve"> задания </w:t>
      </w:r>
      <w:r w:rsidR="00940A09">
        <w:rPr>
          <w:rFonts w:ascii="Times New Roman" w:hAnsi="Times New Roman" w:cs="Times New Roman"/>
          <w:sz w:val="28"/>
          <w:szCs w:val="28"/>
        </w:rPr>
        <w:t>среди</w:t>
      </w:r>
      <w:r w:rsidRPr="00C749F2">
        <w:rPr>
          <w:rFonts w:ascii="Times New Roman" w:hAnsi="Times New Roman" w:cs="Times New Roman"/>
          <w:sz w:val="28"/>
          <w:szCs w:val="28"/>
        </w:rPr>
        <w:t xml:space="preserve"> тех, кто написал экзамен на «4» и «5»</w:t>
      </w:r>
      <w:r w:rsidR="00940A09">
        <w:rPr>
          <w:rFonts w:ascii="Times New Roman" w:hAnsi="Times New Roman" w:cs="Times New Roman"/>
          <w:sz w:val="28"/>
          <w:szCs w:val="28"/>
        </w:rPr>
        <w:t>, также самый высокий из всех выполненных заданий тестовой части</w:t>
      </w:r>
      <w:r w:rsidRPr="00C749F2">
        <w:rPr>
          <w:rFonts w:ascii="Times New Roman" w:hAnsi="Times New Roman" w:cs="Times New Roman"/>
          <w:sz w:val="28"/>
          <w:szCs w:val="28"/>
        </w:rPr>
        <w:t xml:space="preserve"> (82,77% и 93,79%</w:t>
      </w:r>
      <w:r w:rsidR="00940A09">
        <w:rPr>
          <w:rFonts w:ascii="Times New Roman" w:hAnsi="Times New Roman" w:cs="Times New Roman"/>
          <w:sz w:val="28"/>
          <w:szCs w:val="28"/>
        </w:rPr>
        <w:t xml:space="preserve"> соответственно</w:t>
      </w:r>
      <w:r w:rsidRPr="00C749F2">
        <w:rPr>
          <w:rFonts w:ascii="Times New Roman" w:hAnsi="Times New Roman" w:cs="Times New Roman"/>
          <w:sz w:val="28"/>
          <w:szCs w:val="28"/>
        </w:rPr>
        <w:t>)</w:t>
      </w:r>
      <w:r w:rsidR="00940A09">
        <w:rPr>
          <w:rFonts w:ascii="Times New Roman" w:hAnsi="Times New Roman" w:cs="Times New Roman"/>
          <w:sz w:val="28"/>
          <w:szCs w:val="28"/>
        </w:rPr>
        <w:t>. Даже обучающиеся, которые получили отметку «2», с заданием 4 справились успешнее, чем с остальными</w:t>
      </w:r>
      <w:r w:rsidRPr="00C749F2">
        <w:rPr>
          <w:rFonts w:ascii="Times New Roman" w:hAnsi="Times New Roman" w:cs="Times New Roman"/>
          <w:sz w:val="28"/>
          <w:szCs w:val="28"/>
        </w:rPr>
        <w:t xml:space="preserve"> (38,84%). Больше всего затруднени</w:t>
      </w:r>
      <w:r w:rsidR="00940A09">
        <w:rPr>
          <w:rFonts w:ascii="Times New Roman" w:hAnsi="Times New Roman" w:cs="Times New Roman"/>
          <w:sz w:val="28"/>
          <w:szCs w:val="28"/>
        </w:rPr>
        <w:t>й вызвала трансформация словосочетания</w:t>
      </w:r>
      <w:r w:rsidRPr="00C749F2">
        <w:rPr>
          <w:rFonts w:ascii="Times New Roman" w:hAnsi="Times New Roman" w:cs="Times New Roman"/>
          <w:sz w:val="28"/>
          <w:szCs w:val="28"/>
        </w:rPr>
        <w:t xml:space="preserve"> «кружевной шарф».</w:t>
      </w:r>
      <w:r w:rsidR="008D5268">
        <w:rPr>
          <w:rFonts w:ascii="Times New Roman" w:hAnsi="Times New Roman" w:cs="Times New Roman"/>
          <w:sz w:val="28"/>
          <w:szCs w:val="28"/>
        </w:rPr>
        <w:t xml:space="preserve"> Поскольку формат задания 4 не изменился и соответствует заданию 7 версии ОГЭ 2019 года, можно проследить в динамике уровень его выполнения обучающимися региона. В 2019 году средний процент выполнения задания составил 70,8</w:t>
      </w:r>
      <w:r w:rsidR="008D5268" w:rsidRPr="00C749F2">
        <w:rPr>
          <w:rFonts w:ascii="Times New Roman" w:hAnsi="Times New Roman" w:cs="Times New Roman"/>
          <w:sz w:val="28"/>
          <w:szCs w:val="28"/>
        </w:rPr>
        <w:t>%</w:t>
      </w:r>
      <w:r w:rsidR="008D5268">
        <w:rPr>
          <w:rFonts w:ascii="Times New Roman" w:hAnsi="Times New Roman" w:cs="Times New Roman"/>
          <w:sz w:val="28"/>
          <w:szCs w:val="28"/>
        </w:rPr>
        <w:t xml:space="preserve">, что позволяет вести речь о положительной динамике развития синтаксических умений определения типов связи в словосочетании как одной из основных единиц синтаксиса. </w:t>
      </w:r>
    </w:p>
    <w:p w:rsidR="008D5268" w:rsidRDefault="008D5268" w:rsidP="008A71CC">
      <w:pPr>
        <w:spacing w:after="0"/>
        <w:ind w:firstLine="709"/>
        <w:jc w:val="both"/>
        <w:rPr>
          <w:rFonts w:ascii="Times New Roman" w:hAnsi="Times New Roman" w:cs="Times New Roman"/>
          <w:sz w:val="28"/>
          <w:szCs w:val="28"/>
        </w:rPr>
      </w:pPr>
      <w:r>
        <w:rPr>
          <w:rFonts w:ascii="Times New Roman" w:hAnsi="Times New Roman" w:cs="Times New Roman"/>
          <w:sz w:val="28"/>
          <w:szCs w:val="28"/>
        </w:rPr>
        <w:t>Немного</w:t>
      </w:r>
      <w:r w:rsidR="00C749F2" w:rsidRPr="00C749F2">
        <w:rPr>
          <w:rFonts w:ascii="Times New Roman" w:hAnsi="Times New Roman" w:cs="Times New Roman"/>
          <w:sz w:val="28"/>
          <w:szCs w:val="28"/>
        </w:rPr>
        <w:t xml:space="preserve"> боль</w:t>
      </w:r>
      <w:r>
        <w:rPr>
          <w:rFonts w:ascii="Times New Roman" w:hAnsi="Times New Roman" w:cs="Times New Roman"/>
          <w:sz w:val="28"/>
          <w:szCs w:val="28"/>
        </w:rPr>
        <w:t xml:space="preserve">ше затруднений вызвало </w:t>
      </w:r>
      <w:r w:rsidRPr="004F7DB9">
        <w:rPr>
          <w:rFonts w:ascii="Times New Roman" w:hAnsi="Times New Roman" w:cs="Times New Roman"/>
          <w:b/>
          <w:sz w:val="28"/>
          <w:szCs w:val="28"/>
        </w:rPr>
        <w:t>задание 8</w:t>
      </w:r>
      <w:r>
        <w:rPr>
          <w:rFonts w:ascii="Times New Roman" w:hAnsi="Times New Roman" w:cs="Times New Roman"/>
          <w:sz w:val="28"/>
          <w:szCs w:val="28"/>
        </w:rPr>
        <w:t>, представляющее собой</w:t>
      </w:r>
      <w:r w:rsidRPr="008D5268">
        <w:rPr>
          <w:rFonts w:ascii="Times New Roman" w:hAnsi="Times New Roman" w:cs="Times New Roman"/>
          <w:sz w:val="28"/>
          <w:szCs w:val="28"/>
        </w:rPr>
        <w:t xml:space="preserve"> </w:t>
      </w:r>
      <w:r>
        <w:rPr>
          <w:rFonts w:ascii="Times New Roman" w:hAnsi="Times New Roman" w:cs="Times New Roman"/>
          <w:sz w:val="28"/>
          <w:szCs w:val="28"/>
        </w:rPr>
        <w:t xml:space="preserve">лексический анализ текста. Средний процент выполнения данного задания в 77,68%, что свидетельствует об оптимальном уровне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умений распознавать лексические единицы в тексте, давать им характеристику. С</w:t>
      </w:r>
      <w:r w:rsidR="00C749F2" w:rsidRPr="00C749F2">
        <w:rPr>
          <w:rFonts w:ascii="Times New Roman" w:hAnsi="Times New Roman" w:cs="Times New Roman"/>
          <w:sz w:val="28"/>
          <w:szCs w:val="28"/>
        </w:rPr>
        <w:t>ре</w:t>
      </w:r>
      <w:r>
        <w:rPr>
          <w:rFonts w:ascii="Times New Roman" w:hAnsi="Times New Roman" w:cs="Times New Roman"/>
          <w:sz w:val="28"/>
          <w:szCs w:val="28"/>
        </w:rPr>
        <w:t>дний процент выполнения</w:t>
      </w:r>
      <w:r w:rsidR="00C749F2" w:rsidRPr="00C749F2">
        <w:rPr>
          <w:rFonts w:ascii="Times New Roman" w:hAnsi="Times New Roman" w:cs="Times New Roman"/>
          <w:sz w:val="28"/>
          <w:szCs w:val="28"/>
        </w:rPr>
        <w:t xml:space="preserve"> почти </w:t>
      </w:r>
      <w:r>
        <w:rPr>
          <w:rFonts w:ascii="Times New Roman" w:hAnsi="Times New Roman" w:cs="Times New Roman"/>
          <w:sz w:val="28"/>
          <w:szCs w:val="28"/>
        </w:rPr>
        <w:t>полностью совпадае</w:t>
      </w:r>
      <w:r w:rsidR="00C749F2" w:rsidRPr="00C749F2">
        <w:rPr>
          <w:rFonts w:ascii="Times New Roman" w:hAnsi="Times New Roman" w:cs="Times New Roman"/>
          <w:sz w:val="28"/>
          <w:szCs w:val="28"/>
        </w:rPr>
        <w:t>т с процентами выполнения тех учеников, кто на</w:t>
      </w:r>
      <w:r>
        <w:rPr>
          <w:rFonts w:ascii="Times New Roman" w:hAnsi="Times New Roman" w:cs="Times New Roman"/>
          <w:sz w:val="28"/>
          <w:szCs w:val="28"/>
        </w:rPr>
        <w:t xml:space="preserve">писал экзамен на «4» (76,95%). </w:t>
      </w:r>
      <w:r w:rsidR="004F7DB9">
        <w:rPr>
          <w:rFonts w:ascii="Times New Roman" w:hAnsi="Times New Roman" w:cs="Times New Roman"/>
          <w:sz w:val="28"/>
          <w:szCs w:val="28"/>
        </w:rPr>
        <w:t xml:space="preserve">Обучающиеся, получившие </w:t>
      </w:r>
      <w:r w:rsidR="004F7DB9" w:rsidRPr="004F7DB9">
        <w:rPr>
          <w:rFonts w:ascii="Times New Roman" w:hAnsi="Times New Roman" w:cs="Times New Roman"/>
          <w:sz w:val="28"/>
          <w:szCs w:val="28"/>
        </w:rPr>
        <w:t>отметку «3», также демонстрируют оптимальный уровень выполнения данного задания (63,77%).</w:t>
      </w:r>
      <w:r w:rsidR="004F7DB9">
        <w:rPr>
          <w:rFonts w:ascii="Times New Roman" w:hAnsi="Times New Roman" w:cs="Times New Roman"/>
          <w:b/>
          <w:sz w:val="24"/>
          <w:szCs w:val="24"/>
        </w:rPr>
        <w:t xml:space="preserve"> </w:t>
      </w:r>
      <w:r>
        <w:rPr>
          <w:rFonts w:ascii="Times New Roman" w:hAnsi="Times New Roman" w:cs="Times New Roman"/>
          <w:sz w:val="28"/>
          <w:szCs w:val="28"/>
        </w:rPr>
        <w:t>Выпускники, которые выполнили ОГЭ на отметку «5»,</w:t>
      </w:r>
      <w:r w:rsidR="00C749F2" w:rsidRPr="00C749F2">
        <w:rPr>
          <w:rFonts w:ascii="Times New Roman" w:hAnsi="Times New Roman" w:cs="Times New Roman"/>
          <w:sz w:val="28"/>
          <w:szCs w:val="28"/>
        </w:rPr>
        <w:t xml:space="preserve"> имеют оче</w:t>
      </w:r>
      <w:r w:rsidR="004F7DB9">
        <w:rPr>
          <w:rFonts w:ascii="Times New Roman" w:hAnsi="Times New Roman" w:cs="Times New Roman"/>
          <w:sz w:val="28"/>
          <w:szCs w:val="28"/>
        </w:rPr>
        <w:t xml:space="preserve">нь высокий результат </w:t>
      </w:r>
      <w:r>
        <w:rPr>
          <w:rFonts w:ascii="Times New Roman" w:hAnsi="Times New Roman" w:cs="Times New Roman"/>
          <w:sz w:val="28"/>
          <w:szCs w:val="28"/>
        </w:rPr>
        <w:t xml:space="preserve">(90,30%). В группе </w:t>
      </w:r>
      <w:r w:rsidR="004F7DB9">
        <w:rPr>
          <w:rFonts w:ascii="Times New Roman" w:hAnsi="Times New Roman" w:cs="Times New Roman"/>
          <w:sz w:val="28"/>
          <w:szCs w:val="28"/>
        </w:rPr>
        <w:t>экзаменуемых</w:t>
      </w:r>
      <w:r>
        <w:rPr>
          <w:rFonts w:ascii="Times New Roman" w:hAnsi="Times New Roman" w:cs="Times New Roman"/>
          <w:sz w:val="28"/>
          <w:szCs w:val="28"/>
        </w:rPr>
        <w:t xml:space="preserve">, </w:t>
      </w:r>
      <w:r w:rsidR="004F7DB9">
        <w:rPr>
          <w:rFonts w:ascii="Times New Roman" w:hAnsi="Times New Roman" w:cs="Times New Roman"/>
          <w:sz w:val="28"/>
          <w:szCs w:val="28"/>
        </w:rPr>
        <w:t>получивших</w:t>
      </w:r>
      <w:r>
        <w:rPr>
          <w:rFonts w:ascii="Times New Roman" w:hAnsi="Times New Roman" w:cs="Times New Roman"/>
          <w:sz w:val="28"/>
          <w:szCs w:val="28"/>
        </w:rPr>
        <w:t xml:space="preserve"> отметку «2», </w:t>
      </w:r>
      <w:r w:rsidR="004F7DB9">
        <w:rPr>
          <w:rFonts w:ascii="Times New Roman" w:hAnsi="Times New Roman" w:cs="Times New Roman"/>
          <w:sz w:val="28"/>
          <w:szCs w:val="28"/>
        </w:rPr>
        <w:t xml:space="preserve">процент выполнения невысок </w:t>
      </w:r>
      <w:r>
        <w:rPr>
          <w:rFonts w:ascii="Times New Roman" w:hAnsi="Times New Roman" w:cs="Times New Roman"/>
          <w:sz w:val="28"/>
          <w:szCs w:val="28"/>
        </w:rPr>
        <w:t>– всего 27,27%. Д</w:t>
      </w:r>
      <w:r w:rsidR="00C749F2" w:rsidRPr="00C749F2">
        <w:rPr>
          <w:rFonts w:ascii="Times New Roman" w:hAnsi="Times New Roman" w:cs="Times New Roman"/>
          <w:sz w:val="28"/>
          <w:szCs w:val="28"/>
        </w:rPr>
        <w:t xml:space="preserve">ля данной группы </w:t>
      </w:r>
      <w:r>
        <w:rPr>
          <w:rFonts w:ascii="Times New Roman" w:hAnsi="Times New Roman" w:cs="Times New Roman"/>
          <w:sz w:val="28"/>
          <w:szCs w:val="28"/>
        </w:rPr>
        <w:t>обучающихся</w:t>
      </w:r>
      <w:r w:rsidR="00C749F2" w:rsidRPr="00C749F2">
        <w:rPr>
          <w:rFonts w:ascii="Times New Roman" w:hAnsi="Times New Roman" w:cs="Times New Roman"/>
          <w:sz w:val="28"/>
          <w:szCs w:val="28"/>
        </w:rPr>
        <w:t xml:space="preserve"> </w:t>
      </w:r>
      <w:r>
        <w:rPr>
          <w:rFonts w:ascii="Times New Roman" w:hAnsi="Times New Roman" w:cs="Times New Roman"/>
          <w:sz w:val="28"/>
          <w:szCs w:val="28"/>
        </w:rPr>
        <w:t xml:space="preserve">оказалось </w:t>
      </w:r>
      <w:r w:rsidR="00C749F2" w:rsidRPr="00C749F2">
        <w:rPr>
          <w:rFonts w:ascii="Times New Roman" w:hAnsi="Times New Roman" w:cs="Times New Roman"/>
          <w:sz w:val="28"/>
          <w:szCs w:val="28"/>
        </w:rPr>
        <w:t>сложно найти слово с указанным лексическим з</w:t>
      </w:r>
      <w:r>
        <w:rPr>
          <w:rFonts w:ascii="Times New Roman" w:hAnsi="Times New Roman" w:cs="Times New Roman"/>
          <w:sz w:val="28"/>
          <w:szCs w:val="28"/>
        </w:rPr>
        <w:t>начением, что говорит о бедности и ограниченности активного словарного</w:t>
      </w:r>
      <w:r w:rsidR="00C749F2" w:rsidRPr="00C749F2">
        <w:rPr>
          <w:rFonts w:ascii="Times New Roman" w:hAnsi="Times New Roman" w:cs="Times New Roman"/>
          <w:sz w:val="28"/>
          <w:szCs w:val="28"/>
        </w:rPr>
        <w:t xml:space="preserve"> </w:t>
      </w:r>
      <w:r>
        <w:rPr>
          <w:rFonts w:ascii="Times New Roman" w:hAnsi="Times New Roman" w:cs="Times New Roman"/>
          <w:sz w:val="28"/>
          <w:szCs w:val="28"/>
        </w:rPr>
        <w:t>запаса.</w:t>
      </w:r>
      <w:r w:rsidR="004F7DB9">
        <w:rPr>
          <w:rFonts w:ascii="Times New Roman" w:hAnsi="Times New Roman" w:cs="Times New Roman"/>
          <w:sz w:val="28"/>
          <w:szCs w:val="28"/>
        </w:rPr>
        <w:t xml:space="preserve"> </w:t>
      </w:r>
      <w:r w:rsidR="004F7DB9" w:rsidRPr="001B1B73">
        <w:rPr>
          <w:rFonts w:ascii="Times New Roman" w:eastAsia="Calibri" w:hAnsi="Times New Roman" w:cs="Times New Roman"/>
          <w:sz w:val="28"/>
          <w:szCs w:val="28"/>
        </w:rPr>
        <w:t xml:space="preserve">Такие результаты отражают общую картину языковой компетентности современной молодежи, а именно: обеднение и сокращение словарного запаса за </w:t>
      </w:r>
      <w:r w:rsidR="004F7DB9" w:rsidRPr="001B1B73">
        <w:rPr>
          <w:rFonts w:ascii="Times New Roman" w:eastAsia="Calibri" w:hAnsi="Times New Roman" w:cs="Times New Roman"/>
          <w:sz w:val="28"/>
          <w:szCs w:val="28"/>
        </w:rPr>
        <w:lastRenderedPageBreak/>
        <w:t>счет вытеснения из него литературной лексики и замены ее сниженной и просторечной лексикой.</w:t>
      </w:r>
    </w:p>
    <w:p w:rsidR="004F7DB9" w:rsidRDefault="008D5268" w:rsidP="008A71CC">
      <w:pPr>
        <w:spacing w:after="0"/>
        <w:ind w:firstLine="709"/>
        <w:jc w:val="both"/>
        <w:rPr>
          <w:rFonts w:ascii="Times New Roman" w:hAnsi="Times New Roman" w:cs="Times New Roman"/>
          <w:sz w:val="28"/>
          <w:szCs w:val="28"/>
        </w:rPr>
      </w:pPr>
      <w:r w:rsidRPr="004F7DB9">
        <w:rPr>
          <w:rFonts w:ascii="Times New Roman" w:hAnsi="Times New Roman" w:cs="Times New Roman"/>
          <w:sz w:val="28"/>
          <w:szCs w:val="28"/>
        </w:rPr>
        <w:t>Задание 6 предыдущей версии ОГЭ, которая испо</w:t>
      </w:r>
      <w:r w:rsidR="004F7DB9" w:rsidRPr="004F7DB9">
        <w:rPr>
          <w:rFonts w:ascii="Times New Roman" w:hAnsi="Times New Roman" w:cs="Times New Roman"/>
          <w:sz w:val="28"/>
          <w:szCs w:val="28"/>
        </w:rPr>
        <w:t xml:space="preserve">льзовалась в 2018 и 2019 годах, подобно заданию 8 текущего учебного года, хотя и имеет другую формулировку. Средний процент выполнения задания, предполагающего лексический анализ, в 2019 году составил </w:t>
      </w:r>
      <w:r w:rsidR="004F7DB9" w:rsidRPr="004F7DB9">
        <w:rPr>
          <w:rFonts w:ascii="Times New Roman" w:eastAsia="Calibri" w:hAnsi="Times New Roman" w:cs="Times New Roman"/>
          <w:sz w:val="28"/>
          <w:szCs w:val="28"/>
        </w:rPr>
        <w:t>59%,</w:t>
      </w:r>
      <w:r w:rsidR="004F7DB9">
        <w:rPr>
          <w:rFonts w:ascii="Times New Roman" w:eastAsia="Calibri" w:hAnsi="Times New Roman" w:cs="Times New Roman"/>
          <w:sz w:val="28"/>
          <w:szCs w:val="28"/>
        </w:rPr>
        <w:t xml:space="preserve"> что свидетельствует о положительной динамике в формировании лексических умений выпускников 9-х классов в регионе. Тем не менее результаты, которые продемонстрировали обучающиеся, получившие отметку «2», </w:t>
      </w:r>
      <w:r w:rsidR="004F7DB9" w:rsidRPr="001B1B73">
        <w:rPr>
          <w:rFonts w:ascii="Times New Roman" w:eastAsia="Calibri" w:hAnsi="Times New Roman" w:cs="Times New Roman"/>
          <w:sz w:val="28"/>
          <w:szCs w:val="28"/>
        </w:rPr>
        <w:t>отражают общую картину языковой компетентности современной молодежи, а именно: обеднение и сокращение словарного запаса за счет вытеснения из него литературной лексики и замены ее сниженной и просторечной лексикой.</w:t>
      </w:r>
    </w:p>
    <w:p w:rsidR="00E60904" w:rsidRDefault="004F7DB9" w:rsidP="008A71C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Задания 3 и 6 выполнены обучающимися региона на среднем уровне. Процент выполнения </w:t>
      </w:r>
      <w:r w:rsidR="0071354A">
        <w:rPr>
          <w:rFonts w:ascii="Times New Roman" w:hAnsi="Times New Roman" w:cs="Times New Roman"/>
          <w:sz w:val="28"/>
          <w:szCs w:val="28"/>
        </w:rPr>
        <w:t>62,83% и 61,05% соответственно</w:t>
      </w:r>
      <w:r w:rsidR="00E60904">
        <w:rPr>
          <w:rFonts w:ascii="Times New Roman" w:hAnsi="Times New Roman" w:cs="Times New Roman"/>
          <w:sz w:val="28"/>
          <w:szCs w:val="28"/>
        </w:rPr>
        <w:t xml:space="preserve">, что позволяет вести речь об оптимальном уровне </w:t>
      </w:r>
      <w:proofErr w:type="spellStart"/>
      <w:r w:rsidR="00E60904">
        <w:rPr>
          <w:rFonts w:ascii="Times New Roman" w:hAnsi="Times New Roman" w:cs="Times New Roman"/>
          <w:sz w:val="28"/>
          <w:szCs w:val="28"/>
        </w:rPr>
        <w:t>сформированности</w:t>
      </w:r>
      <w:proofErr w:type="spellEnd"/>
      <w:r w:rsidR="00E60904">
        <w:rPr>
          <w:rFonts w:ascii="Times New Roman" w:hAnsi="Times New Roman" w:cs="Times New Roman"/>
          <w:sz w:val="28"/>
          <w:szCs w:val="28"/>
        </w:rPr>
        <w:t xml:space="preserve"> демонстрируемых умений в целом у выпускников области</w:t>
      </w:r>
      <w:r w:rsidR="0071354A">
        <w:rPr>
          <w:rFonts w:ascii="Times New Roman" w:hAnsi="Times New Roman" w:cs="Times New Roman"/>
          <w:sz w:val="28"/>
          <w:szCs w:val="28"/>
        </w:rPr>
        <w:t xml:space="preserve">. </w:t>
      </w:r>
    </w:p>
    <w:p w:rsidR="0071354A" w:rsidRDefault="0071354A" w:rsidP="008A71C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 материале </w:t>
      </w:r>
      <w:r w:rsidRPr="00E60904">
        <w:rPr>
          <w:rFonts w:ascii="Times New Roman" w:hAnsi="Times New Roman" w:cs="Times New Roman"/>
          <w:b/>
          <w:sz w:val="28"/>
          <w:szCs w:val="28"/>
        </w:rPr>
        <w:t xml:space="preserve">задания 3 </w:t>
      </w:r>
      <w:r w:rsidR="00E60904">
        <w:rPr>
          <w:rFonts w:ascii="Times New Roman" w:hAnsi="Times New Roman" w:cs="Times New Roman"/>
          <w:sz w:val="28"/>
          <w:szCs w:val="28"/>
        </w:rPr>
        <w:t xml:space="preserve">проверялось умение </w:t>
      </w:r>
      <w:r>
        <w:rPr>
          <w:rFonts w:ascii="Times New Roman" w:hAnsi="Times New Roman" w:cs="Times New Roman"/>
          <w:sz w:val="28"/>
          <w:szCs w:val="28"/>
        </w:rPr>
        <w:t xml:space="preserve">применять в практике правописания все изученные </w:t>
      </w:r>
      <w:proofErr w:type="spellStart"/>
      <w:r>
        <w:rPr>
          <w:rFonts w:ascii="Times New Roman" w:hAnsi="Times New Roman" w:cs="Times New Roman"/>
          <w:sz w:val="28"/>
          <w:szCs w:val="28"/>
        </w:rPr>
        <w:t>пунктограммы</w:t>
      </w:r>
      <w:proofErr w:type="spellEnd"/>
      <w:r w:rsidR="00E60904">
        <w:rPr>
          <w:rFonts w:ascii="Times New Roman" w:hAnsi="Times New Roman" w:cs="Times New Roman"/>
          <w:sz w:val="28"/>
          <w:szCs w:val="28"/>
        </w:rPr>
        <w:t>.</w:t>
      </w:r>
      <w:r w:rsidR="008A71CC">
        <w:rPr>
          <w:rFonts w:ascii="Times New Roman" w:hAnsi="Times New Roman" w:cs="Times New Roman"/>
          <w:sz w:val="28"/>
          <w:szCs w:val="28"/>
        </w:rPr>
        <w:t xml:space="preserve"> </w:t>
      </w:r>
      <w:r w:rsidR="00E60904">
        <w:rPr>
          <w:rFonts w:ascii="Times New Roman" w:hAnsi="Times New Roman" w:cs="Times New Roman"/>
          <w:sz w:val="28"/>
          <w:szCs w:val="28"/>
        </w:rPr>
        <w:t>Обучающиеся, получившие отметку «5», справились с данным заданием отлично (87,32%). Более</w:t>
      </w:r>
      <w:r w:rsidR="008A71CC">
        <w:rPr>
          <w:rFonts w:ascii="Times New Roman" w:hAnsi="Times New Roman" w:cs="Times New Roman"/>
          <w:sz w:val="28"/>
          <w:szCs w:val="28"/>
        </w:rPr>
        <w:t xml:space="preserve"> </w:t>
      </w:r>
      <w:r w:rsidR="00E60904" w:rsidRPr="00C749F2">
        <w:rPr>
          <w:rFonts w:ascii="Times New Roman" w:hAnsi="Times New Roman" w:cs="Times New Roman"/>
          <w:sz w:val="28"/>
          <w:szCs w:val="28"/>
        </w:rPr>
        <w:t>половины обучающихся, получивших оценку «4», знают правила русской пунктуации (57,59%)</w:t>
      </w:r>
      <w:r w:rsidR="00E60904">
        <w:rPr>
          <w:rFonts w:ascii="Times New Roman" w:hAnsi="Times New Roman" w:cs="Times New Roman"/>
          <w:sz w:val="28"/>
          <w:szCs w:val="28"/>
        </w:rPr>
        <w:t xml:space="preserve">. Большие трудности вызвал пунктуационный анализ у обучающихся, получивших неудовлетворительные отметки (10,74%). Вероятно, проблемой для многих школьников оказался новый формат задания, </w:t>
      </w:r>
      <w:r w:rsidR="006703B5">
        <w:rPr>
          <w:rFonts w:ascii="Times New Roman" w:hAnsi="Times New Roman" w:cs="Times New Roman"/>
          <w:sz w:val="28"/>
          <w:szCs w:val="28"/>
        </w:rPr>
        <w:t xml:space="preserve">поскольку в предыдущих версиях ОГЭ 2018 и 2019 года было несколько заданий, связанных с постановкой знаков препинания. </w:t>
      </w:r>
    </w:p>
    <w:p w:rsidR="004F7DB9" w:rsidRDefault="00E60904" w:rsidP="008A71C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При выполнении </w:t>
      </w:r>
      <w:r w:rsidRPr="006703B5">
        <w:rPr>
          <w:rFonts w:ascii="Times New Roman" w:hAnsi="Times New Roman" w:cs="Times New Roman"/>
          <w:b/>
          <w:sz w:val="28"/>
          <w:szCs w:val="28"/>
        </w:rPr>
        <w:t>задания 6</w:t>
      </w:r>
      <w:r>
        <w:rPr>
          <w:rFonts w:ascii="Times New Roman" w:hAnsi="Times New Roman" w:cs="Times New Roman"/>
          <w:sz w:val="28"/>
          <w:szCs w:val="28"/>
        </w:rPr>
        <w:t xml:space="preserve"> обучающиеся демонстрировали умение </w:t>
      </w:r>
      <w:r w:rsidR="00C749F2" w:rsidRPr="00C749F2">
        <w:rPr>
          <w:rFonts w:ascii="Times New Roman" w:hAnsi="Times New Roman" w:cs="Times New Roman"/>
          <w:sz w:val="28"/>
          <w:szCs w:val="28"/>
        </w:rPr>
        <w:t>анализ</w:t>
      </w:r>
      <w:r>
        <w:rPr>
          <w:rFonts w:ascii="Times New Roman" w:hAnsi="Times New Roman" w:cs="Times New Roman"/>
          <w:sz w:val="28"/>
          <w:szCs w:val="28"/>
        </w:rPr>
        <w:t>ировать</w:t>
      </w:r>
      <w:r w:rsidR="00C749F2" w:rsidRPr="00C749F2">
        <w:rPr>
          <w:rFonts w:ascii="Times New Roman" w:hAnsi="Times New Roman" w:cs="Times New Roman"/>
          <w:sz w:val="28"/>
          <w:szCs w:val="28"/>
        </w:rPr>
        <w:t xml:space="preserve"> содержания текста. </w:t>
      </w:r>
      <w:r w:rsidR="006703B5">
        <w:rPr>
          <w:rFonts w:ascii="Times New Roman" w:hAnsi="Times New Roman" w:cs="Times New Roman"/>
          <w:sz w:val="28"/>
          <w:szCs w:val="28"/>
        </w:rPr>
        <w:t xml:space="preserve">Данное задание также впервые в подобном формате включено в ОГЭ по русскому языку. Обучающиеся, получившие отметку «5», выполнили данное задание достаточно хорошо (74,66%). Можно вести речь и о том, что большинство обучающихся, получивших отметку «4», </w:t>
      </w:r>
      <w:r w:rsidR="00C749F2" w:rsidRPr="00C749F2">
        <w:rPr>
          <w:rFonts w:ascii="Times New Roman" w:hAnsi="Times New Roman" w:cs="Times New Roman"/>
          <w:sz w:val="28"/>
          <w:szCs w:val="28"/>
        </w:rPr>
        <w:t>понимают содержание прочита</w:t>
      </w:r>
      <w:r w:rsidR="006703B5">
        <w:rPr>
          <w:rFonts w:ascii="Times New Roman" w:hAnsi="Times New Roman" w:cs="Times New Roman"/>
          <w:sz w:val="28"/>
          <w:szCs w:val="28"/>
        </w:rPr>
        <w:t xml:space="preserve">нного текста (57,81%). Тем не менее разница процентом соотношении между «отличниками» и «двоечниками» не так значительна, как при выполнении других заданий тестовой части (45,73%). Данное задание оказалось одним из самых «легким» для тех, кто получил отметку «2». Процент выполнения составил 28,93%, что позволяет поставить задание на второе место по уровню сложности для обучающихся этой группы после задания на трансформацию словосочетаний. </w:t>
      </w:r>
    </w:p>
    <w:p w:rsidR="0074140B" w:rsidRDefault="00C749F2" w:rsidP="008A71CC">
      <w:pPr>
        <w:spacing w:after="0"/>
        <w:ind w:firstLine="709"/>
        <w:jc w:val="both"/>
        <w:rPr>
          <w:rFonts w:ascii="Times New Roman" w:hAnsi="Times New Roman" w:cs="Times New Roman"/>
          <w:sz w:val="28"/>
          <w:szCs w:val="28"/>
        </w:rPr>
      </w:pPr>
      <w:r w:rsidRPr="00C749F2">
        <w:rPr>
          <w:rFonts w:ascii="Times New Roman" w:hAnsi="Times New Roman" w:cs="Times New Roman"/>
          <w:sz w:val="28"/>
          <w:szCs w:val="28"/>
        </w:rPr>
        <w:t>Обращает на себя внимание очень низ</w:t>
      </w:r>
      <w:r w:rsidR="006703B5">
        <w:rPr>
          <w:rFonts w:ascii="Times New Roman" w:hAnsi="Times New Roman" w:cs="Times New Roman"/>
          <w:sz w:val="28"/>
          <w:szCs w:val="28"/>
        </w:rPr>
        <w:t xml:space="preserve">кий средний процент выполнения </w:t>
      </w:r>
      <w:r w:rsidR="006703B5" w:rsidRPr="006703B5">
        <w:rPr>
          <w:rFonts w:ascii="Times New Roman" w:hAnsi="Times New Roman" w:cs="Times New Roman"/>
          <w:b/>
          <w:sz w:val="28"/>
          <w:szCs w:val="28"/>
        </w:rPr>
        <w:t>задания 2</w:t>
      </w:r>
      <w:r w:rsidR="006703B5">
        <w:rPr>
          <w:rFonts w:ascii="Times New Roman" w:hAnsi="Times New Roman" w:cs="Times New Roman"/>
          <w:sz w:val="28"/>
          <w:szCs w:val="28"/>
        </w:rPr>
        <w:t xml:space="preserve"> (</w:t>
      </w:r>
      <w:r w:rsidR="00440184">
        <w:rPr>
          <w:rFonts w:ascii="Times New Roman" w:hAnsi="Times New Roman" w:cs="Times New Roman"/>
          <w:sz w:val="28"/>
          <w:szCs w:val="28"/>
        </w:rPr>
        <w:t xml:space="preserve">36,16%). Данное задание предусматривает </w:t>
      </w:r>
      <w:r w:rsidRPr="00C749F2">
        <w:rPr>
          <w:rFonts w:ascii="Times New Roman" w:hAnsi="Times New Roman" w:cs="Times New Roman"/>
          <w:sz w:val="28"/>
          <w:szCs w:val="28"/>
        </w:rPr>
        <w:t xml:space="preserve">синтаксический анализ </w:t>
      </w:r>
      <w:r w:rsidRPr="00C749F2">
        <w:rPr>
          <w:rFonts w:ascii="Times New Roman" w:hAnsi="Times New Roman" w:cs="Times New Roman"/>
          <w:sz w:val="28"/>
          <w:szCs w:val="28"/>
        </w:rPr>
        <w:lastRenderedPageBreak/>
        <w:t>предложений</w:t>
      </w:r>
      <w:r w:rsidR="00440184">
        <w:rPr>
          <w:rFonts w:ascii="Times New Roman" w:hAnsi="Times New Roman" w:cs="Times New Roman"/>
          <w:sz w:val="28"/>
          <w:szCs w:val="28"/>
        </w:rPr>
        <w:t xml:space="preserve"> различных типов, формат задания новый и в предыдущих версиях ОГЭ не использовался</w:t>
      </w:r>
      <w:r w:rsidRPr="00C749F2">
        <w:rPr>
          <w:rFonts w:ascii="Times New Roman" w:hAnsi="Times New Roman" w:cs="Times New Roman"/>
          <w:sz w:val="28"/>
          <w:szCs w:val="28"/>
        </w:rPr>
        <w:t xml:space="preserve">. </w:t>
      </w:r>
      <w:r w:rsidR="0074140B">
        <w:rPr>
          <w:rFonts w:ascii="Times New Roman" w:hAnsi="Times New Roman" w:cs="Times New Roman"/>
          <w:sz w:val="28"/>
          <w:szCs w:val="28"/>
        </w:rPr>
        <w:t xml:space="preserve">Только </w:t>
      </w:r>
      <w:r w:rsidR="0074140B" w:rsidRPr="00C749F2">
        <w:rPr>
          <w:rFonts w:ascii="Times New Roman" w:hAnsi="Times New Roman" w:cs="Times New Roman"/>
          <w:sz w:val="28"/>
          <w:szCs w:val="28"/>
        </w:rPr>
        <w:t>18,65% обучающихся, получивших отметку «3», справились с э</w:t>
      </w:r>
      <w:r w:rsidR="0074140B">
        <w:rPr>
          <w:rFonts w:ascii="Times New Roman" w:hAnsi="Times New Roman" w:cs="Times New Roman"/>
          <w:sz w:val="28"/>
          <w:szCs w:val="28"/>
        </w:rPr>
        <w:t>тим заданием. Г</w:t>
      </w:r>
      <w:r w:rsidR="0074140B" w:rsidRPr="00C749F2">
        <w:rPr>
          <w:rFonts w:ascii="Times New Roman" w:hAnsi="Times New Roman" w:cs="Times New Roman"/>
          <w:sz w:val="28"/>
          <w:szCs w:val="28"/>
        </w:rPr>
        <w:t>руппа обучающихся, получивших отметку «4», тоже имеют низкий процен</w:t>
      </w:r>
      <w:r w:rsidR="0074140B">
        <w:rPr>
          <w:rFonts w:ascii="Times New Roman" w:hAnsi="Times New Roman" w:cs="Times New Roman"/>
          <w:sz w:val="28"/>
          <w:szCs w:val="28"/>
        </w:rPr>
        <w:t>т выполнения по этому заданию (26,77%). Н</w:t>
      </w:r>
      <w:r w:rsidR="0074140B" w:rsidRPr="00C749F2">
        <w:rPr>
          <w:rFonts w:ascii="Times New Roman" w:hAnsi="Times New Roman" w:cs="Times New Roman"/>
          <w:sz w:val="28"/>
          <w:szCs w:val="28"/>
        </w:rPr>
        <w:t>а втором месте по сложности оказалось это задание и для группы обучающихся, получивших отметк</w:t>
      </w:r>
      <w:r w:rsidR="0074140B">
        <w:rPr>
          <w:rFonts w:ascii="Times New Roman" w:hAnsi="Times New Roman" w:cs="Times New Roman"/>
          <w:sz w:val="28"/>
          <w:szCs w:val="28"/>
        </w:rPr>
        <w:t>у «5» (</w:t>
      </w:r>
      <w:r w:rsidR="0074140B" w:rsidRPr="00C749F2">
        <w:rPr>
          <w:rFonts w:ascii="Times New Roman" w:hAnsi="Times New Roman" w:cs="Times New Roman"/>
          <w:sz w:val="28"/>
          <w:szCs w:val="28"/>
        </w:rPr>
        <w:t xml:space="preserve">61,63%). </w:t>
      </w:r>
      <w:r w:rsidRPr="00C749F2">
        <w:rPr>
          <w:rFonts w:ascii="Times New Roman" w:hAnsi="Times New Roman" w:cs="Times New Roman"/>
          <w:sz w:val="28"/>
          <w:szCs w:val="28"/>
        </w:rPr>
        <w:t xml:space="preserve">Это задание самое </w:t>
      </w:r>
      <w:r w:rsidR="00440184">
        <w:rPr>
          <w:rFonts w:ascii="Times New Roman" w:hAnsi="Times New Roman" w:cs="Times New Roman"/>
          <w:sz w:val="28"/>
          <w:szCs w:val="28"/>
        </w:rPr>
        <w:t>«</w:t>
      </w:r>
      <w:r w:rsidRPr="00C749F2">
        <w:rPr>
          <w:rFonts w:ascii="Times New Roman" w:hAnsi="Times New Roman" w:cs="Times New Roman"/>
          <w:sz w:val="28"/>
          <w:szCs w:val="28"/>
        </w:rPr>
        <w:t>провальное</w:t>
      </w:r>
      <w:r w:rsidR="00440184">
        <w:rPr>
          <w:rFonts w:ascii="Times New Roman" w:hAnsi="Times New Roman" w:cs="Times New Roman"/>
          <w:sz w:val="28"/>
          <w:szCs w:val="28"/>
        </w:rPr>
        <w:t>»</w:t>
      </w:r>
      <w:r w:rsidRPr="00C749F2">
        <w:rPr>
          <w:rFonts w:ascii="Times New Roman" w:hAnsi="Times New Roman" w:cs="Times New Roman"/>
          <w:sz w:val="28"/>
          <w:szCs w:val="28"/>
        </w:rPr>
        <w:t xml:space="preserve"> у группы обучающихся, получивши</w:t>
      </w:r>
      <w:r w:rsidR="00440184">
        <w:rPr>
          <w:rFonts w:ascii="Times New Roman" w:hAnsi="Times New Roman" w:cs="Times New Roman"/>
          <w:sz w:val="28"/>
          <w:szCs w:val="28"/>
        </w:rPr>
        <w:t xml:space="preserve">х неудовлетворительную отметку, </w:t>
      </w:r>
      <w:r w:rsidRPr="00C749F2">
        <w:rPr>
          <w:rFonts w:ascii="Times New Roman" w:hAnsi="Times New Roman" w:cs="Times New Roman"/>
          <w:sz w:val="28"/>
          <w:szCs w:val="28"/>
        </w:rPr>
        <w:t>процен</w:t>
      </w:r>
      <w:r w:rsidR="00440184">
        <w:rPr>
          <w:rFonts w:ascii="Times New Roman" w:hAnsi="Times New Roman" w:cs="Times New Roman"/>
          <w:sz w:val="28"/>
          <w:szCs w:val="28"/>
        </w:rPr>
        <w:t xml:space="preserve">т выполнения здесь всего 3,31%, что позволяет сделать вывод об отсутствии синтаксических навыков у школьников данной группы. </w:t>
      </w:r>
    </w:p>
    <w:p w:rsidR="0074140B" w:rsidRDefault="0074140B" w:rsidP="008A71CC">
      <w:pPr>
        <w:spacing w:after="0"/>
        <w:ind w:firstLine="709"/>
        <w:jc w:val="both"/>
        <w:rPr>
          <w:rFonts w:ascii="Times New Roman" w:hAnsi="Times New Roman" w:cs="Times New Roman"/>
          <w:sz w:val="28"/>
          <w:szCs w:val="28"/>
        </w:rPr>
      </w:pPr>
      <w:r w:rsidRPr="00C749F2">
        <w:rPr>
          <w:rFonts w:ascii="Times New Roman" w:hAnsi="Times New Roman" w:cs="Times New Roman"/>
          <w:sz w:val="28"/>
          <w:szCs w:val="28"/>
        </w:rPr>
        <w:t>Трудности при выполнении этого задания вполне объяснимы: чтобы выполнить э</w:t>
      </w:r>
      <w:r>
        <w:rPr>
          <w:rFonts w:ascii="Times New Roman" w:hAnsi="Times New Roman" w:cs="Times New Roman"/>
          <w:sz w:val="28"/>
          <w:szCs w:val="28"/>
        </w:rPr>
        <w:t xml:space="preserve">то задание, надо знать весь </w:t>
      </w:r>
      <w:r w:rsidRPr="00C749F2">
        <w:rPr>
          <w:rFonts w:ascii="Times New Roman" w:hAnsi="Times New Roman" w:cs="Times New Roman"/>
          <w:sz w:val="28"/>
          <w:szCs w:val="28"/>
        </w:rPr>
        <w:t xml:space="preserve">теоретический материал по теме «Синтаксис» и уметь применять его на практике. </w:t>
      </w:r>
      <w:r w:rsidR="00440184">
        <w:rPr>
          <w:rFonts w:ascii="Times New Roman" w:hAnsi="Times New Roman" w:cs="Times New Roman"/>
          <w:sz w:val="28"/>
          <w:szCs w:val="28"/>
        </w:rPr>
        <w:t>Причина</w:t>
      </w:r>
      <w:r>
        <w:rPr>
          <w:rFonts w:ascii="Times New Roman" w:hAnsi="Times New Roman" w:cs="Times New Roman"/>
          <w:sz w:val="28"/>
          <w:szCs w:val="28"/>
        </w:rPr>
        <w:t xml:space="preserve"> неудач</w:t>
      </w:r>
      <w:r w:rsidR="00440184">
        <w:rPr>
          <w:rFonts w:ascii="Times New Roman" w:hAnsi="Times New Roman" w:cs="Times New Roman"/>
          <w:sz w:val="28"/>
          <w:szCs w:val="28"/>
        </w:rPr>
        <w:t xml:space="preserve"> заключается, безусловно, в том, что в школьной практике преподавания русского языка в первую очередь внимание уделяется формированию правописных навыков. Изучение пунктуационных правил часто происходит оторвано от грамматики, имеет место заучивание вместо сознательного усвоения с позиций синтаксических отношений. Следует обратить внимание, что грамматический принцип выступает основным принципом русской пунктуации, постановка большинства знаков препинания опирается на структуру предложения, которую необходимо исследовать перед расстановкой запятых. Школьники часто не выполняют данные действия, ставят знаки препинания «наугад», поэтому не видят смысла в изучении синтаксических явлений русского языка. Синтаксис выступает одним из самых сложных разделов языкознания, поэтому в 8 и 9 классе в соответствии со школьной программой происходит системное его изучение, которое должно базироваться на предыдущем освоении единиц более низших уровней языка. В современном обучении русскому языку в свете традиций советской школы </w:t>
      </w:r>
      <w:r>
        <w:rPr>
          <w:rFonts w:ascii="Times New Roman" w:hAnsi="Times New Roman" w:cs="Times New Roman"/>
          <w:sz w:val="28"/>
          <w:szCs w:val="28"/>
        </w:rPr>
        <w:t xml:space="preserve">превалирование изучения правил орфографии и пунктуации идет в ущерб изучению разделов языка, что не позволяет обучающимся мыслить системно при усвоении и анализе языковых единиц. Развитие лингвистической компетенции как одной из предметных компетенций оказывается на «периферии» школьного преподавания, чего происходить не должно, потому как именно лингвистическое мышление способствует комплексному развитию как языковых, так и собственно правописных умений. </w:t>
      </w:r>
    </w:p>
    <w:p w:rsidR="00804990" w:rsidRDefault="00C749F2" w:rsidP="008A71CC">
      <w:pPr>
        <w:spacing w:after="0"/>
        <w:ind w:firstLine="709"/>
        <w:jc w:val="both"/>
        <w:rPr>
          <w:rFonts w:ascii="Times New Roman" w:hAnsi="Times New Roman" w:cs="Times New Roman"/>
          <w:sz w:val="28"/>
          <w:szCs w:val="28"/>
        </w:rPr>
      </w:pPr>
      <w:r w:rsidRPr="00C749F2">
        <w:rPr>
          <w:rFonts w:ascii="Times New Roman" w:hAnsi="Times New Roman" w:cs="Times New Roman"/>
          <w:sz w:val="28"/>
          <w:szCs w:val="28"/>
        </w:rPr>
        <w:t xml:space="preserve">Хуже всего экзаменуемые справились с </w:t>
      </w:r>
      <w:r w:rsidRPr="00804990">
        <w:rPr>
          <w:rFonts w:ascii="Times New Roman" w:hAnsi="Times New Roman" w:cs="Times New Roman"/>
          <w:b/>
          <w:sz w:val="28"/>
          <w:szCs w:val="28"/>
        </w:rPr>
        <w:t xml:space="preserve">заданием </w:t>
      </w:r>
      <w:r w:rsidR="00804990" w:rsidRPr="00804990">
        <w:rPr>
          <w:rFonts w:ascii="Times New Roman" w:hAnsi="Times New Roman" w:cs="Times New Roman"/>
          <w:b/>
          <w:sz w:val="28"/>
          <w:szCs w:val="28"/>
        </w:rPr>
        <w:t>5</w:t>
      </w:r>
      <w:r w:rsidR="00804990">
        <w:rPr>
          <w:rFonts w:ascii="Times New Roman" w:hAnsi="Times New Roman" w:cs="Times New Roman"/>
          <w:sz w:val="28"/>
          <w:szCs w:val="28"/>
        </w:rPr>
        <w:t xml:space="preserve"> (30,42%), которое представляет собой </w:t>
      </w:r>
      <w:r w:rsidRPr="00C749F2">
        <w:rPr>
          <w:rFonts w:ascii="Times New Roman" w:hAnsi="Times New Roman" w:cs="Times New Roman"/>
          <w:sz w:val="28"/>
          <w:szCs w:val="28"/>
        </w:rPr>
        <w:t>орфографический анализ слов</w:t>
      </w:r>
      <w:r w:rsidR="00804990">
        <w:rPr>
          <w:rFonts w:ascii="Times New Roman" w:hAnsi="Times New Roman" w:cs="Times New Roman"/>
          <w:sz w:val="28"/>
          <w:szCs w:val="28"/>
        </w:rPr>
        <w:t>а</w:t>
      </w:r>
      <w:r w:rsidRPr="00C749F2">
        <w:rPr>
          <w:rFonts w:ascii="Times New Roman" w:hAnsi="Times New Roman" w:cs="Times New Roman"/>
          <w:sz w:val="28"/>
          <w:szCs w:val="28"/>
        </w:rPr>
        <w:t xml:space="preserve">. </w:t>
      </w:r>
      <w:r w:rsidR="00804990" w:rsidRPr="00C749F2">
        <w:rPr>
          <w:rFonts w:ascii="Times New Roman" w:hAnsi="Times New Roman" w:cs="Times New Roman"/>
          <w:sz w:val="28"/>
          <w:szCs w:val="28"/>
        </w:rPr>
        <w:t xml:space="preserve">Стоит отметить, что не только </w:t>
      </w:r>
      <w:r w:rsidR="00804990">
        <w:rPr>
          <w:rFonts w:ascii="Times New Roman" w:hAnsi="Times New Roman" w:cs="Times New Roman"/>
          <w:sz w:val="28"/>
          <w:szCs w:val="28"/>
        </w:rPr>
        <w:t xml:space="preserve">группы обучающихся, получивших «2» и «3», </w:t>
      </w:r>
      <w:r w:rsidR="00505C99">
        <w:rPr>
          <w:rFonts w:ascii="Times New Roman" w:hAnsi="Times New Roman" w:cs="Times New Roman"/>
          <w:sz w:val="28"/>
          <w:szCs w:val="28"/>
        </w:rPr>
        <w:t>столкнулись с проблемами</w:t>
      </w:r>
      <w:r w:rsidR="00804990">
        <w:rPr>
          <w:rFonts w:ascii="Times New Roman" w:hAnsi="Times New Roman" w:cs="Times New Roman"/>
          <w:sz w:val="28"/>
          <w:szCs w:val="28"/>
        </w:rPr>
        <w:t xml:space="preserve"> при выполнении</w:t>
      </w:r>
      <w:r w:rsidR="00804990" w:rsidRPr="00C749F2">
        <w:rPr>
          <w:rFonts w:ascii="Times New Roman" w:hAnsi="Times New Roman" w:cs="Times New Roman"/>
          <w:sz w:val="28"/>
          <w:szCs w:val="28"/>
        </w:rPr>
        <w:t xml:space="preserve"> этого задания (8,26% и 16,43%</w:t>
      </w:r>
      <w:r w:rsidR="00804990">
        <w:rPr>
          <w:rFonts w:ascii="Times New Roman" w:hAnsi="Times New Roman" w:cs="Times New Roman"/>
          <w:sz w:val="28"/>
          <w:szCs w:val="28"/>
        </w:rPr>
        <w:t xml:space="preserve"> соответственно</w:t>
      </w:r>
      <w:r w:rsidR="00804990" w:rsidRPr="00C749F2">
        <w:rPr>
          <w:rFonts w:ascii="Times New Roman" w:hAnsi="Times New Roman" w:cs="Times New Roman"/>
          <w:sz w:val="28"/>
          <w:szCs w:val="28"/>
        </w:rPr>
        <w:t xml:space="preserve">), но и те, кто написал экзамен на «4» и «5» (22,34% и 51,37%). Такие результаты отражают общую картину орфографической </w:t>
      </w:r>
      <w:r w:rsidR="00804990">
        <w:rPr>
          <w:rFonts w:ascii="Times New Roman" w:hAnsi="Times New Roman" w:cs="Times New Roman"/>
          <w:sz w:val="28"/>
          <w:szCs w:val="28"/>
        </w:rPr>
        <w:t>грамотности обучающихся</w:t>
      </w:r>
      <w:r w:rsidR="00804990" w:rsidRPr="00C749F2">
        <w:rPr>
          <w:rFonts w:ascii="Times New Roman" w:hAnsi="Times New Roman" w:cs="Times New Roman"/>
          <w:sz w:val="28"/>
          <w:szCs w:val="28"/>
        </w:rPr>
        <w:t xml:space="preserve">. </w:t>
      </w:r>
    </w:p>
    <w:p w:rsidR="0074140B" w:rsidRDefault="0074140B" w:rsidP="008A71CC">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Причина трудностей для обучающихся уже озвучена выше и заключается в оторванности изучения орфографических правил от анализа структуры слова, от изучения </w:t>
      </w:r>
      <w:r w:rsidR="00804990">
        <w:rPr>
          <w:rFonts w:ascii="Times New Roman" w:hAnsi="Times New Roman" w:cs="Times New Roman"/>
          <w:sz w:val="28"/>
          <w:szCs w:val="28"/>
        </w:rPr>
        <w:t xml:space="preserve">языковых единиц и явлений таких уровней языка, как </w:t>
      </w:r>
      <w:proofErr w:type="spellStart"/>
      <w:r w:rsidR="00804990">
        <w:rPr>
          <w:rFonts w:ascii="Times New Roman" w:hAnsi="Times New Roman" w:cs="Times New Roman"/>
          <w:sz w:val="28"/>
          <w:szCs w:val="28"/>
        </w:rPr>
        <w:t>морфемика</w:t>
      </w:r>
      <w:proofErr w:type="spellEnd"/>
      <w:r>
        <w:rPr>
          <w:rFonts w:ascii="Times New Roman" w:hAnsi="Times New Roman" w:cs="Times New Roman"/>
          <w:sz w:val="28"/>
          <w:szCs w:val="28"/>
        </w:rPr>
        <w:t>,</w:t>
      </w:r>
      <w:r w:rsidR="00804990">
        <w:rPr>
          <w:rFonts w:ascii="Times New Roman" w:hAnsi="Times New Roman" w:cs="Times New Roman"/>
          <w:sz w:val="28"/>
          <w:szCs w:val="28"/>
        </w:rPr>
        <w:t xml:space="preserve"> фонетика</w:t>
      </w:r>
      <w:r>
        <w:rPr>
          <w:rFonts w:ascii="Times New Roman" w:hAnsi="Times New Roman" w:cs="Times New Roman"/>
          <w:sz w:val="28"/>
          <w:szCs w:val="28"/>
        </w:rPr>
        <w:t>,</w:t>
      </w:r>
      <w:r w:rsidR="00804990">
        <w:rPr>
          <w:rFonts w:ascii="Times New Roman" w:hAnsi="Times New Roman" w:cs="Times New Roman"/>
          <w:sz w:val="28"/>
          <w:szCs w:val="28"/>
        </w:rPr>
        <w:t xml:space="preserve"> морфология</w:t>
      </w:r>
      <w:r>
        <w:rPr>
          <w:rFonts w:ascii="Times New Roman" w:hAnsi="Times New Roman" w:cs="Times New Roman"/>
          <w:sz w:val="28"/>
          <w:szCs w:val="28"/>
        </w:rPr>
        <w:t>.</w:t>
      </w:r>
      <w:r w:rsidR="00804990" w:rsidRPr="00804990">
        <w:rPr>
          <w:rFonts w:ascii="Times New Roman" w:hAnsi="Times New Roman" w:cs="Times New Roman"/>
          <w:sz w:val="28"/>
          <w:szCs w:val="28"/>
        </w:rPr>
        <w:t xml:space="preserve"> </w:t>
      </w:r>
      <w:r w:rsidR="00804990">
        <w:rPr>
          <w:rFonts w:ascii="Times New Roman" w:hAnsi="Times New Roman" w:cs="Times New Roman"/>
          <w:sz w:val="28"/>
          <w:szCs w:val="28"/>
        </w:rPr>
        <w:t xml:space="preserve">Именно поэтому разработчики КИМ предлагают новый формат задания по орфографии, вместо нескольких заданий предлагают одно, но комплексное. </w:t>
      </w:r>
      <w:r>
        <w:rPr>
          <w:rFonts w:ascii="Times New Roman" w:hAnsi="Times New Roman" w:cs="Times New Roman"/>
          <w:sz w:val="28"/>
          <w:szCs w:val="28"/>
        </w:rPr>
        <w:t xml:space="preserve">Большинство девятиклассников не </w:t>
      </w:r>
      <w:r w:rsidR="00804990">
        <w:rPr>
          <w:rFonts w:ascii="Times New Roman" w:hAnsi="Times New Roman" w:cs="Times New Roman"/>
          <w:sz w:val="28"/>
          <w:szCs w:val="28"/>
        </w:rPr>
        <w:t>имеют представления о том</w:t>
      </w:r>
      <w:r>
        <w:rPr>
          <w:rFonts w:ascii="Times New Roman" w:hAnsi="Times New Roman" w:cs="Times New Roman"/>
          <w:sz w:val="28"/>
          <w:szCs w:val="28"/>
        </w:rPr>
        <w:t>, что русское правописание базируется на трех принципах, ведущим из которых выступает морфологический</w:t>
      </w:r>
      <w:r w:rsidR="00804990">
        <w:rPr>
          <w:rFonts w:ascii="Times New Roman" w:hAnsi="Times New Roman" w:cs="Times New Roman"/>
          <w:sz w:val="28"/>
          <w:szCs w:val="28"/>
        </w:rPr>
        <w:t>. Поэтому формирование орфографических умений должно осуществляться в системе с изучением разделов языка, анализ особенностей написания слова</w:t>
      </w:r>
      <w:r w:rsidR="008A71CC">
        <w:rPr>
          <w:rFonts w:ascii="Times New Roman" w:hAnsi="Times New Roman" w:cs="Times New Roman"/>
          <w:sz w:val="28"/>
          <w:szCs w:val="28"/>
        </w:rPr>
        <w:t xml:space="preserve"> </w:t>
      </w:r>
      <w:r w:rsidR="00804990">
        <w:rPr>
          <w:rFonts w:ascii="Times New Roman" w:hAnsi="Times New Roman" w:cs="Times New Roman"/>
          <w:sz w:val="28"/>
          <w:szCs w:val="28"/>
        </w:rPr>
        <w:t xml:space="preserve">в каждом конкретном случае следует производить с учетом описанной ситуации. Прежде чем принять решение о верном написании слова, часто необходимо проанализировать его фонетический облик, морфемную структуру, способ образования, </w:t>
      </w:r>
      <w:proofErr w:type="spellStart"/>
      <w:r w:rsidR="00804990">
        <w:rPr>
          <w:rFonts w:ascii="Times New Roman" w:hAnsi="Times New Roman" w:cs="Times New Roman"/>
          <w:sz w:val="28"/>
          <w:szCs w:val="28"/>
        </w:rPr>
        <w:t>частеречную</w:t>
      </w:r>
      <w:proofErr w:type="spellEnd"/>
      <w:r w:rsidR="00804990">
        <w:rPr>
          <w:rFonts w:ascii="Times New Roman" w:hAnsi="Times New Roman" w:cs="Times New Roman"/>
          <w:sz w:val="28"/>
          <w:szCs w:val="28"/>
        </w:rPr>
        <w:t xml:space="preserve"> принадлежность – все это вместе или что-либо из означенного списка. Выбирая тот или иной вариант ответа, школьники делают это быстро и интуитивно, не желая «тратить время» на осознанный выбор, часто не представляя даже, как следует его выполнять. </w:t>
      </w:r>
    </w:p>
    <w:p w:rsidR="00981705" w:rsidRDefault="00505C99" w:rsidP="008A71C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Недостаточно высок средний процент выполнения </w:t>
      </w:r>
      <w:r w:rsidRPr="00505C99">
        <w:rPr>
          <w:rFonts w:ascii="Times New Roman" w:hAnsi="Times New Roman" w:cs="Times New Roman"/>
          <w:b/>
          <w:sz w:val="28"/>
          <w:szCs w:val="28"/>
        </w:rPr>
        <w:t>задания 7</w:t>
      </w:r>
      <w:r>
        <w:rPr>
          <w:rFonts w:ascii="Times New Roman" w:hAnsi="Times New Roman" w:cs="Times New Roman"/>
          <w:sz w:val="28"/>
          <w:szCs w:val="28"/>
        </w:rPr>
        <w:t xml:space="preserve"> (50,77%)</w:t>
      </w:r>
      <w:r w:rsidR="00981705">
        <w:rPr>
          <w:rFonts w:ascii="Times New Roman" w:hAnsi="Times New Roman" w:cs="Times New Roman"/>
          <w:sz w:val="28"/>
          <w:szCs w:val="28"/>
        </w:rPr>
        <w:t xml:space="preserve">, предусматривающего анализ средств выразительности. </w:t>
      </w:r>
      <w:r>
        <w:rPr>
          <w:rFonts w:ascii="Times New Roman" w:hAnsi="Times New Roman" w:cs="Times New Roman"/>
          <w:sz w:val="28"/>
          <w:szCs w:val="28"/>
        </w:rPr>
        <w:t xml:space="preserve">Если школьники, получившие отметку «5», еще справились с заданием (71,44%), хотя по уровню сложности оно оказалось на третьем месте даже для них, то процент выполнения в группе обучающихся, получивших отметку «4», уже достаточно низкий (46,19%). Для данных выпускников задание 7 также оказалось самым трудным после орфографического и синтаксического анализа. </w:t>
      </w:r>
      <w:r w:rsidR="00981705">
        <w:rPr>
          <w:rFonts w:ascii="Times New Roman" w:hAnsi="Times New Roman" w:cs="Times New Roman"/>
          <w:sz w:val="28"/>
          <w:szCs w:val="28"/>
        </w:rPr>
        <w:t xml:space="preserve">Подобную статистику наблюдаем и в группах обучающихся, получивших «3» и «2» (32% и 9,09% соответственно). </w:t>
      </w:r>
    </w:p>
    <w:p w:rsidR="00505C99" w:rsidRDefault="00505C99" w:rsidP="008A71CC">
      <w:pPr>
        <w:spacing w:after="0"/>
        <w:ind w:firstLine="709"/>
        <w:jc w:val="both"/>
        <w:rPr>
          <w:rFonts w:ascii="Times New Roman" w:hAnsi="Times New Roman" w:cs="Times New Roman"/>
          <w:sz w:val="28"/>
          <w:szCs w:val="28"/>
        </w:rPr>
      </w:pPr>
      <w:r w:rsidRPr="00505C99">
        <w:rPr>
          <w:rFonts w:ascii="Times New Roman" w:hAnsi="Times New Roman" w:cs="Times New Roman"/>
          <w:sz w:val="28"/>
          <w:szCs w:val="28"/>
        </w:rPr>
        <w:t>Между тем формат задания не изменился, в таком же виде данное задание было представлено в версиях ОГЭ 2018 и 2019 года</w:t>
      </w:r>
      <w:r w:rsidR="00981705">
        <w:rPr>
          <w:rFonts w:ascii="Times New Roman" w:hAnsi="Times New Roman" w:cs="Times New Roman"/>
          <w:sz w:val="28"/>
          <w:szCs w:val="28"/>
        </w:rPr>
        <w:t xml:space="preserve"> (задание 3)</w:t>
      </w:r>
      <w:r w:rsidRPr="00505C99">
        <w:rPr>
          <w:rFonts w:ascii="Times New Roman" w:hAnsi="Times New Roman" w:cs="Times New Roman"/>
          <w:sz w:val="28"/>
          <w:szCs w:val="28"/>
        </w:rPr>
        <w:t xml:space="preserve"> и средний процент его выполнения составил в 2019 году </w:t>
      </w:r>
      <w:r w:rsidRPr="00505C99">
        <w:rPr>
          <w:rFonts w:ascii="Times New Roman" w:eastAsia="Calibri" w:hAnsi="Times New Roman" w:cs="Times New Roman"/>
          <w:sz w:val="28"/>
          <w:szCs w:val="28"/>
        </w:rPr>
        <w:t>78,1%</w:t>
      </w:r>
      <w:r>
        <w:rPr>
          <w:rFonts w:ascii="Times New Roman" w:hAnsi="Times New Roman" w:cs="Times New Roman"/>
          <w:sz w:val="28"/>
          <w:szCs w:val="28"/>
        </w:rPr>
        <w:t>. Причина снижения результативности может заключаться в том, что в ходе подготовки к ОГЭ педагоги уделяли повышенное внимание выполнению заданий с новой структурой.</w:t>
      </w:r>
      <w:r w:rsidR="008A71CC">
        <w:rPr>
          <w:rFonts w:ascii="Times New Roman" w:hAnsi="Times New Roman" w:cs="Times New Roman"/>
          <w:sz w:val="28"/>
          <w:szCs w:val="28"/>
        </w:rPr>
        <w:t xml:space="preserve"> </w:t>
      </w:r>
      <w:r w:rsidR="00981705">
        <w:rPr>
          <w:rFonts w:ascii="Times New Roman" w:hAnsi="Times New Roman" w:cs="Times New Roman"/>
          <w:sz w:val="28"/>
          <w:szCs w:val="28"/>
        </w:rPr>
        <w:t xml:space="preserve">Следует обратить внимание, что в 9 классе для анализа могут быть предложены только лексические выразительные средства, набор которых достаточно ограничен. Но кроме знания определений данных выразительных средств, большое значение для целей успешности выполнения задания имеет практика работы как с образцовыми художественными текстами, так и с деформированными текстами, где необходимо вставить выразительные средства. </w:t>
      </w:r>
    </w:p>
    <w:p w:rsidR="0074140B" w:rsidRPr="00675D6E" w:rsidRDefault="00981705" w:rsidP="008A71CC">
      <w:pPr>
        <w:pStyle w:val="Pa17"/>
        <w:numPr>
          <w:ilvl w:val="0"/>
          <w:numId w:val="1"/>
        </w:numPr>
        <w:spacing w:line="276" w:lineRule="auto"/>
        <w:ind w:left="0" w:firstLine="709"/>
        <w:jc w:val="both"/>
        <w:rPr>
          <w:color w:val="000000"/>
          <w:sz w:val="28"/>
          <w:szCs w:val="28"/>
        </w:rPr>
      </w:pPr>
      <w:r w:rsidRPr="00C32454">
        <w:rPr>
          <w:color w:val="000000"/>
          <w:sz w:val="28"/>
          <w:szCs w:val="28"/>
        </w:rPr>
        <w:lastRenderedPageBreak/>
        <w:t xml:space="preserve">Обратимся к </w:t>
      </w:r>
      <w:r>
        <w:rPr>
          <w:color w:val="000000"/>
          <w:sz w:val="28"/>
          <w:szCs w:val="28"/>
        </w:rPr>
        <w:t>результатам выполнения творческих работ в</w:t>
      </w:r>
      <w:r w:rsidRPr="00C32454">
        <w:rPr>
          <w:color w:val="000000"/>
          <w:sz w:val="28"/>
          <w:szCs w:val="28"/>
        </w:rPr>
        <w:t xml:space="preserve"> ОГЭ по русскому языку. </w:t>
      </w:r>
      <w:r w:rsidRPr="00675D6E">
        <w:rPr>
          <w:rFonts w:eastAsia="Calibri"/>
          <w:color w:val="000000"/>
          <w:sz w:val="28"/>
          <w:szCs w:val="28"/>
        </w:rPr>
        <w:t xml:space="preserve">Анализ </w:t>
      </w:r>
      <w:r w:rsidR="00675D6E">
        <w:rPr>
          <w:rFonts w:eastAsia="Calibri"/>
          <w:color w:val="000000"/>
          <w:sz w:val="28"/>
          <w:szCs w:val="28"/>
        </w:rPr>
        <w:t>написания изложений и сочинений</w:t>
      </w:r>
      <w:r w:rsidRPr="00675D6E">
        <w:rPr>
          <w:rFonts w:eastAsia="Calibri"/>
          <w:color w:val="000000"/>
          <w:sz w:val="28"/>
          <w:szCs w:val="28"/>
        </w:rPr>
        <w:t xml:space="preserve"> по группам обучающихся представляем в таблице 5.</w:t>
      </w:r>
    </w:p>
    <w:p w:rsidR="003C3E2F" w:rsidRPr="00F16465" w:rsidRDefault="003C3E2F" w:rsidP="003C3E2F">
      <w:pPr>
        <w:pStyle w:val="af0"/>
        <w:keepNext/>
        <w:spacing w:after="0"/>
        <w:jc w:val="right"/>
        <w:rPr>
          <w:color w:val="auto"/>
          <w:sz w:val="28"/>
          <w:szCs w:val="28"/>
        </w:rPr>
      </w:pPr>
      <w:r w:rsidRPr="00F16465">
        <w:rPr>
          <w:color w:val="auto"/>
          <w:sz w:val="28"/>
          <w:szCs w:val="28"/>
        </w:rPr>
        <w:t xml:space="preserve">Таблица </w:t>
      </w:r>
      <w:r w:rsidR="00675D6E" w:rsidRPr="00F16465">
        <w:rPr>
          <w:color w:val="auto"/>
          <w:sz w:val="28"/>
          <w:szCs w:val="28"/>
        </w:rPr>
        <w:t>5</w:t>
      </w:r>
    </w:p>
    <w:tbl>
      <w:tblPr>
        <w:tblW w:w="5000" w:type="pct"/>
        <w:tblLook w:val="0000" w:firstRow="0" w:lastRow="0" w:firstColumn="0" w:lastColumn="0" w:noHBand="0" w:noVBand="0"/>
      </w:tblPr>
      <w:tblGrid>
        <w:gridCol w:w="1014"/>
        <w:gridCol w:w="2332"/>
        <w:gridCol w:w="1317"/>
        <w:gridCol w:w="1461"/>
        <w:gridCol w:w="875"/>
        <w:gridCol w:w="887"/>
        <w:gridCol w:w="858"/>
        <w:gridCol w:w="874"/>
      </w:tblGrid>
      <w:tr w:rsidR="00675D6E" w:rsidRPr="00675D6E" w:rsidTr="00C21803">
        <w:trPr>
          <w:cantSplit/>
          <w:trHeight w:val="649"/>
          <w:tblHeader/>
        </w:trPr>
        <w:tc>
          <w:tcPr>
            <w:tcW w:w="516" w:type="pct"/>
            <w:vMerge w:val="restart"/>
            <w:tcBorders>
              <w:top w:val="single" w:sz="8" w:space="0" w:color="000000"/>
              <w:left w:val="single" w:sz="8" w:space="0" w:color="000000"/>
              <w:right w:val="single" w:sz="8" w:space="0" w:color="000000"/>
            </w:tcBorders>
            <w:shd w:val="clear" w:color="auto" w:fill="auto"/>
            <w:vAlign w:val="center"/>
          </w:tcPr>
          <w:p w:rsidR="003C3E2F" w:rsidRPr="00675D6E" w:rsidRDefault="003C3E2F" w:rsidP="00675D6E">
            <w:pPr>
              <w:autoSpaceDE w:val="0"/>
              <w:autoSpaceDN w:val="0"/>
              <w:adjustRightInd w:val="0"/>
              <w:spacing w:after="0" w:line="240" w:lineRule="auto"/>
              <w:jc w:val="center"/>
              <w:rPr>
                <w:rFonts w:ascii="Times New Roman" w:hAnsi="Times New Roman" w:cs="Times New Roman"/>
                <w:sz w:val="24"/>
                <w:szCs w:val="24"/>
              </w:rPr>
            </w:pPr>
            <w:r w:rsidRPr="00675D6E">
              <w:rPr>
                <w:rFonts w:ascii="Times New Roman" w:hAnsi="Times New Roman" w:cs="Times New Roman"/>
                <w:bCs/>
                <w:sz w:val="24"/>
                <w:szCs w:val="24"/>
              </w:rPr>
              <w:t>Номер</w:t>
            </w:r>
          </w:p>
          <w:p w:rsidR="003C3E2F" w:rsidRPr="00675D6E" w:rsidRDefault="003C3E2F" w:rsidP="00675D6E">
            <w:pPr>
              <w:autoSpaceDE w:val="0"/>
              <w:autoSpaceDN w:val="0"/>
              <w:adjustRightInd w:val="0"/>
              <w:spacing w:after="0" w:line="240" w:lineRule="auto"/>
              <w:jc w:val="center"/>
              <w:rPr>
                <w:rFonts w:ascii="Times New Roman" w:hAnsi="Times New Roman" w:cs="Times New Roman"/>
                <w:sz w:val="24"/>
                <w:szCs w:val="24"/>
              </w:rPr>
            </w:pPr>
            <w:r w:rsidRPr="00675D6E">
              <w:rPr>
                <w:rFonts w:ascii="Times New Roman" w:hAnsi="Times New Roman" w:cs="Times New Roman"/>
                <w:bCs/>
                <w:sz w:val="24"/>
                <w:szCs w:val="24"/>
              </w:rPr>
              <w:t>задания в КИМ</w:t>
            </w:r>
          </w:p>
        </w:tc>
        <w:tc>
          <w:tcPr>
            <w:tcW w:w="1250" w:type="pct"/>
            <w:vMerge w:val="restart"/>
            <w:tcBorders>
              <w:top w:val="single" w:sz="8" w:space="0" w:color="000000"/>
              <w:left w:val="single" w:sz="8" w:space="0" w:color="000000"/>
              <w:right w:val="single" w:sz="8" w:space="0" w:color="000000"/>
            </w:tcBorders>
            <w:shd w:val="clear" w:color="auto" w:fill="auto"/>
            <w:vAlign w:val="center"/>
          </w:tcPr>
          <w:p w:rsidR="003C3E2F" w:rsidRPr="00675D6E" w:rsidRDefault="003C3E2F" w:rsidP="00675D6E">
            <w:pPr>
              <w:autoSpaceDE w:val="0"/>
              <w:autoSpaceDN w:val="0"/>
              <w:adjustRightInd w:val="0"/>
              <w:spacing w:after="0" w:line="240" w:lineRule="auto"/>
              <w:jc w:val="center"/>
              <w:rPr>
                <w:rFonts w:ascii="Times New Roman" w:hAnsi="Times New Roman" w:cs="Times New Roman"/>
                <w:sz w:val="24"/>
                <w:szCs w:val="24"/>
              </w:rPr>
            </w:pPr>
            <w:r w:rsidRPr="00675D6E">
              <w:rPr>
                <w:rFonts w:ascii="Times New Roman" w:hAnsi="Times New Roman" w:cs="Times New Roman"/>
                <w:bCs/>
                <w:sz w:val="24"/>
                <w:szCs w:val="24"/>
              </w:rPr>
              <w:t>Проверяемые элементы содержания / умения</w:t>
            </w:r>
          </w:p>
        </w:tc>
        <w:tc>
          <w:tcPr>
            <w:tcW w:w="654" w:type="pct"/>
            <w:vMerge w:val="restart"/>
            <w:tcBorders>
              <w:top w:val="single" w:sz="8" w:space="0" w:color="000000"/>
              <w:left w:val="single" w:sz="8" w:space="0" w:color="000000"/>
              <w:right w:val="single" w:sz="8" w:space="0" w:color="000000"/>
            </w:tcBorders>
            <w:shd w:val="clear" w:color="auto" w:fill="auto"/>
            <w:vAlign w:val="center"/>
          </w:tcPr>
          <w:p w:rsidR="003C3E2F" w:rsidRPr="00675D6E" w:rsidRDefault="003C3E2F" w:rsidP="008A71CC">
            <w:pPr>
              <w:autoSpaceDE w:val="0"/>
              <w:autoSpaceDN w:val="0"/>
              <w:adjustRightInd w:val="0"/>
              <w:spacing w:after="0" w:line="240" w:lineRule="auto"/>
              <w:jc w:val="center"/>
              <w:rPr>
                <w:rFonts w:ascii="Times New Roman" w:hAnsi="Times New Roman" w:cs="Times New Roman"/>
                <w:sz w:val="24"/>
                <w:szCs w:val="24"/>
              </w:rPr>
            </w:pPr>
            <w:r w:rsidRPr="00675D6E">
              <w:rPr>
                <w:rFonts w:ascii="Times New Roman" w:hAnsi="Times New Roman" w:cs="Times New Roman"/>
                <w:bCs/>
                <w:sz w:val="24"/>
                <w:szCs w:val="24"/>
              </w:rPr>
              <w:t>Уровень сложности задания</w:t>
            </w:r>
          </w:p>
          <w:p w:rsidR="003C3E2F" w:rsidRPr="00675D6E" w:rsidRDefault="003C3E2F" w:rsidP="008A71CC">
            <w:pPr>
              <w:autoSpaceDE w:val="0"/>
              <w:autoSpaceDN w:val="0"/>
              <w:adjustRightInd w:val="0"/>
              <w:spacing w:after="0" w:line="240" w:lineRule="auto"/>
              <w:jc w:val="center"/>
              <w:rPr>
                <w:rFonts w:ascii="Times New Roman" w:hAnsi="Times New Roman" w:cs="Times New Roman"/>
                <w:sz w:val="24"/>
                <w:szCs w:val="24"/>
              </w:rPr>
            </w:pPr>
          </w:p>
        </w:tc>
        <w:tc>
          <w:tcPr>
            <w:tcW w:w="612" w:type="pct"/>
            <w:vMerge w:val="restart"/>
            <w:tcBorders>
              <w:top w:val="single" w:sz="8" w:space="0" w:color="000000"/>
              <w:left w:val="single" w:sz="8" w:space="0" w:color="000000"/>
              <w:right w:val="single" w:sz="4" w:space="0" w:color="auto"/>
            </w:tcBorders>
            <w:vAlign w:val="center"/>
          </w:tcPr>
          <w:p w:rsidR="003C3E2F" w:rsidRPr="00675D6E" w:rsidRDefault="003C3E2F" w:rsidP="008A71CC">
            <w:pPr>
              <w:spacing w:after="0" w:line="240" w:lineRule="auto"/>
              <w:jc w:val="center"/>
              <w:rPr>
                <w:rFonts w:ascii="Times New Roman" w:hAnsi="Times New Roman" w:cs="Times New Roman"/>
                <w:bCs/>
                <w:sz w:val="24"/>
                <w:szCs w:val="24"/>
              </w:rPr>
            </w:pPr>
            <w:r w:rsidRPr="00675D6E">
              <w:rPr>
                <w:rFonts w:ascii="Times New Roman" w:hAnsi="Times New Roman" w:cs="Times New Roman"/>
                <w:bCs/>
                <w:sz w:val="24"/>
                <w:szCs w:val="24"/>
              </w:rPr>
              <w:t>Средний процент выполнения</w:t>
            </w:r>
          </w:p>
        </w:tc>
        <w:tc>
          <w:tcPr>
            <w:tcW w:w="1968" w:type="pct"/>
            <w:gridSpan w:val="4"/>
            <w:tcBorders>
              <w:top w:val="single" w:sz="8" w:space="0" w:color="000000"/>
              <w:left w:val="single" w:sz="4" w:space="0" w:color="auto"/>
              <w:bottom w:val="single" w:sz="8" w:space="0" w:color="000000"/>
              <w:right w:val="single" w:sz="8" w:space="0" w:color="000000"/>
            </w:tcBorders>
            <w:vAlign w:val="center"/>
          </w:tcPr>
          <w:p w:rsidR="003C3E2F" w:rsidRPr="00675D6E" w:rsidRDefault="003C3E2F" w:rsidP="008A71CC">
            <w:pPr>
              <w:spacing w:after="0" w:line="240" w:lineRule="auto"/>
              <w:jc w:val="center"/>
              <w:rPr>
                <w:rFonts w:ascii="Times New Roman" w:hAnsi="Times New Roman" w:cs="Times New Roman"/>
                <w:sz w:val="24"/>
                <w:szCs w:val="24"/>
              </w:rPr>
            </w:pPr>
            <w:r w:rsidRPr="00675D6E">
              <w:rPr>
                <w:rFonts w:ascii="Times New Roman" w:hAnsi="Times New Roman" w:cs="Times New Roman"/>
                <w:sz w:val="24"/>
                <w:szCs w:val="24"/>
              </w:rPr>
              <w:t>Процент</w:t>
            </w:r>
          </w:p>
          <w:p w:rsidR="003C3E2F" w:rsidRPr="00675D6E" w:rsidRDefault="003C3E2F" w:rsidP="008A71CC">
            <w:pPr>
              <w:autoSpaceDE w:val="0"/>
              <w:autoSpaceDN w:val="0"/>
              <w:adjustRightInd w:val="0"/>
              <w:spacing w:after="0" w:line="240" w:lineRule="auto"/>
              <w:jc w:val="center"/>
              <w:rPr>
                <w:rFonts w:ascii="Times New Roman" w:hAnsi="Times New Roman" w:cs="Times New Roman"/>
                <w:bCs/>
                <w:sz w:val="24"/>
                <w:szCs w:val="24"/>
              </w:rPr>
            </w:pPr>
            <w:r w:rsidRPr="00675D6E">
              <w:rPr>
                <w:rFonts w:ascii="Times New Roman" w:hAnsi="Times New Roman" w:cs="Times New Roman"/>
                <w:sz w:val="24"/>
                <w:szCs w:val="24"/>
              </w:rPr>
              <w:t xml:space="preserve">выполнения по региону в группах, </w:t>
            </w:r>
            <w:r w:rsidRPr="00675D6E">
              <w:rPr>
                <w:rFonts w:ascii="Times New Roman" w:hAnsi="Times New Roman" w:cs="Times New Roman"/>
                <w:sz w:val="24"/>
                <w:szCs w:val="24"/>
              </w:rPr>
              <w:br/>
              <w:t>получивших отметку</w:t>
            </w:r>
          </w:p>
        </w:tc>
      </w:tr>
      <w:tr w:rsidR="00675D6E" w:rsidRPr="00675D6E" w:rsidTr="00C21803">
        <w:trPr>
          <w:cantSplit/>
          <w:trHeight w:val="481"/>
          <w:tblHeader/>
        </w:trPr>
        <w:tc>
          <w:tcPr>
            <w:tcW w:w="516" w:type="pct"/>
            <w:vMerge/>
            <w:tcBorders>
              <w:left w:val="single" w:sz="8" w:space="0" w:color="000000"/>
              <w:bottom w:val="single" w:sz="8" w:space="0" w:color="000000"/>
              <w:right w:val="single" w:sz="8" w:space="0" w:color="000000"/>
            </w:tcBorders>
            <w:shd w:val="clear" w:color="auto" w:fill="auto"/>
            <w:vAlign w:val="center"/>
          </w:tcPr>
          <w:p w:rsidR="003C3E2F" w:rsidRPr="00675D6E" w:rsidRDefault="003C3E2F" w:rsidP="00675D6E">
            <w:pPr>
              <w:autoSpaceDE w:val="0"/>
              <w:autoSpaceDN w:val="0"/>
              <w:adjustRightInd w:val="0"/>
              <w:spacing w:after="0" w:line="240" w:lineRule="auto"/>
              <w:jc w:val="center"/>
              <w:rPr>
                <w:rFonts w:ascii="Times New Roman" w:hAnsi="Times New Roman" w:cs="Times New Roman"/>
                <w:bCs/>
                <w:sz w:val="24"/>
                <w:szCs w:val="24"/>
              </w:rPr>
            </w:pPr>
          </w:p>
        </w:tc>
        <w:tc>
          <w:tcPr>
            <w:tcW w:w="1250" w:type="pct"/>
            <w:vMerge/>
            <w:tcBorders>
              <w:left w:val="single" w:sz="8" w:space="0" w:color="000000"/>
              <w:bottom w:val="single" w:sz="8" w:space="0" w:color="000000"/>
              <w:right w:val="single" w:sz="8" w:space="0" w:color="000000"/>
            </w:tcBorders>
            <w:shd w:val="clear" w:color="auto" w:fill="auto"/>
            <w:vAlign w:val="center"/>
          </w:tcPr>
          <w:p w:rsidR="003C3E2F" w:rsidRPr="00675D6E" w:rsidRDefault="003C3E2F" w:rsidP="00675D6E">
            <w:pPr>
              <w:autoSpaceDE w:val="0"/>
              <w:autoSpaceDN w:val="0"/>
              <w:adjustRightInd w:val="0"/>
              <w:spacing w:after="0" w:line="240" w:lineRule="auto"/>
              <w:jc w:val="center"/>
              <w:rPr>
                <w:rFonts w:ascii="Times New Roman" w:hAnsi="Times New Roman" w:cs="Times New Roman"/>
                <w:bCs/>
                <w:sz w:val="24"/>
                <w:szCs w:val="24"/>
              </w:rPr>
            </w:pPr>
          </w:p>
        </w:tc>
        <w:tc>
          <w:tcPr>
            <w:tcW w:w="654" w:type="pct"/>
            <w:vMerge/>
            <w:tcBorders>
              <w:left w:val="single" w:sz="8" w:space="0" w:color="000000"/>
              <w:bottom w:val="single" w:sz="8" w:space="0" w:color="000000"/>
              <w:right w:val="single" w:sz="8" w:space="0" w:color="000000"/>
            </w:tcBorders>
            <w:shd w:val="clear" w:color="auto" w:fill="auto"/>
            <w:vAlign w:val="center"/>
          </w:tcPr>
          <w:p w:rsidR="003C3E2F" w:rsidRPr="00675D6E" w:rsidRDefault="003C3E2F" w:rsidP="008A71CC">
            <w:pPr>
              <w:autoSpaceDE w:val="0"/>
              <w:autoSpaceDN w:val="0"/>
              <w:adjustRightInd w:val="0"/>
              <w:spacing w:after="0" w:line="240" w:lineRule="auto"/>
              <w:jc w:val="center"/>
              <w:rPr>
                <w:rFonts w:ascii="Times New Roman" w:hAnsi="Times New Roman" w:cs="Times New Roman"/>
                <w:bCs/>
                <w:sz w:val="24"/>
                <w:szCs w:val="24"/>
              </w:rPr>
            </w:pPr>
          </w:p>
        </w:tc>
        <w:tc>
          <w:tcPr>
            <w:tcW w:w="612" w:type="pct"/>
            <w:vMerge/>
            <w:tcBorders>
              <w:left w:val="single" w:sz="8" w:space="0" w:color="000000"/>
              <w:bottom w:val="single" w:sz="8" w:space="0" w:color="000000"/>
              <w:right w:val="single" w:sz="4" w:space="0" w:color="auto"/>
            </w:tcBorders>
            <w:vAlign w:val="center"/>
          </w:tcPr>
          <w:p w:rsidR="003C3E2F" w:rsidRPr="00675D6E" w:rsidRDefault="003C3E2F" w:rsidP="008A71CC">
            <w:pPr>
              <w:spacing w:after="0" w:line="240" w:lineRule="auto"/>
              <w:jc w:val="center"/>
              <w:rPr>
                <w:rFonts w:ascii="Times New Roman" w:hAnsi="Times New Roman" w:cs="Times New Roman"/>
                <w:sz w:val="24"/>
                <w:szCs w:val="24"/>
              </w:rPr>
            </w:pPr>
          </w:p>
        </w:tc>
        <w:tc>
          <w:tcPr>
            <w:tcW w:w="493" w:type="pct"/>
            <w:tcBorders>
              <w:top w:val="single" w:sz="8" w:space="0" w:color="000000"/>
              <w:left w:val="single" w:sz="4" w:space="0" w:color="auto"/>
              <w:bottom w:val="single" w:sz="8" w:space="0" w:color="000000"/>
              <w:right w:val="single" w:sz="8" w:space="0" w:color="000000"/>
            </w:tcBorders>
            <w:vAlign w:val="center"/>
          </w:tcPr>
          <w:p w:rsidR="003C3E2F" w:rsidRPr="00675D6E" w:rsidRDefault="003C3E2F" w:rsidP="008A71CC">
            <w:pPr>
              <w:spacing w:after="0" w:line="240" w:lineRule="auto"/>
              <w:jc w:val="center"/>
              <w:rPr>
                <w:rFonts w:ascii="Times New Roman" w:hAnsi="Times New Roman" w:cs="Times New Roman"/>
                <w:bCs/>
                <w:sz w:val="24"/>
                <w:szCs w:val="24"/>
              </w:rPr>
            </w:pPr>
            <w:r w:rsidRPr="00675D6E">
              <w:rPr>
                <w:rFonts w:ascii="Times New Roman" w:hAnsi="Times New Roman" w:cs="Times New Roman"/>
                <w:bCs/>
                <w:sz w:val="24"/>
                <w:szCs w:val="24"/>
              </w:rPr>
              <w:t>«2»</w:t>
            </w:r>
          </w:p>
        </w:tc>
        <w:tc>
          <w:tcPr>
            <w:tcW w:w="499" w:type="pct"/>
            <w:tcBorders>
              <w:top w:val="single" w:sz="8" w:space="0" w:color="000000"/>
              <w:left w:val="single" w:sz="8" w:space="0" w:color="000000"/>
              <w:bottom w:val="single" w:sz="8" w:space="0" w:color="000000"/>
              <w:right w:val="single" w:sz="8" w:space="0" w:color="000000"/>
            </w:tcBorders>
            <w:vAlign w:val="center"/>
          </w:tcPr>
          <w:p w:rsidR="003C3E2F" w:rsidRPr="00675D6E" w:rsidRDefault="003C3E2F" w:rsidP="008A71CC">
            <w:pPr>
              <w:spacing w:after="0" w:line="240" w:lineRule="auto"/>
              <w:jc w:val="center"/>
              <w:rPr>
                <w:rFonts w:ascii="Times New Roman" w:hAnsi="Times New Roman" w:cs="Times New Roman"/>
                <w:bCs/>
                <w:sz w:val="24"/>
                <w:szCs w:val="24"/>
              </w:rPr>
            </w:pPr>
            <w:r w:rsidRPr="00675D6E">
              <w:rPr>
                <w:rFonts w:ascii="Times New Roman" w:hAnsi="Times New Roman" w:cs="Times New Roman"/>
                <w:bCs/>
                <w:sz w:val="24"/>
                <w:szCs w:val="24"/>
              </w:rPr>
              <w:t>«3»</w:t>
            </w:r>
          </w:p>
        </w:tc>
        <w:tc>
          <w:tcPr>
            <w:tcW w:w="484" w:type="pct"/>
            <w:tcBorders>
              <w:top w:val="single" w:sz="8" w:space="0" w:color="000000"/>
              <w:left w:val="single" w:sz="8" w:space="0" w:color="000000"/>
              <w:bottom w:val="single" w:sz="8" w:space="0" w:color="000000"/>
              <w:right w:val="single" w:sz="4" w:space="0" w:color="auto"/>
            </w:tcBorders>
            <w:vAlign w:val="center"/>
          </w:tcPr>
          <w:p w:rsidR="003C3E2F" w:rsidRPr="00675D6E" w:rsidRDefault="003C3E2F" w:rsidP="008A71CC">
            <w:pPr>
              <w:spacing w:after="0" w:line="240" w:lineRule="auto"/>
              <w:jc w:val="center"/>
              <w:rPr>
                <w:rFonts w:ascii="Times New Roman" w:hAnsi="Times New Roman" w:cs="Times New Roman"/>
                <w:bCs/>
                <w:sz w:val="24"/>
                <w:szCs w:val="24"/>
              </w:rPr>
            </w:pPr>
            <w:r w:rsidRPr="00675D6E">
              <w:rPr>
                <w:rFonts w:ascii="Times New Roman" w:hAnsi="Times New Roman" w:cs="Times New Roman"/>
                <w:bCs/>
                <w:sz w:val="24"/>
                <w:szCs w:val="24"/>
              </w:rPr>
              <w:t>«4»</w:t>
            </w:r>
          </w:p>
        </w:tc>
        <w:tc>
          <w:tcPr>
            <w:tcW w:w="492" w:type="pct"/>
            <w:tcBorders>
              <w:top w:val="single" w:sz="8" w:space="0" w:color="000000"/>
              <w:left w:val="single" w:sz="4" w:space="0" w:color="auto"/>
              <w:bottom w:val="single" w:sz="8" w:space="0" w:color="000000"/>
              <w:right w:val="single" w:sz="8" w:space="0" w:color="000000"/>
            </w:tcBorders>
            <w:vAlign w:val="center"/>
          </w:tcPr>
          <w:p w:rsidR="003C3E2F" w:rsidRPr="00675D6E" w:rsidRDefault="003C3E2F" w:rsidP="008A71CC">
            <w:pPr>
              <w:spacing w:after="0" w:line="240" w:lineRule="auto"/>
              <w:jc w:val="center"/>
              <w:rPr>
                <w:rFonts w:ascii="Times New Roman" w:hAnsi="Times New Roman" w:cs="Times New Roman"/>
                <w:bCs/>
                <w:sz w:val="24"/>
                <w:szCs w:val="24"/>
              </w:rPr>
            </w:pPr>
            <w:r w:rsidRPr="00675D6E">
              <w:rPr>
                <w:rFonts w:ascii="Times New Roman" w:hAnsi="Times New Roman" w:cs="Times New Roman"/>
                <w:bCs/>
                <w:sz w:val="24"/>
                <w:szCs w:val="24"/>
              </w:rPr>
              <w:t>«5»</w:t>
            </w:r>
          </w:p>
        </w:tc>
      </w:tr>
      <w:tr w:rsidR="00675D6E" w:rsidRPr="00675D6E" w:rsidTr="00C21803">
        <w:trPr>
          <w:trHeight w:val="481"/>
        </w:trPr>
        <w:tc>
          <w:tcPr>
            <w:tcW w:w="516" w:type="pct"/>
            <w:tcBorders>
              <w:top w:val="single" w:sz="8" w:space="0" w:color="000000"/>
              <w:left w:val="single" w:sz="8" w:space="0" w:color="000000"/>
              <w:bottom w:val="single" w:sz="8" w:space="0" w:color="000000"/>
              <w:right w:val="single" w:sz="8" w:space="0" w:color="000000"/>
            </w:tcBorders>
            <w:vAlign w:val="center"/>
          </w:tcPr>
          <w:p w:rsidR="003C3E2F" w:rsidRPr="00675D6E" w:rsidRDefault="00981705" w:rsidP="00675D6E">
            <w:pPr>
              <w:autoSpaceDE w:val="0"/>
              <w:autoSpaceDN w:val="0"/>
              <w:adjustRightInd w:val="0"/>
              <w:spacing w:after="0" w:line="240" w:lineRule="auto"/>
              <w:ind w:firstLine="67"/>
              <w:rPr>
                <w:rFonts w:ascii="Times New Roman" w:hAnsi="Times New Roman" w:cs="Times New Roman"/>
                <w:sz w:val="24"/>
                <w:szCs w:val="24"/>
              </w:rPr>
            </w:pPr>
            <w:r w:rsidRPr="00675D6E">
              <w:rPr>
                <w:rFonts w:ascii="Times New Roman" w:hAnsi="Times New Roman" w:cs="Times New Roman"/>
                <w:sz w:val="24"/>
                <w:szCs w:val="24"/>
              </w:rPr>
              <w:t>1</w:t>
            </w:r>
          </w:p>
        </w:tc>
        <w:tc>
          <w:tcPr>
            <w:tcW w:w="1250" w:type="pct"/>
            <w:tcBorders>
              <w:top w:val="single" w:sz="8" w:space="0" w:color="000000"/>
              <w:left w:val="single" w:sz="8" w:space="0" w:color="000000"/>
              <w:bottom w:val="single" w:sz="8" w:space="0" w:color="000000"/>
              <w:right w:val="single" w:sz="8" w:space="0" w:color="000000"/>
            </w:tcBorders>
            <w:vAlign w:val="center"/>
          </w:tcPr>
          <w:p w:rsidR="003C3E2F" w:rsidRPr="00675D6E" w:rsidRDefault="003C3E2F" w:rsidP="00675D6E">
            <w:pPr>
              <w:autoSpaceDE w:val="0"/>
              <w:autoSpaceDN w:val="0"/>
              <w:adjustRightInd w:val="0"/>
              <w:spacing w:after="0" w:line="240" w:lineRule="auto"/>
              <w:rPr>
                <w:rFonts w:ascii="Times New Roman" w:hAnsi="Times New Roman" w:cs="Times New Roman"/>
                <w:sz w:val="24"/>
                <w:szCs w:val="24"/>
              </w:rPr>
            </w:pPr>
            <w:r w:rsidRPr="00675D6E">
              <w:rPr>
                <w:rFonts w:ascii="Times New Roman" w:hAnsi="Times New Roman" w:cs="Times New Roman"/>
                <w:sz w:val="24"/>
                <w:szCs w:val="24"/>
              </w:rPr>
              <w:t>Содержание изложения</w:t>
            </w:r>
          </w:p>
        </w:tc>
        <w:tc>
          <w:tcPr>
            <w:tcW w:w="654" w:type="pct"/>
            <w:tcBorders>
              <w:top w:val="single" w:sz="8" w:space="0" w:color="000000"/>
              <w:left w:val="single" w:sz="8" w:space="0" w:color="000000"/>
              <w:bottom w:val="single" w:sz="8" w:space="0" w:color="000000"/>
              <w:right w:val="single" w:sz="8" w:space="0" w:color="000000"/>
            </w:tcBorders>
            <w:vAlign w:val="center"/>
          </w:tcPr>
          <w:p w:rsidR="003C3E2F" w:rsidRPr="00675D6E" w:rsidRDefault="003C3E2F" w:rsidP="008A71CC">
            <w:pPr>
              <w:autoSpaceDE w:val="0"/>
              <w:autoSpaceDN w:val="0"/>
              <w:adjustRightInd w:val="0"/>
              <w:spacing w:after="0" w:line="240" w:lineRule="auto"/>
              <w:ind w:hanging="112"/>
              <w:jc w:val="center"/>
              <w:rPr>
                <w:rFonts w:ascii="Times New Roman" w:hAnsi="Times New Roman" w:cs="Times New Roman"/>
                <w:sz w:val="24"/>
                <w:szCs w:val="24"/>
              </w:rPr>
            </w:pPr>
            <w:r w:rsidRPr="00675D6E">
              <w:rPr>
                <w:rFonts w:ascii="Times New Roman" w:hAnsi="Times New Roman" w:cs="Times New Roman"/>
                <w:sz w:val="24"/>
                <w:szCs w:val="24"/>
              </w:rPr>
              <w:t>базовый</w:t>
            </w:r>
          </w:p>
        </w:tc>
        <w:tc>
          <w:tcPr>
            <w:tcW w:w="612" w:type="pct"/>
            <w:tcBorders>
              <w:top w:val="single" w:sz="8" w:space="0" w:color="000000"/>
              <w:left w:val="single" w:sz="8" w:space="0" w:color="000000"/>
              <w:bottom w:val="single" w:sz="8" w:space="0" w:color="000000"/>
              <w:right w:val="single" w:sz="8" w:space="0" w:color="000000"/>
            </w:tcBorders>
            <w:vAlign w:val="center"/>
          </w:tcPr>
          <w:p w:rsidR="003C3E2F" w:rsidRPr="00675D6E" w:rsidRDefault="003C3E2F" w:rsidP="008A71CC">
            <w:pPr>
              <w:autoSpaceDE w:val="0"/>
              <w:autoSpaceDN w:val="0"/>
              <w:adjustRightInd w:val="0"/>
              <w:spacing w:after="0" w:line="240" w:lineRule="auto"/>
              <w:ind w:firstLine="67"/>
              <w:jc w:val="center"/>
              <w:rPr>
                <w:rFonts w:ascii="Times New Roman" w:hAnsi="Times New Roman" w:cs="Times New Roman"/>
                <w:sz w:val="24"/>
                <w:szCs w:val="24"/>
              </w:rPr>
            </w:pPr>
            <w:r w:rsidRPr="00675D6E">
              <w:rPr>
                <w:rFonts w:ascii="Times New Roman" w:hAnsi="Times New Roman" w:cs="Times New Roman"/>
                <w:sz w:val="24"/>
                <w:szCs w:val="24"/>
              </w:rPr>
              <w:t>92,10</w:t>
            </w:r>
          </w:p>
        </w:tc>
        <w:tc>
          <w:tcPr>
            <w:tcW w:w="493" w:type="pct"/>
            <w:tcBorders>
              <w:top w:val="single" w:sz="8" w:space="0" w:color="000000"/>
              <w:left w:val="single" w:sz="8" w:space="0" w:color="000000"/>
              <w:bottom w:val="single" w:sz="8" w:space="0" w:color="000000"/>
              <w:right w:val="single" w:sz="8" w:space="0" w:color="000000"/>
            </w:tcBorders>
            <w:vAlign w:val="center"/>
          </w:tcPr>
          <w:p w:rsidR="003C3E2F" w:rsidRPr="00675D6E" w:rsidRDefault="003C3E2F" w:rsidP="008A71CC">
            <w:pPr>
              <w:spacing w:after="0" w:line="240" w:lineRule="auto"/>
              <w:jc w:val="center"/>
              <w:rPr>
                <w:rFonts w:ascii="Times New Roman" w:hAnsi="Times New Roman" w:cs="Times New Roman"/>
                <w:sz w:val="24"/>
                <w:szCs w:val="24"/>
              </w:rPr>
            </w:pPr>
            <w:r w:rsidRPr="00675D6E">
              <w:rPr>
                <w:rFonts w:ascii="Times New Roman" w:hAnsi="Times New Roman" w:cs="Times New Roman"/>
                <w:sz w:val="24"/>
                <w:szCs w:val="24"/>
              </w:rPr>
              <w:t>34,30</w:t>
            </w:r>
          </w:p>
        </w:tc>
        <w:tc>
          <w:tcPr>
            <w:tcW w:w="499" w:type="pct"/>
            <w:tcBorders>
              <w:top w:val="single" w:sz="8" w:space="0" w:color="000000"/>
              <w:left w:val="single" w:sz="8" w:space="0" w:color="000000"/>
              <w:bottom w:val="single" w:sz="8" w:space="0" w:color="000000"/>
              <w:right w:val="single" w:sz="8" w:space="0" w:color="000000"/>
            </w:tcBorders>
            <w:vAlign w:val="center"/>
          </w:tcPr>
          <w:p w:rsidR="003C3E2F" w:rsidRPr="00675D6E" w:rsidRDefault="003C3E2F" w:rsidP="008A71CC">
            <w:pPr>
              <w:spacing w:after="0" w:line="240" w:lineRule="auto"/>
              <w:jc w:val="center"/>
              <w:rPr>
                <w:rFonts w:ascii="Times New Roman" w:hAnsi="Times New Roman" w:cs="Times New Roman"/>
                <w:sz w:val="24"/>
                <w:szCs w:val="24"/>
              </w:rPr>
            </w:pPr>
            <w:r w:rsidRPr="00675D6E">
              <w:rPr>
                <w:rFonts w:ascii="Times New Roman" w:hAnsi="Times New Roman" w:cs="Times New Roman"/>
                <w:sz w:val="24"/>
                <w:szCs w:val="24"/>
              </w:rPr>
              <w:t>80,77</w:t>
            </w:r>
          </w:p>
        </w:tc>
        <w:tc>
          <w:tcPr>
            <w:tcW w:w="484" w:type="pct"/>
            <w:tcBorders>
              <w:top w:val="single" w:sz="8" w:space="0" w:color="000000"/>
              <w:left w:val="single" w:sz="8" w:space="0" w:color="000000"/>
              <w:bottom w:val="single" w:sz="8" w:space="0" w:color="000000"/>
              <w:right w:val="single" w:sz="4" w:space="0" w:color="auto"/>
            </w:tcBorders>
            <w:vAlign w:val="center"/>
          </w:tcPr>
          <w:p w:rsidR="003C3E2F" w:rsidRPr="00675D6E" w:rsidRDefault="003C3E2F" w:rsidP="008A71CC">
            <w:pPr>
              <w:spacing w:after="0" w:line="240" w:lineRule="auto"/>
              <w:jc w:val="center"/>
              <w:rPr>
                <w:rFonts w:ascii="Times New Roman" w:hAnsi="Times New Roman" w:cs="Times New Roman"/>
                <w:sz w:val="24"/>
                <w:szCs w:val="24"/>
              </w:rPr>
            </w:pPr>
            <w:r w:rsidRPr="00675D6E">
              <w:rPr>
                <w:rFonts w:ascii="Times New Roman" w:hAnsi="Times New Roman" w:cs="Times New Roman"/>
                <w:sz w:val="24"/>
                <w:szCs w:val="24"/>
              </w:rPr>
              <w:t>94,38</w:t>
            </w:r>
          </w:p>
        </w:tc>
        <w:tc>
          <w:tcPr>
            <w:tcW w:w="492" w:type="pct"/>
            <w:tcBorders>
              <w:top w:val="single" w:sz="8" w:space="0" w:color="000000"/>
              <w:left w:val="single" w:sz="4" w:space="0" w:color="auto"/>
              <w:bottom w:val="single" w:sz="8" w:space="0" w:color="000000"/>
              <w:right w:val="single" w:sz="8" w:space="0" w:color="000000"/>
            </w:tcBorders>
            <w:vAlign w:val="center"/>
          </w:tcPr>
          <w:p w:rsidR="003C3E2F" w:rsidRPr="00675D6E" w:rsidRDefault="003C3E2F" w:rsidP="008A71CC">
            <w:pPr>
              <w:spacing w:after="0" w:line="240" w:lineRule="auto"/>
              <w:jc w:val="center"/>
              <w:rPr>
                <w:rFonts w:ascii="Times New Roman" w:hAnsi="Times New Roman" w:cs="Times New Roman"/>
                <w:sz w:val="24"/>
                <w:szCs w:val="24"/>
              </w:rPr>
            </w:pPr>
            <w:r w:rsidRPr="00675D6E">
              <w:rPr>
                <w:rFonts w:ascii="Times New Roman" w:hAnsi="Times New Roman" w:cs="Times New Roman"/>
                <w:sz w:val="24"/>
                <w:szCs w:val="24"/>
              </w:rPr>
              <w:t>99,36</w:t>
            </w:r>
          </w:p>
        </w:tc>
      </w:tr>
      <w:tr w:rsidR="00675D6E" w:rsidRPr="00675D6E" w:rsidTr="00C21803">
        <w:trPr>
          <w:trHeight w:val="481"/>
        </w:trPr>
        <w:tc>
          <w:tcPr>
            <w:tcW w:w="516" w:type="pct"/>
            <w:tcBorders>
              <w:top w:val="single" w:sz="8" w:space="0" w:color="000000"/>
              <w:left w:val="single" w:sz="8" w:space="0" w:color="000000"/>
              <w:bottom w:val="single" w:sz="8" w:space="0" w:color="000000"/>
              <w:right w:val="single" w:sz="8" w:space="0" w:color="000000"/>
            </w:tcBorders>
            <w:vAlign w:val="center"/>
          </w:tcPr>
          <w:p w:rsidR="003C3E2F" w:rsidRPr="00675D6E" w:rsidRDefault="00981705" w:rsidP="00675D6E">
            <w:pPr>
              <w:autoSpaceDE w:val="0"/>
              <w:autoSpaceDN w:val="0"/>
              <w:adjustRightInd w:val="0"/>
              <w:spacing w:after="0" w:line="240" w:lineRule="auto"/>
              <w:ind w:firstLine="67"/>
              <w:rPr>
                <w:rFonts w:ascii="Times New Roman" w:hAnsi="Times New Roman" w:cs="Times New Roman"/>
                <w:sz w:val="24"/>
                <w:szCs w:val="24"/>
              </w:rPr>
            </w:pPr>
            <w:r w:rsidRPr="00675D6E">
              <w:rPr>
                <w:rFonts w:ascii="Times New Roman" w:hAnsi="Times New Roman" w:cs="Times New Roman"/>
                <w:sz w:val="24"/>
                <w:szCs w:val="24"/>
              </w:rPr>
              <w:t>1</w:t>
            </w:r>
          </w:p>
        </w:tc>
        <w:tc>
          <w:tcPr>
            <w:tcW w:w="1250" w:type="pct"/>
            <w:tcBorders>
              <w:top w:val="single" w:sz="8" w:space="0" w:color="000000"/>
              <w:left w:val="single" w:sz="8" w:space="0" w:color="000000"/>
              <w:bottom w:val="single" w:sz="8" w:space="0" w:color="000000"/>
              <w:right w:val="single" w:sz="8" w:space="0" w:color="000000"/>
            </w:tcBorders>
            <w:vAlign w:val="center"/>
          </w:tcPr>
          <w:p w:rsidR="003C3E2F" w:rsidRPr="00675D6E" w:rsidRDefault="003C3E2F" w:rsidP="00675D6E">
            <w:pPr>
              <w:autoSpaceDE w:val="0"/>
              <w:autoSpaceDN w:val="0"/>
              <w:adjustRightInd w:val="0"/>
              <w:spacing w:after="0" w:line="240" w:lineRule="auto"/>
              <w:rPr>
                <w:rFonts w:ascii="Times New Roman" w:hAnsi="Times New Roman" w:cs="Times New Roman"/>
                <w:sz w:val="24"/>
                <w:szCs w:val="24"/>
              </w:rPr>
            </w:pPr>
            <w:r w:rsidRPr="00675D6E">
              <w:rPr>
                <w:rFonts w:ascii="Times New Roman" w:hAnsi="Times New Roman" w:cs="Times New Roman"/>
                <w:sz w:val="24"/>
                <w:szCs w:val="24"/>
              </w:rPr>
              <w:t>Сжатие исходного текста</w:t>
            </w:r>
          </w:p>
        </w:tc>
        <w:tc>
          <w:tcPr>
            <w:tcW w:w="654" w:type="pct"/>
            <w:tcBorders>
              <w:top w:val="single" w:sz="8" w:space="0" w:color="000000"/>
              <w:left w:val="single" w:sz="8" w:space="0" w:color="000000"/>
              <w:bottom w:val="single" w:sz="8" w:space="0" w:color="000000"/>
              <w:right w:val="single" w:sz="8" w:space="0" w:color="000000"/>
            </w:tcBorders>
            <w:vAlign w:val="center"/>
          </w:tcPr>
          <w:p w:rsidR="003C3E2F" w:rsidRPr="00675D6E" w:rsidRDefault="003C3E2F" w:rsidP="008A71CC">
            <w:pPr>
              <w:autoSpaceDE w:val="0"/>
              <w:autoSpaceDN w:val="0"/>
              <w:adjustRightInd w:val="0"/>
              <w:spacing w:after="0" w:line="240" w:lineRule="auto"/>
              <w:ind w:hanging="112"/>
              <w:jc w:val="center"/>
              <w:rPr>
                <w:rFonts w:ascii="Times New Roman" w:hAnsi="Times New Roman" w:cs="Times New Roman"/>
                <w:sz w:val="24"/>
                <w:szCs w:val="24"/>
              </w:rPr>
            </w:pPr>
            <w:r w:rsidRPr="00675D6E">
              <w:rPr>
                <w:rFonts w:ascii="Times New Roman" w:hAnsi="Times New Roman" w:cs="Times New Roman"/>
                <w:sz w:val="24"/>
                <w:szCs w:val="24"/>
              </w:rPr>
              <w:t>базовый</w:t>
            </w:r>
          </w:p>
        </w:tc>
        <w:tc>
          <w:tcPr>
            <w:tcW w:w="612" w:type="pct"/>
            <w:tcBorders>
              <w:top w:val="single" w:sz="8" w:space="0" w:color="000000"/>
              <w:left w:val="single" w:sz="8" w:space="0" w:color="000000"/>
              <w:bottom w:val="single" w:sz="8" w:space="0" w:color="000000"/>
              <w:right w:val="single" w:sz="8" w:space="0" w:color="000000"/>
            </w:tcBorders>
            <w:vAlign w:val="center"/>
          </w:tcPr>
          <w:p w:rsidR="003C3E2F" w:rsidRPr="00675D6E" w:rsidRDefault="003C3E2F" w:rsidP="008A71CC">
            <w:pPr>
              <w:autoSpaceDE w:val="0"/>
              <w:autoSpaceDN w:val="0"/>
              <w:adjustRightInd w:val="0"/>
              <w:spacing w:after="0" w:line="240" w:lineRule="auto"/>
              <w:ind w:firstLine="67"/>
              <w:jc w:val="center"/>
              <w:rPr>
                <w:rFonts w:ascii="Times New Roman" w:hAnsi="Times New Roman" w:cs="Times New Roman"/>
                <w:sz w:val="24"/>
                <w:szCs w:val="24"/>
              </w:rPr>
            </w:pPr>
            <w:r w:rsidRPr="00675D6E">
              <w:rPr>
                <w:rFonts w:ascii="Times New Roman" w:hAnsi="Times New Roman" w:cs="Times New Roman"/>
                <w:sz w:val="24"/>
                <w:szCs w:val="24"/>
              </w:rPr>
              <w:t>95,87</w:t>
            </w:r>
          </w:p>
        </w:tc>
        <w:tc>
          <w:tcPr>
            <w:tcW w:w="493" w:type="pct"/>
            <w:tcBorders>
              <w:top w:val="single" w:sz="8" w:space="0" w:color="000000"/>
              <w:left w:val="single" w:sz="8" w:space="0" w:color="000000"/>
              <w:bottom w:val="single" w:sz="8" w:space="0" w:color="000000"/>
              <w:right w:val="single" w:sz="8" w:space="0" w:color="000000"/>
            </w:tcBorders>
            <w:vAlign w:val="center"/>
          </w:tcPr>
          <w:p w:rsidR="003C3E2F" w:rsidRPr="00675D6E" w:rsidRDefault="003C3E2F" w:rsidP="008A71CC">
            <w:pPr>
              <w:spacing w:after="0" w:line="240" w:lineRule="auto"/>
              <w:jc w:val="center"/>
              <w:rPr>
                <w:rFonts w:ascii="Times New Roman" w:hAnsi="Times New Roman" w:cs="Times New Roman"/>
                <w:sz w:val="24"/>
                <w:szCs w:val="24"/>
              </w:rPr>
            </w:pPr>
            <w:r w:rsidRPr="00675D6E">
              <w:rPr>
                <w:rFonts w:ascii="Times New Roman" w:hAnsi="Times New Roman" w:cs="Times New Roman"/>
                <w:sz w:val="24"/>
                <w:szCs w:val="24"/>
              </w:rPr>
              <w:t>41,05</w:t>
            </w:r>
          </w:p>
        </w:tc>
        <w:tc>
          <w:tcPr>
            <w:tcW w:w="499" w:type="pct"/>
            <w:tcBorders>
              <w:top w:val="single" w:sz="8" w:space="0" w:color="000000"/>
              <w:left w:val="single" w:sz="8" w:space="0" w:color="000000"/>
              <w:bottom w:val="single" w:sz="8" w:space="0" w:color="000000"/>
              <w:right w:val="single" w:sz="8" w:space="0" w:color="000000"/>
            </w:tcBorders>
            <w:vAlign w:val="center"/>
          </w:tcPr>
          <w:p w:rsidR="003C3E2F" w:rsidRPr="00675D6E" w:rsidRDefault="003C3E2F" w:rsidP="008A71CC">
            <w:pPr>
              <w:spacing w:after="0" w:line="240" w:lineRule="auto"/>
              <w:jc w:val="center"/>
              <w:rPr>
                <w:rFonts w:ascii="Times New Roman" w:hAnsi="Times New Roman" w:cs="Times New Roman"/>
                <w:sz w:val="24"/>
                <w:szCs w:val="24"/>
              </w:rPr>
            </w:pPr>
            <w:r w:rsidRPr="00675D6E">
              <w:rPr>
                <w:rFonts w:ascii="Times New Roman" w:hAnsi="Times New Roman" w:cs="Times New Roman"/>
                <w:sz w:val="24"/>
                <w:szCs w:val="24"/>
              </w:rPr>
              <w:t>89,25</w:t>
            </w:r>
          </w:p>
        </w:tc>
        <w:tc>
          <w:tcPr>
            <w:tcW w:w="484" w:type="pct"/>
            <w:tcBorders>
              <w:top w:val="single" w:sz="8" w:space="0" w:color="000000"/>
              <w:left w:val="single" w:sz="8" w:space="0" w:color="000000"/>
              <w:bottom w:val="single" w:sz="8" w:space="0" w:color="000000"/>
              <w:right w:val="single" w:sz="4" w:space="0" w:color="auto"/>
            </w:tcBorders>
            <w:vAlign w:val="center"/>
          </w:tcPr>
          <w:p w:rsidR="003C3E2F" w:rsidRPr="00675D6E" w:rsidRDefault="003C3E2F" w:rsidP="008A71CC">
            <w:pPr>
              <w:spacing w:after="0" w:line="240" w:lineRule="auto"/>
              <w:jc w:val="center"/>
              <w:rPr>
                <w:rFonts w:ascii="Times New Roman" w:hAnsi="Times New Roman" w:cs="Times New Roman"/>
                <w:sz w:val="24"/>
                <w:szCs w:val="24"/>
              </w:rPr>
            </w:pPr>
            <w:r w:rsidRPr="00675D6E">
              <w:rPr>
                <w:rFonts w:ascii="Times New Roman" w:hAnsi="Times New Roman" w:cs="Times New Roman"/>
                <w:sz w:val="24"/>
                <w:szCs w:val="24"/>
              </w:rPr>
              <w:t>97,96</w:t>
            </w:r>
          </w:p>
        </w:tc>
        <w:tc>
          <w:tcPr>
            <w:tcW w:w="492" w:type="pct"/>
            <w:tcBorders>
              <w:top w:val="single" w:sz="8" w:space="0" w:color="000000"/>
              <w:left w:val="single" w:sz="4" w:space="0" w:color="auto"/>
              <w:bottom w:val="single" w:sz="8" w:space="0" w:color="000000"/>
              <w:right w:val="single" w:sz="8" w:space="0" w:color="000000"/>
            </w:tcBorders>
            <w:vAlign w:val="center"/>
          </w:tcPr>
          <w:p w:rsidR="003C3E2F" w:rsidRPr="00675D6E" w:rsidRDefault="003C3E2F" w:rsidP="008A71CC">
            <w:pPr>
              <w:spacing w:after="0" w:line="240" w:lineRule="auto"/>
              <w:jc w:val="center"/>
              <w:rPr>
                <w:rFonts w:ascii="Times New Roman" w:hAnsi="Times New Roman" w:cs="Times New Roman"/>
                <w:sz w:val="24"/>
                <w:szCs w:val="24"/>
              </w:rPr>
            </w:pPr>
            <w:r w:rsidRPr="00675D6E">
              <w:rPr>
                <w:rFonts w:ascii="Times New Roman" w:hAnsi="Times New Roman" w:cs="Times New Roman"/>
                <w:sz w:val="24"/>
                <w:szCs w:val="24"/>
              </w:rPr>
              <w:t>99,83</w:t>
            </w:r>
          </w:p>
        </w:tc>
      </w:tr>
      <w:tr w:rsidR="00675D6E" w:rsidRPr="00675D6E" w:rsidTr="00C21803">
        <w:trPr>
          <w:trHeight w:val="481"/>
        </w:trPr>
        <w:tc>
          <w:tcPr>
            <w:tcW w:w="516" w:type="pct"/>
            <w:tcBorders>
              <w:top w:val="single" w:sz="8" w:space="0" w:color="000000"/>
              <w:left w:val="single" w:sz="8" w:space="0" w:color="000000"/>
              <w:bottom w:val="single" w:sz="8" w:space="0" w:color="000000"/>
              <w:right w:val="single" w:sz="8" w:space="0" w:color="000000"/>
            </w:tcBorders>
            <w:vAlign w:val="center"/>
          </w:tcPr>
          <w:p w:rsidR="003C3E2F" w:rsidRPr="00675D6E" w:rsidRDefault="00981705" w:rsidP="00675D6E">
            <w:pPr>
              <w:autoSpaceDE w:val="0"/>
              <w:autoSpaceDN w:val="0"/>
              <w:adjustRightInd w:val="0"/>
              <w:spacing w:after="0" w:line="240" w:lineRule="auto"/>
              <w:ind w:firstLine="67"/>
              <w:rPr>
                <w:rFonts w:ascii="Times New Roman" w:hAnsi="Times New Roman" w:cs="Times New Roman"/>
                <w:sz w:val="24"/>
                <w:szCs w:val="24"/>
              </w:rPr>
            </w:pPr>
            <w:r w:rsidRPr="00675D6E">
              <w:rPr>
                <w:rFonts w:ascii="Times New Roman" w:hAnsi="Times New Roman" w:cs="Times New Roman"/>
                <w:sz w:val="24"/>
                <w:szCs w:val="24"/>
              </w:rPr>
              <w:t>1</w:t>
            </w:r>
          </w:p>
        </w:tc>
        <w:tc>
          <w:tcPr>
            <w:tcW w:w="1250" w:type="pct"/>
            <w:tcBorders>
              <w:top w:val="single" w:sz="8" w:space="0" w:color="000000"/>
              <w:left w:val="single" w:sz="8" w:space="0" w:color="000000"/>
              <w:bottom w:val="single" w:sz="8" w:space="0" w:color="000000"/>
              <w:right w:val="single" w:sz="8" w:space="0" w:color="000000"/>
            </w:tcBorders>
            <w:vAlign w:val="center"/>
          </w:tcPr>
          <w:p w:rsidR="003C3E2F" w:rsidRPr="00675D6E" w:rsidRDefault="003C3E2F" w:rsidP="00675D6E">
            <w:pPr>
              <w:autoSpaceDE w:val="0"/>
              <w:autoSpaceDN w:val="0"/>
              <w:adjustRightInd w:val="0"/>
              <w:spacing w:after="0" w:line="240" w:lineRule="auto"/>
              <w:rPr>
                <w:rFonts w:ascii="Times New Roman" w:hAnsi="Times New Roman" w:cs="Times New Roman"/>
                <w:sz w:val="24"/>
                <w:szCs w:val="24"/>
              </w:rPr>
            </w:pPr>
            <w:r w:rsidRPr="00675D6E">
              <w:rPr>
                <w:rFonts w:ascii="Times New Roman" w:hAnsi="Times New Roman" w:cs="Times New Roman"/>
                <w:sz w:val="24"/>
                <w:szCs w:val="24"/>
              </w:rPr>
              <w:t>Цельность, связность и последовательность изложения</w:t>
            </w:r>
          </w:p>
        </w:tc>
        <w:tc>
          <w:tcPr>
            <w:tcW w:w="654" w:type="pct"/>
            <w:tcBorders>
              <w:top w:val="single" w:sz="8" w:space="0" w:color="000000"/>
              <w:left w:val="single" w:sz="8" w:space="0" w:color="000000"/>
              <w:bottom w:val="single" w:sz="8" w:space="0" w:color="000000"/>
              <w:right w:val="single" w:sz="8" w:space="0" w:color="000000"/>
            </w:tcBorders>
            <w:vAlign w:val="center"/>
          </w:tcPr>
          <w:p w:rsidR="003C3E2F" w:rsidRPr="00675D6E" w:rsidRDefault="003C3E2F" w:rsidP="008A71CC">
            <w:pPr>
              <w:autoSpaceDE w:val="0"/>
              <w:autoSpaceDN w:val="0"/>
              <w:adjustRightInd w:val="0"/>
              <w:spacing w:after="0" w:line="240" w:lineRule="auto"/>
              <w:ind w:hanging="112"/>
              <w:jc w:val="center"/>
              <w:rPr>
                <w:rFonts w:ascii="Times New Roman" w:hAnsi="Times New Roman" w:cs="Times New Roman"/>
                <w:sz w:val="24"/>
                <w:szCs w:val="24"/>
              </w:rPr>
            </w:pPr>
            <w:r w:rsidRPr="00675D6E">
              <w:rPr>
                <w:rFonts w:ascii="Times New Roman" w:hAnsi="Times New Roman" w:cs="Times New Roman"/>
                <w:sz w:val="24"/>
                <w:szCs w:val="24"/>
              </w:rPr>
              <w:t>базовый</w:t>
            </w:r>
          </w:p>
        </w:tc>
        <w:tc>
          <w:tcPr>
            <w:tcW w:w="612" w:type="pct"/>
            <w:tcBorders>
              <w:top w:val="single" w:sz="8" w:space="0" w:color="000000"/>
              <w:left w:val="single" w:sz="8" w:space="0" w:color="000000"/>
              <w:bottom w:val="single" w:sz="8" w:space="0" w:color="000000"/>
              <w:right w:val="single" w:sz="8" w:space="0" w:color="000000"/>
            </w:tcBorders>
            <w:vAlign w:val="center"/>
          </w:tcPr>
          <w:p w:rsidR="003C3E2F" w:rsidRPr="00675D6E" w:rsidRDefault="003C3E2F" w:rsidP="008A71CC">
            <w:pPr>
              <w:autoSpaceDE w:val="0"/>
              <w:autoSpaceDN w:val="0"/>
              <w:adjustRightInd w:val="0"/>
              <w:spacing w:after="0" w:line="240" w:lineRule="auto"/>
              <w:ind w:firstLine="67"/>
              <w:jc w:val="center"/>
              <w:rPr>
                <w:rFonts w:ascii="Times New Roman" w:hAnsi="Times New Roman" w:cs="Times New Roman"/>
                <w:sz w:val="24"/>
                <w:szCs w:val="24"/>
              </w:rPr>
            </w:pPr>
            <w:r w:rsidRPr="00675D6E">
              <w:rPr>
                <w:rFonts w:ascii="Times New Roman" w:hAnsi="Times New Roman" w:cs="Times New Roman"/>
                <w:sz w:val="24"/>
                <w:szCs w:val="24"/>
              </w:rPr>
              <w:t>88,72</w:t>
            </w:r>
          </w:p>
        </w:tc>
        <w:tc>
          <w:tcPr>
            <w:tcW w:w="493" w:type="pct"/>
            <w:tcBorders>
              <w:top w:val="single" w:sz="8" w:space="0" w:color="000000"/>
              <w:left w:val="single" w:sz="8" w:space="0" w:color="000000"/>
              <w:bottom w:val="single" w:sz="8" w:space="0" w:color="000000"/>
              <w:right w:val="single" w:sz="8" w:space="0" w:color="000000"/>
            </w:tcBorders>
            <w:vAlign w:val="center"/>
          </w:tcPr>
          <w:p w:rsidR="003C3E2F" w:rsidRPr="00675D6E" w:rsidRDefault="003C3E2F" w:rsidP="008A71CC">
            <w:pPr>
              <w:spacing w:after="0" w:line="240" w:lineRule="auto"/>
              <w:jc w:val="center"/>
              <w:rPr>
                <w:rFonts w:ascii="Times New Roman" w:hAnsi="Times New Roman" w:cs="Times New Roman"/>
                <w:sz w:val="24"/>
                <w:szCs w:val="24"/>
              </w:rPr>
            </w:pPr>
            <w:r w:rsidRPr="00675D6E">
              <w:rPr>
                <w:rFonts w:ascii="Times New Roman" w:hAnsi="Times New Roman" w:cs="Times New Roman"/>
                <w:sz w:val="24"/>
                <w:szCs w:val="24"/>
              </w:rPr>
              <w:t>28,93</w:t>
            </w:r>
          </w:p>
        </w:tc>
        <w:tc>
          <w:tcPr>
            <w:tcW w:w="499" w:type="pct"/>
            <w:tcBorders>
              <w:top w:val="single" w:sz="8" w:space="0" w:color="000000"/>
              <w:left w:val="single" w:sz="8" w:space="0" w:color="000000"/>
              <w:bottom w:val="single" w:sz="8" w:space="0" w:color="000000"/>
              <w:right w:val="single" w:sz="8" w:space="0" w:color="000000"/>
            </w:tcBorders>
            <w:vAlign w:val="center"/>
          </w:tcPr>
          <w:p w:rsidR="003C3E2F" w:rsidRPr="00675D6E" w:rsidRDefault="003C3E2F" w:rsidP="008A71CC">
            <w:pPr>
              <w:spacing w:after="0" w:line="240" w:lineRule="auto"/>
              <w:jc w:val="center"/>
              <w:rPr>
                <w:rFonts w:ascii="Times New Roman" w:hAnsi="Times New Roman" w:cs="Times New Roman"/>
                <w:sz w:val="24"/>
                <w:szCs w:val="24"/>
              </w:rPr>
            </w:pPr>
            <w:r w:rsidRPr="00675D6E">
              <w:rPr>
                <w:rFonts w:ascii="Times New Roman" w:hAnsi="Times New Roman" w:cs="Times New Roman"/>
                <w:sz w:val="24"/>
                <w:szCs w:val="24"/>
              </w:rPr>
              <w:t>76,33</w:t>
            </w:r>
          </w:p>
        </w:tc>
        <w:tc>
          <w:tcPr>
            <w:tcW w:w="484" w:type="pct"/>
            <w:tcBorders>
              <w:top w:val="single" w:sz="8" w:space="0" w:color="000000"/>
              <w:left w:val="single" w:sz="8" w:space="0" w:color="000000"/>
              <w:bottom w:val="single" w:sz="8" w:space="0" w:color="000000"/>
              <w:right w:val="single" w:sz="4" w:space="0" w:color="auto"/>
            </w:tcBorders>
            <w:vAlign w:val="center"/>
          </w:tcPr>
          <w:p w:rsidR="003C3E2F" w:rsidRPr="00675D6E" w:rsidRDefault="003C3E2F" w:rsidP="008A71CC">
            <w:pPr>
              <w:spacing w:after="0" w:line="240" w:lineRule="auto"/>
              <w:jc w:val="center"/>
              <w:rPr>
                <w:rFonts w:ascii="Times New Roman" w:hAnsi="Times New Roman" w:cs="Times New Roman"/>
                <w:sz w:val="24"/>
                <w:szCs w:val="24"/>
              </w:rPr>
            </w:pPr>
            <w:r w:rsidRPr="00675D6E">
              <w:rPr>
                <w:rFonts w:ascii="Times New Roman" w:hAnsi="Times New Roman" w:cs="Times New Roman"/>
                <w:sz w:val="24"/>
                <w:szCs w:val="24"/>
              </w:rPr>
              <w:t>90,44</w:t>
            </w:r>
          </w:p>
        </w:tc>
        <w:tc>
          <w:tcPr>
            <w:tcW w:w="492" w:type="pct"/>
            <w:tcBorders>
              <w:top w:val="single" w:sz="8" w:space="0" w:color="000000"/>
              <w:left w:val="single" w:sz="4" w:space="0" w:color="auto"/>
              <w:bottom w:val="single" w:sz="8" w:space="0" w:color="000000"/>
              <w:right w:val="single" w:sz="8" w:space="0" w:color="000000"/>
            </w:tcBorders>
            <w:vAlign w:val="center"/>
          </w:tcPr>
          <w:p w:rsidR="003C3E2F" w:rsidRPr="00675D6E" w:rsidRDefault="003C3E2F" w:rsidP="008A71CC">
            <w:pPr>
              <w:spacing w:after="0" w:line="240" w:lineRule="auto"/>
              <w:jc w:val="center"/>
              <w:rPr>
                <w:rFonts w:ascii="Times New Roman" w:hAnsi="Times New Roman" w:cs="Times New Roman"/>
                <w:sz w:val="24"/>
                <w:szCs w:val="24"/>
              </w:rPr>
            </w:pPr>
            <w:r w:rsidRPr="00675D6E">
              <w:rPr>
                <w:rFonts w:ascii="Times New Roman" w:hAnsi="Times New Roman" w:cs="Times New Roman"/>
                <w:sz w:val="24"/>
                <w:szCs w:val="24"/>
              </w:rPr>
              <w:t>97,50</w:t>
            </w:r>
          </w:p>
        </w:tc>
      </w:tr>
      <w:tr w:rsidR="00675D6E" w:rsidRPr="00675D6E" w:rsidTr="00C21803">
        <w:trPr>
          <w:trHeight w:val="481"/>
        </w:trPr>
        <w:tc>
          <w:tcPr>
            <w:tcW w:w="516" w:type="pct"/>
            <w:tcBorders>
              <w:top w:val="single" w:sz="8" w:space="0" w:color="000000"/>
              <w:left w:val="single" w:sz="8" w:space="0" w:color="000000"/>
              <w:bottom w:val="single" w:sz="8" w:space="0" w:color="000000"/>
              <w:right w:val="single" w:sz="8" w:space="0" w:color="000000"/>
            </w:tcBorders>
            <w:vAlign w:val="center"/>
          </w:tcPr>
          <w:p w:rsidR="00675D6E" w:rsidRPr="00675D6E" w:rsidRDefault="00675D6E" w:rsidP="00675D6E">
            <w:pPr>
              <w:autoSpaceDE w:val="0"/>
              <w:autoSpaceDN w:val="0"/>
              <w:adjustRightInd w:val="0"/>
              <w:spacing w:after="0" w:line="240" w:lineRule="auto"/>
              <w:ind w:firstLine="67"/>
              <w:rPr>
                <w:rFonts w:ascii="Times New Roman" w:hAnsi="Times New Roman" w:cs="Times New Roman"/>
                <w:sz w:val="24"/>
                <w:szCs w:val="24"/>
              </w:rPr>
            </w:pPr>
            <w:r w:rsidRPr="00675D6E">
              <w:rPr>
                <w:rFonts w:ascii="Times New Roman" w:hAnsi="Times New Roman" w:cs="Times New Roman"/>
                <w:sz w:val="24"/>
                <w:szCs w:val="24"/>
              </w:rPr>
              <w:t>9</w:t>
            </w:r>
          </w:p>
        </w:tc>
        <w:tc>
          <w:tcPr>
            <w:tcW w:w="1250" w:type="pct"/>
            <w:tcBorders>
              <w:top w:val="single" w:sz="8" w:space="0" w:color="000000"/>
              <w:left w:val="single" w:sz="8" w:space="0" w:color="000000"/>
              <w:bottom w:val="single" w:sz="8" w:space="0" w:color="000000"/>
              <w:right w:val="single" w:sz="8" w:space="0" w:color="000000"/>
            </w:tcBorders>
            <w:vAlign w:val="center"/>
          </w:tcPr>
          <w:p w:rsidR="00675D6E" w:rsidRPr="00675D6E" w:rsidRDefault="00675D6E" w:rsidP="00675D6E">
            <w:pPr>
              <w:autoSpaceDE w:val="0"/>
              <w:autoSpaceDN w:val="0"/>
              <w:adjustRightInd w:val="0"/>
              <w:spacing w:after="0" w:line="240" w:lineRule="auto"/>
              <w:rPr>
                <w:rFonts w:ascii="Times New Roman" w:hAnsi="Times New Roman" w:cs="Times New Roman"/>
                <w:sz w:val="24"/>
                <w:szCs w:val="24"/>
              </w:rPr>
            </w:pPr>
            <w:r w:rsidRPr="00675D6E">
              <w:rPr>
                <w:rFonts w:ascii="Times New Roman" w:hAnsi="Times New Roman" w:cs="Times New Roman"/>
                <w:sz w:val="24"/>
                <w:szCs w:val="24"/>
              </w:rPr>
              <w:t>Наличие обоснованного ответа на вопрос сочинения</w:t>
            </w:r>
          </w:p>
        </w:tc>
        <w:tc>
          <w:tcPr>
            <w:tcW w:w="654" w:type="pct"/>
            <w:tcBorders>
              <w:top w:val="single" w:sz="8" w:space="0" w:color="000000"/>
              <w:left w:val="single" w:sz="8" w:space="0" w:color="000000"/>
              <w:bottom w:val="single" w:sz="8" w:space="0" w:color="000000"/>
              <w:right w:val="single" w:sz="8" w:space="0" w:color="000000"/>
            </w:tcBorders>
            <w:vAlign w:val="center"/>
          </w:tcPr>
          <w:p w:rsidR="00675D6E" w:rsidRPr="00675D6E" w:rsidRDefault="00675D6E" w:rsidP="008A71CC">
            <w:pPr>
              <w:autoSpaceDE w:val="0"/>
              <w:autoSpaceDN w:val="0"/>
              <w:adjustRightInd w:val="0"/>
              <w:spacing w:after="0" w:line="240" w:lineRule="auto"/>
              <w:ind w:hanging="112"/>
              <w:jc w:val="center"/>
              <w:rPr>
                <w:rFonts w:ascii="Times New Roman" w:hAnsi="Times New Roman" w:cs="Times New Roman"/>
                <w:sz w:val="24"/>
                <w:szCs w:val="24"/>
              </w:rPr>
            </w:pPr>
            <w:r w:rsidRPr="00675D6E">
              <w:rPr>
                <w:rFonts w:ascii="Times New Roman" w:hAnsi="Times New Roman" w:cs="Times New Roman"/>
                <w:sz w:val="24"/>
                <w:szCs w:val="24"/>
              </w:rPr>
              <w:t>базовый</w:t>
            </w:r>
          </w:p>
        </w:tc>
        <w:tc>
          <w:tcPr>
            <w:tcW w:w="612" w:type="pct"/>
            <w:tcBorders>
              <w:top w:val="single" w:sz="8" w:space="0" w:color="000000"/>
              <w:left w:val="single" w:sz="8" w:space="0" w:color="000000"/>
              <w:bottom w:val="single" w:sz="8" w:space="0" w:color="000000"/>
              <w:right w:val="single" w:sz="8" w:space="0" w:color="000000"/>
            </w:tcBorders>
            <w:vAlign w:val="center"/>
          </w:tcPr>
          <w:p w:rsidR="00675D6E" w:rsidRPr="00675D6E" w:rsidRDefault="00675D6E" w:rsidP="008A71CC">
            <w:pPr>
              <w:autoSpaceDE w:val="0"/>
              <w:autoSpaceDN w:val="0"/>
              <w:adjustRightInd w:val="0"/>
              <w:spacing w:after="0" w:line="240" w:lineRule="auto"/>
              <w:ind w:firstLine="67"/>
              <w:jc w:val="center"/>
              <w:rPr>
                <w:rFonts w:ascii="Times New Roman" w:hAnsi="Times New Roman" w:cs="Times New Roman"/>
                <w:sz w:val="24"/>
                <w:szCs w:val="24"/>
              </w:rPr>
            </w:pPr>
            <w:r w:rsidRPr="00675D6E">
              <w:rPr>
                <w:rFonts w:ascii="Times New Roman" w:hAnsi="Times New Roman" w:cs="Times New Roman"/>
                <w:sz w:val="24"/>
                <w:szCs w:val="24"/>
              </w:rPr>
              <w:t>86,24</w:t>
            </w:r>
          </w:p>
        </w:tc>
        <w:tc>
          <w:tcPr>
            <w:tcW w:w="493" w:type="pct"/>
            <w:tcBorders>
              <w:top w:val="single" w:sz="8" w:space="0" w:color="000000"/>
              <w:left w:val="single" w:sz="8" w:space="0" w:color="000000"/>
              <w:bottom w:val="single" w:sz="8" w:space="0" w:color="000000"/>
              <w:right w:val="single" w:sz="8" w:space="0" w:color="000000"/>
            </w:tcBorders>
            <w:vAlign w:val="center"/>
          </w:tcPr>
          <w:p w:rsidR="00675D6E" w:rsidRPr="00675D6E" w:rsidRDefault="00675D6E" w:rsidP="008A71CC">
            <w:pPr>
              <w:spacing w:after="0" w:line="240" w:lineRule="auto"/>
              <w:jc w:val="center"/>
              <w:rPr>
                <w:rFonts w:ascii="Times New Roman" w:hAnsi="Times New Roman" w:cs="Times New Roman"/>
                <w:sz w:val="24"/>
                <w:szCs w:val="24"/>
              </w:rPr>
            </w:pPr>
            <w:r w:rsidRPr="00675D6E">
              <w:rPr>
                <w:rFonts w:ascii="Times New Roman" w:hAnsi="Times New Roman" w:cs="Times New Roman"/>
                <w:sz w:val="24"/>
                <w:szCs w:val="24"/>
              </w:rPr>
              <w:t>44,21</w:t>
            </w:r>
          </w:p>
        </w:tc>
        <w:tc>
          <w:tcPr>
            <w:tcW w:w="499" w:type="pct"/>
            <w:tcBorders>
              <w:top w:val="single" w:sz="8" w:space="0" w:color="000000"/>
              <w:left w:val="single" w:sz="8" w:space="0" w:color="000000"/>
              <w:bottom w:val="single" w:sz="8" w:space="0" w:color="000000"/>
              <w:right w:val="single" w:sz="8" w:space="0" w:color="000000"/>
            </w:tcBorders>
            <w:vAlign w:val="center"/>
          </w:tcPr>
          <w:p w:rsidR="00675D6E" w:rsidRPr="00675D6E" w:rsidRDefault="00675D6E" w:rsidP="008A71CC">
            <w:pPr>
              <w:spacing w:after="0" w:line="240" w:lineRule="auto"/>
              <w:jc w:val="center"/>
              <w:rPr>
                <w:rFonts w:ascii="Times New Roman" w:hAnsi="Times New Roman" w:cs="Times New Roman"/>
                <w:sz w:val="24"/>
                <w:szCs w:val="24"/>
              </w:rPr>
            </w:pPr>
            <w:r w:rsidRPr="00675D6E">
              <w:rPr>
                <w:rFonts w:ascii="Times New Roman" w:hAnsi="Times New Roman" w:cs="Times New Roman"/>
                <w:sz w:val="24"/>
                <w:szCs w:val="24"/>
              </w:rPr>
              <w:t>74,38</w:t>
            </w:r>
          </w:p>
        </w:tc>
        <w:tc>
          <w:tcPr>
            <w:tcW w:w="484" w:type="pct"/>
            <w:tcBorders>
              <w:top w:val="single" w:sz="8" w:space="0" w:color="000000"/>
              <w:left w:val="single" w:sz="8" w:space="0" w:color="000000"/>
              <w:bottom w:val="single" w:sz="8" w:space="0" w:color="000000"/>
              <w:right w:val="single" w:sz="4" w:space="0" w:color="auto"/>
            </w:tcBorders>
            <w:vAlign w:val="center"/>
          </w:tcPr>
          <w:p w:rsidR="00675D6E" w:rsidRPr="00675D6E" w:rsidRDefault="00675D6E" w:rsidP="008A71CC">
            <w:pPr>
              <w:spacing w:after="0" w:line="240" w:lineRule="auto"/>
              <w:jc w:val="center"/>
              <w:rPr>
                <w:rFonts w:ascii="Times New Roman" w:hAnsi="Times New Roman" w:cs="Times New Roman"/>
                <w:sz w:val="24"/>
                <w:szCs w:val="24"/>
              </w:rPr>
            </w:pPr>
            <w:r w:rsidRPr="00675D6E">
              <w:rPr>
                <w:rFonts w:ascii="Times New Roman" w:hAnsi="Times New Roman" w:cs="Times New Roman"/>
                <w:sz w:val="24"/>
                <w:szCs w:val="24"/>
              </w:rPr>
              <w:t>85,55</w:t>
            </w:r>
          </w:p>
        </w:tc>
        <w:tc>
          <w:tcPr>
            <w:tcW w:w="492" w:type="pct"/>
            <w:tcBorders>
              <w:top w:val="single" w:sz="8" w:space="0" w:color="000000"/>
              <w:left w:val="single" w:sz="4" w:space="0" w:color="auto"/>
              <w:bottom w:val="single" w:sz="8" w:space="0" w:color="000000"/>
              <w:right w:val="single" w:sz="8" w:space="0" w:color="000000"/>
            </w:tcBorders>
            <w:vAlign w:val="center"/>
          </w:tcPr>
          <w:p w:rsidR="00675D6E" w:rsidRPr="00675D6E" w:rsidRDefault="00675D6E" w:rsidP="008A71CC">
            <w:pPr>
              <w:spacing w:after="0" w:line="240" w:lineRule="auto"/>
              <w:jc w:val="center"/>
              <w:rPr>
                <w:rFonts w:ascii="Times New Roman" w:hAnsi="Times New Roman" w:cs="Times New Roman"/>
                <w:sz w:val="24"/>
                <w:szCs w:val="24"/>
              </w:rPr>
            </w:pPr>
            <w:r w:rsidRPr="00675D6E">
              <w:rPr>
                <w:rFonts w:ascii="Times New Roman" w:hAnsi="Times New Roman" w:cs="Times New Roman"/>
                <w:sz w:val="24"/>
                <w:szCs w:val="24"/>
              </w:rPr>
              <w:t>97,06</w:t>
            </w:r>
          </w:p>
        </w:tc>
      </w:tr>
      <w:tr w:rsidR="00675D6E" w:rsidRPr="00675D6E" w:rsidTr="00C21803">
        <w:trPr>
          <w:trHeight w:val="481"/>
        </w:trPr>
        <w:tc>
          <w:tcPr>
            <w:tcW w:w="516" w:type="pct"/>
            <w:tcBorders>
              <w:top w:val="single" w:sz="8" w:space="0" w:color="000000"/>
              <w:left w:val="single" w:sz="8" w:space="0" w:color="000000"/>
              <w:bottom w:val="single" w:sz="8" w:space="0" w:color="000000"/>
              <w:right w:val="single" w:sz="8" w:space="0" w:color="000000"/>
            </w:tcBorders>
            <w:vAlign w:val="center"/>
          </w:tcPr>
          <w:p w:rsidR="00675D6E" w:rsidRPr="00675D6E" w:rsidRDefault="00675D6E" w:rsidP="00675D6E">
            <w:pPr>
              <w:autoSpaceDE w:val="0"/>
              <w:autoSpaceDN w:val="0"/>
              <w:adjustRightInd w:val="0"/>
              <w:spacing w:after="0" w:line="240" w:lineRule="auto"/>
              <w:ind w:firstLine="67"/>
              <w:rPr>
                <w:rFonts w:ascii="Times New Roman" w:hAnsi="Times New Roman" w:cs="Times New Roman"/>
                <w:sz w:val="24"/>
                <w:szCs w:val="24"/>
              </w:rPr>
            </w:pPr>
            <w:r w:rsidRPr="00675D6E">
              <w:rPr>
                <w:rFonts w:ascii="Times New Roman" w:hAnsi="Times New Roman" w:cs="Times New Roman"/>
                <w:sz w:val="24"/>
                <w:szCs w:val="24"/>
              </w:rPr>
              <w:t>9</w:t>
            </w:r>
          </w:p>
        </w:tc>
        <w:tc>
          <w:tcPr>
            <w:tcW w:w="1250" w:type="pct"/>
            <w:tcBorders>
              <w:top w:val="single" w:sz="8" w:space="0" w:color="000000"/>
              <w:left w:val="single" w:sz="8" w:space="0" w:color="000000"/>
              <w:bottom w:val="single" w:sz="8" w:space="0" w:color="000000"/>
              <w:right w:val="single" w:sz="8" w:space="0" w:color="000000"/>
            </w:tcBorders>
            <w:vAlign w:val="center"/>
          </w:tcPr>
          <w:p w:rsidR="00675D6E" w:rsidRPr="00675D6E" w:rsidRDefault="00675D6E" w:rsidP="00675D6E">
            <w:pPr>
              <w:autoSpaceDE w:val="0"/>
              <w:autoSpaceDN w:val="0"/>
              <w:adjustRightInd w:val="0"/>
              <w:spacing w:after="0" w:line="240" w:lineRule="auto"/>
              <w:rPr>
                <w:rFonts w:ascii="Times New Roman" w:hAnsi="Times New Roman" w:cs="Times New Roman"/>
                <w:sz w:val="24"/>
                <w:szCs w:val="24"/>
              </w:rPr>
            </w:pPr>
            <w:r w:rsidRPr="00675D6E">
              <w:rPr>
                <w:rFonts w:ascii="Times New Roman" w:hAnsi="Times New Roman" w:cs="Times New Roman"/>
                <w:sz w:val="24"/>
                <w:szCs w:val="24"/>
              </w:rPr>
              <w:t>Наличие примеров- аргументов</w:t>
            </w:r>
          </w:p>
        </w:tc>
        <w:tc>
          <w:tcPr>
            <w:tcW w:w="654" w:type="pct"/>
            <w:tcBorders>
              <w:top w:val="single" w:sz="8" w:space="0" w:color="000000"/>
              <w:left w:val="single" w:sz="8" w:space="0" w:color="000000"/>
              <w:bottom w:val="single" w:sz="8" w:space="0" w:color="000000"/>
              <w:right w:val="single" w:sz="8" w:space="0" w:color="000000"/>
            </w:tcBorders>
            <w:vAlign w:val="center"/>
          </w:tcPr>
          <w:p w:rsidR="00675D6E" w:rsidRPr="00675D6E" w:rsidRDefault="00675D6E" w:rsidP="008A71CC">
            <w:pPr>
              <w:autoSpaceDE w:val="0"/>
              <w:autoSpaceDN w:val="0"/>
              <w:adjustRightInd w:val="0"/>
              <w:spacing w:after="0" w:line="240" w:lineRule="auto"/>
              <w:ind w:hanging="112"/>
              <w:jc w:val="center"/>
              <w:rPr>
                <w:rFonts w:ascii="Times New Roman" w:hAnsi="Times New Roman" w:cs="Times New Roman"/>
                <w:sz w:val="24"/>
                <w:szCs w:val="24"/>
              </w:rPr>
            </w:pPr>
            <w:r w:rsidRPr="00675D6E">
              <w:rPr>
                <w:rFonts w:ascii="Times New Roman" w:hAnsi="Times New Roman" w:cs="Times New Roman"/>
                <w:sz w:val="24"/>
                <w:szCs w:val="24"/>
              </w:rPr>
              <w:t>базовый</w:t>
            </w:r>
          </w:p>
        </w:tc>
        <w:tc>
          <w:tcPr>
            <w:tcW w:w="612" w:type="pct"/>
            <w:tcBorders>
              <w:top w:val="single" w:sz="8" w:space="0" w:color="000000"/>
              <w:left w:val="single" w:sz="8" w:space="0" w:color="000000"/>
              <w:bottom w:val="single" w:sz="8" w:space="0" w:color="000000"/>
              <w:right w:val="single" w:sz="8" w:space="0" w:color="000000"/>
            </w:tcBorders>
            <w:vAlign w:val="center"/>
          </w:tcPr>
          <w:p w:rsidR="00675D6E" w:rsidRPr="00675D6E" w:rsidRDefault="00675D6E" w:rsidP="008A71CC">
            <w:pPr>
              <w:autoSpaceDE w:val="0"/>
              <w:autoSpaceDN w:val="0"/>
              <w:adjustRightInd w:val="0"/>
              <w:spacing w:after="0" w:line="240" w:lineRule="auto"/>
              <w:ind w:firstLine="67"/>
              <w:jc w:val="center"/>
              <w:rPr>
                <w:rFonts w:ascii="Times New Roman" w:hAnsi="Times New Roman" w:cs="Times New Roman"/>
                <w:sz w:val="24"/>
                <w:szCs w:val="24"/>
              </w:rPr>
            </w:pPr>
            <w:r w:rsidRPr="00675D6E">
              <w:rPr>
                <w:rFonts w:ascii="Times New Roman" w:hAnsi="Times New Roman" w:cs="Times New Roman"/>
                <w:sz w:val="24"/>
                <w:szCs w:val="24"/>
              </w:rPr>
              <w:t>88,94</w:t>
            </w:r>
          </w:p>
        </w:tc>
        <w:tc>
          <w:tcPr>
            <w:tcW w:w="493" w:type="pct"/>
            <w:tcBorders>
              <w:top w:val="single" w:sz="8" w:space="0" w:color="000000"/>
              <w:left w:val="single" w:sz="8" w:space="0" w:color="000000"/>
              <w:bottom w:val="single" w:sz="8" w:space="0" w:color="000000"/>
              <w:right w:val="single" w:sz="8" w:space="0" w:color="000000"/>
            </w:tcBorders>
            <w:vAlign w:val="center"/>
          </w:tcPr>
          <w:p w:rsidR="00675D6E" w:rsidRPr="00675D6E" w:rsidRDefault="00675D6E" w:rsidP="008A71CC">
            <w:pPr>
              <w:spacing w:after="0" w:line="240" w:lineRule="auto"/>
              <w:jc w:val="center"/>
              <w:rPr>
                <w:rFonts w:ascii="Times New Roman" w:hAnsi="Times New Roman" w:cs="Times New Roman"/>
                <w:sz w:val="24"/>
                <w:szCs w:val="24"/>
              </w:rPr>
            </w:pPr>
            <w:r w:rsidRPr="00675D6E">
              <w:rPr>
                <w:rFonts w:ascii="Times New Roman" w:hAnsi="Times New Roman" w:cs="Times New Roman"/>
                <w:sz w:val="24"/>
                <w:szCs w:val="24"/>
              </w:rPr>
              <w:t>36,91</w:t>
            </w:r>
          </w:p>
        </w:tc>
        <w:tc>
          <w:tcPr>
            <w:tcW w:w="499" w:type="pct"/>
            <w:tcBorders>
              <w:top w:val="single" w:sz="8" w:space="0" w:color="000000"/>
              <w:left w:val="single" w:sz="8" w:space="0" w:color="000000"/>
              <w:bottom w:val="single" w:sz="8" w:space="0" w:color="000000"/>
              <w:right w:val="single" w:sz="8" w:space="0" w:color="000000"/>
            </w:tcBorders>
            <w:vAlign w:val="center"/>
          </w:tcPr>
          <w:p w:rsidR="00675D6E" w:rsidRPr="00675D6E" w:rsidRDefault="00675D6E" w:rsidP="008A71CC">
            <w:pPr>
              <w:spacing w:after="0" w:line="240" w:lineRule="auto"/>
              <w:jc w:val="center"/>
              <w:rPr>
                <w:rFonts w:ascii="Times New Roman" w:hAnsi="Times New Roman" w:cs="Times New Roman"/>
                <w:sz w:val="24"/>
                <w:szCs w:val="24"/>
              </w:rPr>
            </w:pPr>
            <w:r w:rsidRPr="00675D6E">
              <w:rPr>
                <w:rFonts w:ascii="Times New Roman" w:hAnsi="Times New Roman" w:cs="Times New Roman"/>
                <w:sz w:val="24"/>
                <w:szCs w:val="24"/>
              </w:rPr>
              <w:t>78,38</w:t>
            </w:r>
          </w:p>
        </w:tc>
        <w:tc>
          <w:tcPr>
            <w:tcW w:w="484" w:type="pct"/>
            <w:tcBorders>
              <w:top w:val="single" w:sz="8" w:space="0" w:color="000000"/>
              <w:left w:val="single" w:sz="8" w:space="0" w:color="000000"/>
              <w:bottom w:val="single" w:sz="8" w:space="0" w:color="000000"/>
              <w:right w:val="single" w:sz="4" w:space="0" w:color="auto"/>
            </w:tcBorders>
            <w:vAlign w:val="center"/>
          </w:tcPr>
          <w:p w:rsidR="00675D6E" w:rsidRPr="00675D6E" w:rsidRDefault="00675D6E" w:rsidP="008A71CC">
            <w:pPr>
              <w:spacing w:after="0" w:line="240" w:lineRule="auto"/>
              <w:jc w:val="center"/>
              <w:rPr>
                <w:rFonts w:ascii="Times New Roman" w:hAnsi="Times New Roman" w:cs="Times New Roman"/>
                <w:sz w:val="24"/>
                <w:szCs w:val="24"/>
              </w:rPr>
            </w:pPr>
            <w:r w:rsidRPr="00675D6E">
              <w:rPr>
                <w:rFonts w:ascii="Times New Roman" w:hAnsi="Times New Roman" w:cs="Times New Roman"/>
                <w:sz w:val="24"/>
                <w:szCs w:val="24"/>
              </w:rPr>
              <w:t>89,31</w:t>
            </w:r>
          </w:p>
        </w:tc>
        <w:tc>
          <w:tcPr>
            <w:tcW w:w="492" w:type="pct"/>
            <w:tcBorders>
              <w:top w:val="single" w:sz="8" w:space="0" w:color="000000"/>
              <w:left w:val="single" w:sz="4" w:space="0" w:color="auto"/>
              <w:bottom w:val="single" w:sz="8" w:space="0" w:color="000000"/>
              <w:right w:val="single" w:sz="8" w:space="0" w:color="000000"/>
            </w:tcBorders>
            <w:vAlign w:val="center"/>
          </w:tcPr>
          <w:p w:rsidR="00675D6E" w:rsidRPr="00675D6E" w:rsidRDefault="00675D6E" w:rsidP="008A71CC">
            <w:pPr>
              <w:spacing w:after="0" w:line="240" w:lineRule="auto"/>
              <w:jc w:val="center"/>
              <w:rPr>
                <w:rFonts w:ascii="Times New Roman" w:hAnsi="Times New Roman" w:cs="Times New Roman"/>
                <w:sz w:val="24"/>
                <w:szCs w:val="24"/>
              </w:rPr>
            </w:pPr>
            <w:r w:rsidRPr="00675D6E">
              <w:rPr>
                <w:rFonts w:ascii="Times New Roman" w:hAnsi="Times New Roman" w:cs="Times New Roman"/>
                <w:sz w:val="24"/>
                <w:szCs w:val="24"/>
              </w:rPr>
              <w:t>97,82</w:t>
            </w:r>
          </w:p>
        </w:tc>
      </w:tr>
      <w:tr w:rsidR="00675D6E" w:rsidRPr="00675D6E" w:rsidTr="00C21803">
        <w:trPr>
          <w:trHeight w:val="481"/>
        </w:trPr>
        <w:tc>
          <w:tcPr>
            <w:tcW w:w="516" w:type="pct"/>
            <w:tcBorders>
              <w:top w:val="single" w:sz="8" w:space="0" w:color="000000"/>
              <w:left w:val="single" w:sz="8" w:space="0" w:color="000000"/>
              <w:bottom w:val="single" w:sz="8" w:space="0" w:color="000000"/>
              <w:right w:val="single" w:sz="8" w:space="0" w:color="000000"/>
            </w:tcBorders>
            <w:vAlign w:val="center"/>
          </w:tcPr>
          <w:p w:rsidR="00675D6E" w:rsidRPr="00675D6E" w:rsidRDefault="00675D6E" w:rsidP="00675D6E">
            <w:pPr>
              <w:autoSpaceDE w:val="0"/>
              <w:autoSpaceDN w:val="0"/>
              <w:adjustRightInd w:val="0"/>
              <w:spacing w:after="0" w:line="240" w:lineRule="auto"/>
              <w:ind w:firstLine="67"/>
              <w:rPr>
                <w:rFonts w:ascii="Times New Roman" w:hAnsi="Times New Roman" w:cs="Times New Roman"/>
                <w:sz w:val="24"/>
                <w:szCs w:val="24"/>
              </w:rPr>
            </w:pPr>
            <w:r w:rsidRPr="00675D6E">
              <w:rPr>
                <w:rFonts w:ascii="Times New Roman" w:hAnsi="Times New Roman" w:cs="Times New Roman"/>
                <w:sz w:val="24"/>
                <w:szCs w:val="24"/>
              </w:rPr>
              <w:t>9</w:t>
            </w:r>
          </w:p>
        </w:tc>
        <w:tc>
          <w:tcPr>
            <w:tcW w:w="1250" w:type="pct"/>
            <w:tcBorders>
              <w:top w:val="single" w:sz="8" w:space="0" w:color="000000"/>
              <w:left w:val="single" w:sz="8" w:space="0" w:color="000000"/>
              <w:bottom w:val="single" w:sz="8" w:space="0" w:color="000000"/>
              <w:right w:val="single" w:sz="8" w:space="0" w:color="000000"/>
            </w:tcBorders>
            <w:vAlign w:val="center"/>
          </w:tcPr>
          <w:p w:rsidR="00675D6E" w:rsidRPr="00675D6E" w:rsidRDefault="00675D6E" w:rsidP="00675D6E">
            <w:pPr>
              <w:autoSpaceDE w:val="0"/>
              <w:autoSpaceDN w:val="0"/>
              <w:adjustRightInd w:val="0"/>
              <w:spacing w:after="0" w:line="240" w:lineRule="auto"/>
              <w:rPr>
                <w:rFonts w:ascii="Times New Roman" w:hAnsi="Times New Roman" w:cs="Times New Roman"/>
                <w:sz w:val="24"/>
                <w:szCs w:val="24"/>
              </w:rPr>
            </w:pPr>
            <w:r w:rsidRPr="00675D6E">
              <w:rPr>
                <w:rFonts w:ascii="Times New Roman" w:hAnsi="Times New Roman" w:cs="Times New Roman"/>
                <w:sz w:val="24"/>
                <w:szCs w:val="24"/>
              </w:rPr>
              <w:t>Цельность, связность и последовательность сочинения</w:t>
            </w:r>
          </w:p>
        </w:tc>
        <w:tc>
          <w:tcPr>
            <w:tcW w:w="654" w:type="pct"/>
            <w:tcBorders>
              <w:top w:val="single" w:sz="8" w:space="0" w:color="000000"/>
              <w:left w:val="single" w:sz="8" w:space="0" w:color="000000"/>
              <w:bottom w:val="single" w:sz="8" w:space="0" w:color="000000"/>
              <w:right w:val="single" w:sz="8" w:space="0" w:color="000000"/>
            </w:tcBorders>
            <w:vAlign w:val="center"/>
          </w:tcPr>
          <w:p w:rsidR="00675D6E" w:rsidRPr="00675D6E" w:rsidRDefault="00675D6E" w:rsidP="008A71CC">
            <w:pPr>
              <w:autoSpaceDE w:val="0"/>
              <w:autoSpaceDN w:val="0"/>
              <w:adjustRightInd w:val="0"/>
              <w:spacing w:after="0" w:line="240" w:lineRule="auto"/>
              <w:ind w:hanging="112"/>
              <w:jc w:val="center"/>
              <w:rPr>
                <w:rFonts w:ascii="Times New Roman" w:hAnsi="Times New Roman" w:cs="Times New Roman"/>
                <w:sz w:val="24"/>
                <w:szCs w:val="24"/>
              </w:rPr>
            </w:pPr>
            <w:r w:rsidRPr="00675D6E">
              <w:rPr>
                <w:rFonts w:ascii="Times New Roman" w:hAnsi="Times New Roman" w:cs="Times New Roman"/>
                <w:sz w:val="24"/>
                <w:szCs w:val="24"/>
              </w:rPr>
              <w:t>базовый</w:t>
            </w:r>
          </w:p>
        </w:tc>
        <w:tc>
          <w:tcPr>
            <w:tcW w:w="612" w:type="pct"/>
            <w:tcBorders>
              <w:top w:val="single" w:sz="8" w:space="0" w:color="000000"/>
              <w:left w:val="single" w:sz="8" w:space="0" w:color="000000"/>
              <w:bottom w:val="single" w:sz="8" w:space="0" w:color="000000"/>
              <w:right w:val="single" w:sz="8" w:space="0" w:color="000000"/>
            </w:tcBorders>
            <w:vAlign w:val="center"/>
          </w:tcPr>
          <w:p w:rsidR="00675D6E" w:rsidRPr="00675D6E" w:rsidRDefault="00675D6E" w:rsidP="008A71CC">
            <w:pPr>
              <w:autoSpaceDE w:val="0"/>
              <w:autoSpaceDN w:val="0"/>
              <w:adjustRightInd w:val="0"/>
              <w:spacing w:after="0" w:line="240" w:lineRule="auto"/>
              <w:ind w:firstLine="67"/>
              <w:jc w:val="center"/>
              <w:rPr>
                <w:rFonts w:ascii="Times New Roman" w:hAnsi="Times New Roman" w:cs="Times New Roman"/>
                <w:sz w:val="24"/>
                <w:szCs w:val="24"/>
              </w:rPr>
            </w:pPr>
            <w:r w:rsidRPr="00675D6E">
              <w:rPr>
                <w:rFonts w:ascii="Times New Roman" w:hAnsi="Times New Roman" w:cs="Times New Roman"/>
                <w:sz w:val="24"/>
                <w:szCs w:val="24"/>
              </w:rPr>
              <w:t>91,06</w:t>
            </w:r>
          </w:p>
        </w:tc>
        <w:tc>
          <w:tcPr>
            <w:tcW w:w="493" w:type="pct"/>
            <w:tcBorders>
              <w:top w:val="single" w:sz="8" w:space="0" w:color="000000"/>
              <w:left w:val="single" w:sz="8" w:space="0" w:color="000000"/>
              <w:bottom w:val="single" w:sz="8" w:space="0" w:color="000000"/>
              <w:right w:val="single" w:sz="8" w:space="0" w:color="000000"/>
            </w:tcBorders>
            <w:vAlign w:val="center"/>
          </w:tcPr>
          <w:p w:rsidR="00675D6E" w:rsidRPr="00675D6E" w:rsidRDefault="00675D6E" w:rsidP="008A71CC">
            <w:pPr>
              <w:spacing w:after="0" w:line="240" w:lineRule="auto"/>
              <w:jc w:val="center"/>
              <w:rPr>
                <w:rFonts w:ascii="Times New Roman" w:hAnsi="Times New Roman" w:cs="Times New Roman"/>
                <w:sz w:val="24"/>
                <w:szCs w:val="24"/>
              </w:rPr>
            </w:pPr>
            <w:r w:rsidRPr="00675D6E">
              <w:rPr>
                <w:rFonts w:ascii="Times New Roman" w:hAnsi="Times New Roman" w:cs="Times New Roman"/>
                <w:sz w:val="24"/>
                <w:szCs w:val="24"/>
              </w:rPr>
              <w:t>42,15</w:t>
            </w:r>
          </w:p>
        </w:tc>
        <w:tc>
          <w:tcPr>
            <w:tcW w:w="499" w:type="pct"/>
            <w:tcBorders>
              <w:top w:val="single" w:sz="8" w:space="0" w:color="000000"/>
              <w:left w:val="single" w:sz="8" w:space="0" w:color="000000"/>
              <w:bottom w:val="single" w:sz="8" w:space="0" w:color="000000"/>
              <w:right w:val="single" w:sz="8" w:space="0" w:color="000000"/>
            </w:tcBorders>
            <w:vAlign w:val="center"/>
          </w:tcPr>
          <w:p w:rsidR="00675D6E" w:rsidRPr="00675D6E" w:rsidRDefault="00675D6E" w:rsidP="008A71CC">
            <w:pPr>
              <w:spacing w:after="0" w:line="240" w:lineRule="auto"/>
              <w:jc w:val="center"/>
              <w:rPr>
                <w:rFonts w:ascii="Times New Roman" w:hAnsi="Times New Roman" w:cs="Times New Roman"/>
                <w:sz w:val="24"/>
                <w:szCs w:val="24"/>
              </w:rPr>
            </w:pPr>
            <w:r w:rsidRPr="00675D6E">
              <w:rPr>
                <w:rFonts w:ascii="Times New Roman" w:hAnsi="Times New Roman" w:cs="Times New Roman"/>
                <w:sz w:val="24"/>
                <w:szCs w:val="24"/>
              </w:rPr>
              <w:t>81,57</w:t>
            </w:r>
          </w:p>
        </w:tc>
        <w:tc>
          <w:tcPr>
            <w:tcW w:w="484" w:type="pct"/>
            <w:tcBorders>
              <w:top w:val="single" w:sz="8" w:space="0" w:color="000000"/>
              <w:left w:val="single" w:sz="8" w:space="0" w:color="000000"/>
              <w:bottom w:val="single" w:sz="8" w:space="0" w:color="000000"/>
              <w:right w:val="single" w:sz="4" w:space="0" w:color="auto"/>
            </w:tcBorders>
            <w:vAlign w:val="center"/>
          </w:tcPr>
          <w:p w:rsidR="00675D6E" w:rsidRPr="00675D6E" w:rsidRDefault="00675D6E" w:rsidP="008A71CC">
            <w:pPr>
              <w:spacing w:after="0" w:line="240" w:lineRule="auto"/>
              <w:jc w:val="center"/>
              <w:rPr>
                <w:rFonts w:ascii="Times New Roman" w:hAnsi="Times New Roman" w:cs="Times New Roman"/>
                <w:sz w:val="24"/>
                <w:szCs w:val="24"/>
              </w:rPr>
            </w:pPr>
            <w:r w:rsidRPr="00675D6E">
              <w:rPr>
                <w:rFonts w:ascii="Times New Roman" w:hAnsi="Times New Roman" w:cs="Times New Roman"/>
                <w:sz w:val="24"/>
                <w:szCs w:val="24"/>
              </w:rPr>
              <w:t>92,01</w:t>
            </w:r>
          </w:p>
        </w:tc>
        <w:tc>
          <w:tcPr>
            <w:tcW w:w="492" w:type="pct"/>
            <w:tcBorders>
              <w:top w:val="single" w:sz="8" w:space="0" w:color="000000"/>
              <w:left w:val="single" w:sz="4" w:space="0" w:color="auto"/>
              <w:bottom w:val="single" w:sz="8" w:space="0" w:color="000000"/>
              <w:right w:val="single" w:sz="8" w:space="0" w:color="000000"/>
            </w:tcBorders>
            <w:vAlign w:val="center"/>
          </w:tcPr>
          <w:p w:rsidR="00675D6E" w:rsidRPr="00675D6E" w:rsidRDefault="00675D6E" w:rsidP="008A71CC">
            <w:pPr>
              <w:spacing w:after="0" w:line="240" w:lineRule="auto"/>
              <w:jc w:val="center"/>
              <w:rPr>
                <w:rFonts w:ascii="Times New Roman" w:hAnsi="Times New Roman" w:cs="Times New Roman"/>
                <w:sz w:val="24"/>
                <w:szCs w:val="24"/>
              </w:rPr>
            </w:pPr>
            <w:r w:rsidRPr="00675D6E">
              <w:rPr>
                <w:rFonts w:ascii="Times New Roman" w:hAnsi="Times New Roman" w:cs="Times New Roman"/>
                <w:sz w:val="24"/>
                <w:szCs w:val="24"/>
              </w:rPr>
              <w:t>98,33</w:t>
            </w:r>
          </w:p>
        </w:tc>
      </w:tr>
      <w:tr w:rsidR="00675D6E" w:rsidRPr="00675D6E" w:rsidTr="00C21803">
        <w:trPr>
          <w:trHeight w:val="481"/>
        </w:trPr>
        <w:tc>
          <w:tcPr>
            <w:tcW w:w="516" w:type="pct"/>
            <w:tcBorders>
              <w:top w:val="single" w:sz="8" w:space="0" w:color="000000"/>
              <w:left w:val="single" w:sz="8" w:space="0" w:color="000000"/>
              <w:bottom w:val="single" w:sz="8" w:space="0" w:color="000000"/>
              <w:right w:val="single" w:sz="8" w:space="0" w:color="000000"/>
            </w:tcBorders>
            <w:vAlign w:val="center"/>
          </w:tcPr>
          <w:p w:rsidR="00675D6E" w:rsidRPr="00675D6E" w:rsidRDefault="00675D6E" w:rsidP="00675D6E">
            <w:pPr>
              <w:autoSpaceDE w:val="0"/>
              <w:autoSpaceDN w:val="0"/>
              <w:adjustRightInd w:val="0"/>
              <w:spacing w:after="0" w:line="240" w:lineRule="auto"/>
              <w:ind w:firstLine="67"/>
              <w:rPr>
                <w:rFonts w:ascii="Times New Roman" w:hAnsi="Times New Roman" w:cs="Times New Roman"/>
                <w:sz w:val="24"/>
                <w:szCs w:val="24"/>
              </w:rPr>
            </w:pPr>
            <w:r w:rsidRPr="00675D6E">
              <w:rPr>
                <w:rFonts w:ascii="Times New Roman" w:hAnsi="Times New Roman" w:cs="Times New Roman"/>
                <w:sz w:val="24"/>
                <w:szCs w:val="24"/>
              </w:rPr>
              <w:t>9</w:t>
            </w:r>
          </w:p>
        </w:tc>
        <w:tc>
          <w:tcPr>
            <w:tcW w:w="1250" w:type="pct"/>
            <w:tcBorders>
              <w:top w:val="single" w:sz="8" w:space="0" w:color="000000"/>
              <w:left w:val="single" w:sz="8" w:space="0" w:color="000000"/>
              <w:bottom w:val="single" w:sz="8" w:space="0" w:color="000000"/>
              <w:right w:val="single" w:sz="8" w:space="0" w:color="000000"/>
            </w:tcBorders>
            <w:vAlign w:val="center"/>
          </w:tcPr>
          <w:p w:rsidR="00675D6E" w:rsidRPr="00675D6E" w:rsidRDefault="00675D6E" w:rsidP="00675D6E">
            <w:pPr>
              <w:autoSpaceDE w:val="0"/>
              <w:autoSpaceDN w:val="0"/>
              <w:adjustRightInd w:val="0"/>
              <w:spacing w:after="0" w:line="240" w:lineRule="auto"/>
              <w:rPr>
                <w:rFonts w:ascii="Times New Roman" w:hAnsi="Times New Roman" w:cs="Times New Roman"/>
                <w:sz w:val="24"/>
                <w:szCs w:val="24"/>
              </w:rPr>
            </w:pPr>
            <w:r w:rsidRPr="00675D6E">
              <w:rPr>
                <w:rFonts w:ascii="Times New Roman" w:hAnsi="Times New Roman" w:cs="Times New Roman"/>
                <w:sz w:val="24"/>
                <w:szCs w:val="24"/>
              </w:rPr>
              <w:t>Композиционная стройность</w:t>
            </w:r>
          </w:p>
        </w:tc>
        <w:tc>
          <w:tcPr>
            <w:tcW w:w="654" w:type="pct"/>
            <w:tcBorders>
              <w:top w:val="single" w:sz="8" w:space="0" w:color="000000"/>
              <w:left w:val="single" w:sz="8" w:space="0" w:color="000000"/>
              <w:bottom w:val="single" w:sz="8" w:space="0" w:color="000000"/>
              <w:right w:val="single" w:sz="8" w:space="0" w:color="000000"/>
            </w:tcBorders>
            <w:vAlign w:val="center"/>
          </w:tcPr>
          <w:p w:rsidR="00675D6E" w:rsidRPr="00675D6E" w:rsidRDefault="00675D6E" w:rsidP="008A71CC">
            <w:pPr>
              <w:autoSpaceDE w:val="0"/>
              <w:autoSpaceDN w:val="0"/>
              <w:adjustRightInd w:val="0"/>
              <w:spacing w:after="0" w:line="240" w:lineRule="auto"/>
              <w:ind w:hanging="112"/>
              <w:jc w:val="center"/>
              <w:rPr>
                <w:rFonts w:ascii="Times New Roman" w:hAnsi="Times New Roman" w:cs="Times New Roman"/>
                <w:sz w:val="24"/>
                <w:szCs w:val="24"/>
              </w:rPr>
            </w:pPr>
            <w:r w:rsidRPr="00675D6E">
              <w:rPr>
                <w:rFonts w:ascii="Times New Roman" w:hAnsi="Times New Roman" w:cs="Times New Roman"/>
                <w:sz w:val="24"/>
                <w:szCs w:val="24"/>
              </w:rPr>
              <w:t>базовый</w:t>
            </w:r>
          </w:p>
        </w:tc>
        <w:tc>
          <w:tcPr>
            <w:tcW w:w="612" w:type="pct"/>
            <w:tcBorders>
              <w:top w:val="single" w:sz="8" w:space="0" w:color="000000"/>
              <w:left w:val="single" w:sz="8" w:space="0" w:color="000000"/>
              <w:bottom w:val="single" w:sz="8" w:space="0" w:color="000000"/>
              <w:right w:val="single" w:sz="8" w:space="0" w:color="000000"/>
            </w:tcBorders>
            <w:vAlign w:val="center"/>
          </w:tcPr>
          <w:p w:rsidR="00675D6E" w:rsidRPr="00675D6E" w:rsidRDefault="00675D6E" w:rsidP="008A71CC">
            <w:pPr>
              <w:autoSpaceDE w:val="0"/>
              <w:autoSpaceDN w:val="0"/>
              <w:adjustRightInd w:val="0"/>
              <w:spacing w:after="0" w:line="240" w:lineRule="auto"/>
              <w:ind w:firstLine="67"/>
              <w:jc w:val="center"/>
              <w:rPr>
                <w:rFonts w:ascii="Times New Roman" w:hAnsi="Times New Roman" w:cs="Times New Roman"/>
                <w:sz w:val="24"/>
                <w:szCs w:val="24"/>
              </w:rPr>
            </w:pPr>
            <w:r w:rsidRPr="00675D6E">
              <w:rPr>
                <w:rFonts w:ascii="Times New Roman" w:hAnsi="Times New Roman" w:cs="Times New Roman"/>
                <w:sz w:val="24"/>
                <w:szCs w:val="24"/>
              </w:rPr>
              <w:t>96,09</w:t>
            </w:r>
          </w:p>
        </w:tc>
        <w:tc>
          <w:tcPr>
            <w:tcW w:w="493" w:type="pct"/>
            <w:tcBorders>
              <w:top w:val="single" w:sz="8" w:space="0" w:color="000000"/>
              <w:left w:val="single" w:sz="8" w:space="0" w:color="000000"/>
              <w:bottom w:val="single" w:sz="8" w:space="0" w:color="000000"/>
              <w:right w:val="single" w:sz="8" w:space="0" w:color="000000"/>
            </w:tcBorders>
            <w:vAlign w:val="center"/>
          </w:tcPr>
          <w:p w:rsidR="00675D6E" w:rsidRPr="00675D6E" w:rsidRDefault="00675D6E" w:rsidP="008A71CC">
            <w:pPr>
              <w:spacing w:after="0" w:line="240" w:lineRule="auto"/>
              <w:jc w:val="center"/>
              <w:rPr>
                <w:rFonts w:ascii="Times New Roman" w:hAnsi="Times New Roman" w:cs="Times New Roman"/>
                <w:sz w:val="24"/>
                <w:szCs w:val="24"/>
              </w:rPr>
            </w:pPr>
            <w:r w:rsidRPr="00675D6E">
              <w:rPr>
                <w:rFonts w:ascii="Times New Roman" w:hAnsi="Times New Roman" w:cs="Times New Roman"/>
                <w:sz w:val="24"/>
                <w:szCs w:val="24"/>
              </w:rPr>
              <w:t>55,79</w:t>
            </w:r>
          </w:p>
        </w:tc>
        <w:tc>
          <w:tcPr>
            <w:tcW w:w="499" w:type="pct"/>
            <w:tcBorders>
              <w:top w:val="single" w:sz="8" w:space="0" w:color="000000"/>
              <w:left w:val="single" w:sz="8" w:space="0" w:color="000000"/>
              <w:bottom w:val="single" w:sz="8" w:space="0" w:color="000000"/>
              <w:right w:val="single" w:sz="8" w:space="0" w:color="000000"/>
            </w:tcBorders>
            <w:vAlign w:val="center"/>
          </w:tcPr>
          <w:p w:rsidR="00675D6E" w:rsidRPr="00675D6E" w:rsidRDefault="00675D6E" w:rsidP="008A71CC">
            <w:pPr>
              <w:spacing w:after="0" w:line="240" w:lineRule="auto"/>
              <w:jc w:val="center"/>
              <w:rPr>
                <w:rFonts w:ascii="Times New Roman" w:hAnsi="Times New Roman" w:cs="Times New Roman"/>
                <w:sz w:val="24"/>
                <w:szCs w:val="24"/>
              </w:rPr>
            </w:pPr>
            <w:r w:rsidRPr="00675D6E">
              <w:rPr>
                <w:rFonts w:ascii="Times New Roman" w:hAnsi="Times New Roman" w:cs="Times New Roman"/>
                <w:sz w:val="24"/>
                <w:szCs w:val="24"/>
              </w:rPr>
              <w:t>91,21</w:t>
            </w:r>
          </w:p>
        </w:tc>
        <w:tc>
          <w:tcPr>
            <w:tcW w:w="484" w:type="pct"/>
            <w:tcBorders>
              <w:top w:val="single" w:sz="8" w:space="0" w:color="000000"/>
              <w:left w:val="single" w:sz="8" w:space="0" w:color="000000"/>
              <w:bottom w:val="single" w:sz="8" w:space="0" w:color="000000"/>
              <w:right w:val="single" w:sz="4" w:space="0" w:color="auto"/>
            </w:tcBorders>
            <w:vAlign w:val="center"/>
          </w:tcPr>
          <w:p w:rsidR="00675D6E" w:rsidRPr="00675D6E" w:rsidRDefault="00675D6E" w:rsidP="008A71CC">
            <w:pPr>
              <w:spacing w:after="0" w:line="240" w:lineRule="auto"/>
              <w:jc w:val="center"/>
              <w:rPr>
                <w:rFonts w:ascii="Times New Roman" w:hAnsi="Times New Roman" w:cs="Times New Roman"/>
                <w:sz w:val="24"/>
                <w:szCs w:val="24"/>
              </w:rPr>
            </w:pPr>
            <w:r w:rsidRPr="00675D6E">
              <w:rPr>
                <w:rFonts w:ascii="Times New Roman" w:hAnsi="Times New Roman" w:cs="Times New Roman"/>
                <w:sz w:val="24"/>
                <w:szCs w:val="24"/>
              </w:rPr>
              <w:t>97,10</w:t>
            </w:r>
          </w:p>
        </w:tc>
        <w:tc>
          <w:tcPr>
            <w:tcW w:w="492" w:type="pct"/>
            <w:tcBorders>
              <w:top w:val="single" w:sz="8" w:space="0" w:color="000000"/>
              <w:left w:val="single" w:sz="4" w:space="0" w:color="auto"/>
              <w:bottom w:val="single" w:sz="8" w:space="0" w:color="000000"/>
              <w:right w:val="single" w:sz="8" w:space="0" w:color="000000"/>
            </w:tcBorders>
            <w:vAlign w:val="center"/>
          </w:tcPr>
          <w:p w:rsidR="00675D6E" w:rsidRPr="00675D6E" w:rsidRDefault="00675D6E" w:rsidP="008A71CC">
            <w:pPr>
              <w:spacing w:after="0" w:line="240" w:lineRule="auto"/>
              <w:jc w:val="center"/>
              <w:rPr>
                <w:rFonts w:ascii="Times New Roman" w:hAnsi="Times New Roman" w:cs="Times New Roman"/>
                <w:sz w:val="24"/>
                <w:szCs w:val="24"/>
              </w:rPr>
            </w:pPr>
            <w:r w:rsidRPr="00675D6E">
              <w:rPr>
                <w:rFonts w:ascii="Times New Roman" w:hAnsi="Times New Roman" w:cs="Times New Roman"/>
                <w:sz w:val="24"/>
                <w:szCs w:val="24"/>
              </w:rPr>
              <w:t>99,68</w:t>
            </w:r>
          </w:p>
        </w:tc>
      </w:tr>
      <w:tr w:rsidR="00675D6E" w:rsidRPr="00675D6E" w:rsidTr="00C21803">
        <w:trPr>
          <w:trHeight w:val="481"/>
        </w:trPr>
        <w:tc>
          <w:tcPr>
            <w:tcW w:w="516" w:type="pct"/>
            <w:tcBorders>
              <w:top w:val="single" w:sz="8" w:space="0" w:color="000000"/>
              <w:left w:val="single" w:sz="8" w:space="0" w:color="000000"/>
              <w:bottom w:val="single" w:sz="8" w:space="0" w:color="000000"/>
              <w:right w:val="single" w:sz="8" w:space="0" w:color="000000"/>
            </w:tcBorders>
            <w:vAlign w:val="center"/>
          </w:tcPr>
          <w:p w:rsidR="003C3E2F" w:rsidRPr="00675D6E" w:rsidRDefault="002D3F30" w:rsidP="00675D6E">
            <w:pPr>
              <w:autoSpaceDE w:val="0"/>
              <w:autoSpaceDN w:val="0"/>
              <w:adjustRightInd w:val="0"/>
              <w:spacing w:after="0" w:line="240" w:lineRule="auto"/>
              <w:ind w:firstLine="67"/>
              <w:rPr>
                <w:rFonts w:ascii="Times New Roman" w:hAnsi="Times New Roman" w:cs="Times New Roman"/>
                <w:sz w:val="24"/>
                <w:szCs w:val="24"/>
              </w:rPr>
            </w:pPr>
            <w:r w:rsidRPr="00675D6E">
              <w:rPr>
                <w:rFonts w:ascii="Times New Roman" w:hAnsi="Times New Roman" w:cs="Times New Roman"/>
                <w:sz w:val="24"/>
                <w:szCs w:val="24"/>
              </w:rPr>
              <w:t xml:space="preserve">1 и </w:t>
            </w:r>
            <w:r w:rsidR="00981705" w:rsidRPr="00675D6E">
              <w:rPr>
                <w:rFonts w:ascii="Times New Roman" w:hAnsi="Times New Roman" w:cs="Times New Roman"/>
                <w:sz w:val="24"/>
                <w:szCs w:val="24"/>
              </w:rPr>
              <w:t>9</w:t>
            </w:r>
          </w:p>
        </w:tc>
        <w:tc>
          <w:tcPr>
            <w:tcW w:w="1250" w:type="pct"/>
            <w:tcBorders>
              <w:top w:val="single" w:sz="8" w:space="0" w:color="000000"/>
              <w:left w:val="single" w:sz="8" w:space="0" w:color="000000"/>
              <w:bottom w:val="single" w:sz="8" w:space="0" w:color="000000"/>
              <w:right w:val="single" w:sz="8" w:space="0" w:color="000000"/>
            </w:tcBorders>
            <w:vAlign w:val="center"/>
          </w:tcPr>
          <w:p w:rsidR="003C3E2F" w:rsidRPr="00675D6E" w:rsidRDefault="003C3E2F" w:rsidP="00675D6E">
            <w:pPr>
              <w:autoSpaceDE w:val="0"/>
              <w:autoSpaceDN w:val="0"/>
              <w:adjustRightInd w:val="0"/>
              <w:spacing w:after="0" w:line="240" w:lineRule="auto"/>
              <w:rPr>
                <w:rFonts w:ascii="Times New Roman" w:hAnsi="Times New Roman" w:cs="Times New Roman"/>
                <w:sz w:val="24"/>
                <w:szCs w:val="24"/>
              </w:rPr>
            </w:pPr>
            <w:r w:rsidRPr="00675D6E">
              <w:rPr>
                <w:rFonts w:ascii="Times New Roman" w:hAnsi="Times New Roman" w:cs="Times New Roman"/>
                <w:sz w:val="24"/>
                <w:szCs w:val="24"/>
              </w:rPr>
              <w:t>Соблюдение орфографических норм</w:t>
            </w:r>
          </w:p>
        </w:tc>
        <w:tc>
          <w:tcPr>
            <w:tcW w:w="654" w:type="pct"/>
            <w:tcBorders>
              <w:top w:val="single" w:sz="8" w:space="0" w:color="000000"/>
              <w:left w:val="single" w:sz="8" w:space="0" w:color="000000"/>
              <w:bottom w:val="single" w:sz="8" w:space="0" w:color="000000"/>
              <w:right w:val="single" w:sz="8" w:space="0" w:color="000000"/>
            </w:tcBorders>
            <w:vAlign w:val="center"/>
          </w:tcPr>
          <w:p w:rsidR="003C3E2F" w:rsidRPr="00675D6E" w:rsidRDefault="003C3E2F" w:rsidP="008A71CC">
            <w:pPr>
              <w:autoSpaceDE w:val="0"/>
              <w:autoSpaceDN w:val="0"/>
              <w:adjustRightInd w:val="0"/>
              <w:spacing w:after="0" w:line="240" w:lineRule="auto"/>
              <w:ind w:hanging="112"/>
              <w:jc w:val="center"/>
              <w:rPr>
                <w:rFonts w:ascii="Times New Roman" w:hAnsi="Times New Roman" w:cs="Times New Roman"/>
                <w:sz w:val="24"/>
                <w:szCs w:val="24"/>
              </w:rPr>
            </w:pPr>
            <w:r w:rsidRPr="00675D6E">
              <w:rPr>
                <w:rFonts w:ascii="Times New Roman" w:hAnsi="Times New Roman" w:cs="Times New Roman"/>
                <w:sz w:val="24"/>
                <w:szCs w:val="24"/>
              </w:rPr>
              <w:t>базовый</w:t>
            </w:r>
          </w:p>
        </w:tc>
        <w:tc>
          <w:tcPr>
            <w:tcW w:w="612" w:type="pct"/>
            <w:tcBorders>
              <w:top w:val="single" w:sz="8" w:space="0" w:color="000000"/>
              <w:left w:val="single" w:sz="8" w:space="0" w:color="000000"/>
              <w:bottom w:val="single" w:sz="8" w:space="0" w:color="000000"/>
              <w:right w:val="single" w:sz="8" w:space="0" w:color="000000"/>
            </w:tcBorders>
            <w:vAlign w:val="center"/>
          </w:tcPr>
          <w:p w:rsidR="003C3E2F" w:rsidRPr="00675D6E" w:rsidRDefault="003C3E2F" w:rsidP="008A71CC">
            <w:pPr>
              <w:autoSpaceDE w:val="0"/>
              <w:autoSpaceDN w:val="0"/>
              <w:adjustRightInd w:val="0"/>
              <w:spacing w:after="0" w:line="240" w:lineRule="auto"/>
              <w:ind w:firstLine="67"/>
              <w:jc w:val="center"/>
              <w:rPr>
                <w:rFonts w:ascii="Times New Roman" w:hAnsi="Times New Roman" w:cs="Times New Roman"/>
                <w:sz w:val="24"/>
                <w:szCs w:val="24"/>
              </w:rPr>
            </w:pPr>
            <w:r w:rsidRPr="00675D6E">
              <w:rPr>
                <w:rFonts w:ascii="Times New Roman" w:hAnsi="Times New Roman" w:cs="Times New Roman"/>
                <w:sz w:val="24"/>
                <w:szCs w:val="24"/>
              </w:rPr>
              <w:t>63,37</w:t>
            </w:r>
          </w:p>
        </w:tc>
        <w:tc>
          <w:tcPr>
            <w:tcW w:w="493" w:type="pct"/>
            <w:tcBorders>
              <w:top w:val="single" w:sz="8" w:space="0" w:color="000000"/>
              <w:left w:val="single" w:sz="8" w:space="0" w:color="000000"/>
              <w:bottom w:val="single" w:sz="8" w:space="0" w:color="000000"/>
              <w:right w:val="single" w:sz="8" w:space="0" w:color="000000"/>
            </w:tcBorders>
            <w:vAlign w:val="center"/>
          </w:tcPr>
          <w:p w:rsidR="003C3E2F" w:rsidRPr="00675D6E" w:rsidRDefault="003C3E2F" w:rsidP="008A71CC">
            <w:pPr>
              <w:spacing w:after="0" w:line="240" w:lineRule="auto"/>
              <w:jc w:val="center"/>
              <w:rPr>
                <w:rFonts w:ascii="Times New Roman" w:hAnsi="Times New Roman" w:cs="Times New Roman"/>
                <w:sz w:val="24"/>
                <w:szCs w:val="24"/>
              </w:rPr>
            </w:pPr>
            <w:r w:rsidRPr="00675D6E">
              <w:rPr>
                <w:rFonts w:ascii="Times New Roman" w:hAnsi="Times New Roman" w:cs="Times New Roman"/>
                <w:sz w:val="24"/>
                <w:szCs w:val="24"/>
              </w:rPr>
              <w:t>11,98</w:t>
            </w:r>
          </w:p>
        </w:tc>
        <w:tc>
          <w:tcPr>
            <w:tcW w:w="499" w:type="pct"/>
            <w:tcBorders>
              <w:top w:val="single" w:sz="8" w:space="0" w:color="000000"/>
              <w:left w:val="single" w:sz="8" w:space="0" w:color="000000"/>
              <w:bottom w:val="single" w:sz="8" w:space="0" w:color="000000"/>
              <w:right w:val="single" w:sz="8" w:space="0" w:color="000000"/>
            </w:tcBorders>
            <w:vAlign w:val="center"/>
          </w:tcPr>
          <w:p w:rsidR="003C3E2F" w:rsidRPr="00675D6E" w:rsidRDefault="003C3E2F" w:rsidP="008A71CC">
            <w:pPr>
              <w:spacing w:after="0" w:line="240" w:lineRule="auto"/>
              <w:jc w:val="center"/>
              <w:rPr>
                <w:rFonts w:ascii="Times New Roman" w:hAnsi="Times New Roman" w:cs="Times New Roman"/>
                <w:sz w:val="24"/>
                <w:szCs w:val="24"/>
              </w:rPr>
            </w:pPr>
            <w:r w:rsidRPr="00675D6E">
              <w:rPr>
                <w:rFonts w:ascii="Times New Roman" w:hAnsi="Times New Roman" w:cs="Times New Roman"/>
                <w:sz w:val="24"/>
                <w:szCs w:val="24"/>
              </w:rPr>
              <w:t>32,17</w:t>
            </w:r>
          </w:p>
        </w:tc>
        <w:tc>
          <w:tcPr>
            <w:tcW w:w="484" w:type="pct"/>
            <w:tcBorders>
              <w:top w:val="single" w:sz="8" w:space="0" w:color="000000"/>
              <w:left w:val="single" w:sz="8" w:space="0" w:color="000000"/>
              <w:bottom w:val="single" w:sz="8" w:space="0" w:color="000000"/>
              <w:right w:val="single" w:sz="4" w:space="0" w:color="auto"/>
            </w:tcBorders>
            <w:vAlign w:val="center"/>
          </w:tcPr>
          <w:p w:rsidR="003C3E2F" w:rsidRPr="00675D6E" w:rsidRDefault="003C3E2F" w:rsidP="008A71CC">
            <w:pPr>
              <w:spacing w:after="0" w:line="240" w:lineRule="auto"/>
              <w:jc w:val="center"/>
              <w:rPr>
                <w:rFonts w:ascii="Times New Roman" w:hAnsi="Times New Roman" w:cs="Times New Roman"/>
                <w:sz w:val="24"/>
                <w:szCs w:val="24"/>
              </w:rPr>
            </w:pPr>
            <w:r w:rsidRPr="00675D6E">
              <w:rPr>
                <w:rFonts w:ascii="Times New Roman" w:hAnsi="Times New Roman" w:cs="Times New Roman"/>
                <w:sz w:val="24"/>
                <w:szCs w:val="24"/>
              </w:rPr>
              <w:t>72,88</w:t>
            </w:r>
          </w:p>
        </w:tc>
        <w:tc>
          <w:tcPr>
            <w:tcW w:w="492" w:type="pct"/>
            <w:tcBorders>
              <w:top w:val="single" w:sz="8" w:space="0" w:color="000000"/>
              <w:left w:val="single" w:sz="4" w:space="0" w:color="auto"/>
              <w:bottom w:val="single" w:sz="8" w:space="0" w:color="000000"/>
              <w:right w:val="single" w:sz="8" w:space="0" w:color="000000"/>
            </w:tcBorders>
            <w:vAlign w:val="center"/>
          </w:tcPr>
          <w:p w:rsidR="003C3E2F" w:rsidRPr="00675D6E" w:rsidRDefault="003C3E2F" w:rsidP="008A71CC">
            <w:pPr>
              <w:spacing w:after="0" w:line="240" w:lineRule="auto"/>
              <w:jc w:val="center"/>
              <w:rPr>
                <w:rFonts w:ascii="Times New Roman" w:hAnsi="Times New Roman" w:cs="Times New Roman"/>
                <w:sz w:val="24"/>
                <w:szCs w:val="24"/>
              </w:rPr>
            </w:pPr>
            <w:r w:rsidRPr="00675D6E">
              <w:rPr>
                <w:rFonts w:ascii="Times New Roman" w:hAnsi="Times New Roman" w:cs="Times New Roman"/>
                <w:sz w:val="24"/>
                <w:szCs w:val="24"/>
              </w:rPr>
              <w:t>93,79</w:t>
            </w:r>
          </w:p>
        </w:tc>
      </w:tr>
      <w:tr w:rsidR="00675D6E" w:rsidRPr="00675D6E" w:rsidTr="00C21803">
        <w:trPr>
          <w:trHeight w:val="481"/>
        </w:trPr>
        <w:tc>
          <w:tcPr>
            <w:tcW w:w="516" w:type="pct"/>
            <w:tcBorders>
              <w:top w:val="single" w:sz="8" w:space="0" w:color="000000"/>
              <w:left w:val="single" w:sz="8" w:space="0" w:color="000000"/>
              <w:bottom w:val="single" w:sz="8" w:space="0" w:color="000000"/>
              <w:right w:val="single" w:sz="8" w:space="0" w:color="000000"/>
            </w:tcBorders>
          </w:tcPr>
          <w:p w:rsidR="002D3F30" w:rsidRPr="00675D6E" w:rsidRDefault="002D3F30" w:rsidP="00675D6E">
            <w:pPr>
              <w:spacing w:after="0"/>
              <w:rPr>
                <w:sz w:val="24"/>
                <w:szCs w:val="24"/>
              </w:rPr>
            </w:pPr>
            <w:r w:rsidRPr="00675D6E">
              <w:rPr>
                <w:rFonts w:ascii="Times New Roman" w:hAnsi="Times New Roman" w:cs="Times New Roman"/>
                <w:sz w:val="24"/>
                <w:szCs w:val="24"/>
              </w:rPr>
              <w:t>1 и 9</w:t>
            </w:r>
          </w:p>
        </w:tc>
        <w:tc>
          <w:tcPr>
            <w:tcW w:w="1250" w:type="pct"/>
            <w:tcBorders>
              <w:top w:val="single" w:sz="8" w:space="0" w:color="000000"/>
              <w:left w:val="single" w:sz="8" w:space="0" w:color="000000"/>
              <w:bottom w:val="single" w:sz="8" w:space="0" w:color="000000"/>
              <w:right w:val="single" w:sz="8" w:space="0" w:color="000000"/>
            </w:tcBorders>
            <w:vAlign w:val="center"/>
          </w:tcPr>
          <w:p w:rsidR="002D3F30" w:rsidRPr="00675D6E" w:rsidRDefault="002D3F30" w:rsidP="00675D6E">
            <w:pPr>
              <w:autoSpaceDE w:val="0"/>
              <w:autoSpaceDN w:val="0"/>
              <w:adjustRightInd w:val="0"/>
              <w:spacing w:after="0" w:line="240" w:lineRule="auto"/>
              <w:rPr>
                <w:rFonts w:ascii="Times New Roman" w:hAnsi="Times New Roman" w:cs="Times New Roman"/>
                <w:sz w:val="24"/>
                <w:szCs w:val="24"/>
              </w:rPr>
            </w:pPr>
            <w:r w:rsidRPr="00675D6E">
              <w:rPr>
                <w:rFonts w:ascii="Times New Roman" w:hAnsi="Times New Roman" w:cs="Times New Roman"/>
                <w:sz w:val="24"/>
                <w:szCs w:val="24"/>
              </w:rPr>
              <w:t>Соблюдение пунктуационных норм</w:t>
            </w:r>
          </w:p>
        </w:tc>
        <w:tc>
          <w:tcPr>
            <w:tcW w:w="654" w:type="pct"/>
            <w:tcBorders>
              <w:top w:val="single" w:sz="8" w:space="0" w:color="000000"/>
              <w:left w:val="single" w:sz="8" w:space="0" w:color="000000"/>
              <w:bottom w:val="single" w:sz="8" w:space="0" w:color="000000"/>
              <w:right w:val="single" w:sz="8" w:space="0" w:color="000000"/>
            </w:tcBorders>
            <w:vAlign w:val="center"/>
          </w:tcPr>
          <w:p w:rsidR="002D3F30" w:rsidRPr="00675D6E" w:rsidRDefault="002D3F30" w:rsidP="008A71CC">
            <w:pPr>
              <w:autoSpaceDE w:val="0"/>
              <w:autoSpaceDN w:val="0"/>
              <w:adjustRightInd w:val="0"/>
              <w:spacing w:after="0" w:line="240" w:lineRule="auto"/>
              <w:ind w:hanging="112"/>
              <w:jc w:val="center"/>
              <w:rPr>
                <w:rFonts w:ascii="Times New Roman" w:hAnsi="Times New Roman" w:cs="Times New Roman"/>
                <w:sz w:val="24"/>
                <w:szCs w:val="24"/>
              </w:rPr>
            </w:pPr>
            <w:r w:rsidRPr="00675D6E">
              <w:rPr>
                <w:rFonts w:ascii="Times New Roman" w:hAnsi="Times New Roman" w:cs="Times New Roman"/>
                <w:sz w:val="24"/>
                <w:szCs w:val="24"/>
              </w:rPr>
              <w:t>базовый</w:t>
            </w:r>
          </w:p>
        </w:tc>
        <w:tc>
          <w:tcPr>
            <w:tcW w:w="612" w:type="pct"/>
            <w:tcBorders>
              <w:top w:val="single" w:sz="8" w:space="0" w:color="000000"/>
              <w:left w:val="single" w:sz="8" w:space="0" w:color="000000"/>
              <w:bottom w:val="single" w:sz="8" w:space="0" w:color="000000"/>
              <w:right w:val="single" w:sz="8" w:space="0" w:color="000000"/>
            </w:tcBorders>
            <w:vAlign w:val="center"/>
          </w:tcPr>
          <w:p w:rsidR="002D3F30" w:rsidRPr="00675D6E" w:rsidRDefault="002D3F30" w:rsidP="008A71CC">
            <w:pPr>
              <w:autoSpaceDE w:val="0"/>
              <w:autoSpaceDN w:val="0"/>
              <w:adjustRightInd w:val="0"/>
              <w:spacing w:after="0" w:line="240" w:lineRule="auto"/>
              <w:ind w:firstLine="67"/>
              <w:jc w:val="center"/>
              <w:rPr>
                <w:rFonts w:ascii="Times New Roman" w:hAnsi="Times New Roman" w:cs="Times New Roman"/>
                <w:sz w:val="24"/>
                <w:szCs w:val="24"/>
              </w:rPr>
            </w:pPr>
            <w:r w:rsidRPr="00675D6E">
              <w:rPr>
                <w:rFonts w:ascii="Times New Roman" w:hAnsi="Times New Roman" w:cs="Times New Roman"/>
                <w:sz w:val="24"/>
                <w:szCs w:val="24"/>
              </w:rPr>
              <w:t>61,28</w:t>
            </w:r>
          </w:p>
        </w:tc>
        <w:tc>
          <w:tcPr>
            <w:tcW w:w="493" w:type="pct"/>
            <w:tcBorders>
              <w:top w:val="single" w:sz="8" w:space="0" w:color="000000"/>
              <w:left w:val="single" w:sz="8" w:space="0" w:color="000000"/>
              <w:bottom w:val="single" w:sz="8" w:space="0" w:color="000000"/>
              <w:right w:val="single" w:sz="8" w:space="0" w:color="000000"/>
            </w:tcBorders>
            <w:vAlign w:val="center"/>
          </w:tcPr>
          <w:p w:rsidR="002D3F30" w:rsidRPr="00675D6E" w:rsidRDefault="002D3F30" w:rsidP="008A71CC">
            <w:pPr>
              <w:spacing w:after="0" w:line="240" w:lineRule="auto"/>
              <w:jc w:val="center"/>
              <w:rPr>
                <w:rFonts w:ascii="Times New Roman" w:hAnsi="Times New Roman" w:cs="Times New Roman"/>
                <w:sz w:val="24"/>
                <w:szCs w:val="24"/>
              </w:rPr>
            </w:pPr>
            <w:r w:rsidRPr="00675D6E">
              <w:rPr>
                <w:rFonts w:ascii="Times New Roman" w:hAnsi="Times New Roman" w:cs="Times New Roman"/>
                <w:sz w:val="24"/>
                <w:szCs w:val="24"/>
              </w:rPr>
              <w:t>8,26</w:t>
            </w:r>
          </w:p>
        </w:tc>
        <w:tc>
          <w:tcPr>
            <w:tcW w:w="499" w:type="pct"/>
            <w:tcBorders>
              <w:top w:val="single" w:sz="8" w:space="0" w:color="000000"/>
              <w:left w:val="single" w:sz="8" w:space="0" w:color="000000"/>
              <w:bottom w:val="single" w:sz="8" w:space="0" w:color="000000"/>
              <w:right w:val="single" w:sz="8" w:space="0" w:color="000000"/>
            </w:tcBorders>
            <w:vAlign w:val="center"/>
          </w:tcPr>
          <w:p w:rsidR="002D3F30" w:rsidRPr="00675D6E" w:rsidRDefault="002D3F30" w:rsidP="008A71CC">
            <w:pPr>
              <w:spacing w:after="0" w:line="240" w:lineRule="auto"/>
              <w:jc w:val="center"/>
              <w:rPr>
                <w:rFonts w:ascii="Times New Roman" w:hAnsi="Times New Roman" w:cs="Times New Roman"/>
                <w:sz w:val="24"/>
                <w:szCs w:val="24"/>
              </w:rPr>
            </w:pPr>
            <w:r w:rsidRPr="00675D6E">
              <w:rPr>
                <w:rFonts w:ascii="Times New Roman" w:hAnsi="Times New Roman" w:cs="Times New Roman"/>
                <w:sz w:val="24"/>
                <w:szCs w:val="24"/>
              </w:rPr>
              <w:t>21,34</w:t>
            </w:r>
          </w:p>
        </w:tc>
        <w:tc>
          <w:tcPr>
            <w:tcW w:w="484" w:type="pct"/>
            <w:tcBorders>
              <w:top w:val="single" w:sz="8" w:space="0" w:color="000000"/>
              <w:left w:val="single" w:sz="8" w:space="0" w:color="000000"/>
              <w:bottom w:val="single" w:sz="8" w:space="0" w:color="000000"/>
              <w:right w:val="single" w:sz="4" w:space="0" w:color="auto"/>
            </w:tcBorders>
            <w:vAlign w:val="center"/>
          </w:tcPr>
          <w:p w:rsidR="002D3F30" w:rsidRPr="00675D6E" w:rsidRDefault="002D3F30" w:rsidP="008A71CC">
            <w:pPr>
              <w:spacing w:after="0" w:line="240" w:lineRule="auto"/>
              <w:jc w:val="center"/>
              <w:rPr>
                <w:rFonts w:ascii="Times New Roman" w:hAnsi="Times New Roman" w:cs="Times New Roman"/>
                <w:sz w:val="24"/>
                <w:szCs w:val="24"/>
              </w:rPr>
            </w:pPr>
            <w:r w:rsidRPr="00675D6E">
              <w:rPr>
                <w:rFonts w:ascii="Times New Roman" w:hAnsi="Times New Roman" w:cs="Times New Roman"/>
                <w:sz w:val="24"/>
                <w:szCs w:val="24"/>
              </w:rPr>
              <w:t>60,69</w:t>
            </w:r>
          </w:p>
        </w:tc>
        <w:tc>
          <w:tcPr>
            <w:tcW w:w="492" w:type="pct"/>
            <w:tcBorders>
              <w:top w:val="single" w:sz="8" w:space="0" w:color="000000"/>
              <w:left w:val="single" w:sz="4" w:space="0" w:color="auto"/>
              <w:bottom w:val="single" w:sz="8" w:space="0" w:color="000000"/>
              <w:right w:val="single" w:sz="8" w:space="0" w:color="000000"/>
            </w:tcBorders>
            <w:vAlign w:val="center"/>
          </w:tcPr>
          <w:p w:rsidR="002D3F30" w:rsidRPr="00675D6E" w:rsidRDefault="002D3F30" w:rsidP="008A71CC">
            <w:pPr>
              <w:spacing w:after="0" w:line="240" w:lineRule="auto"/>
              <w:jc w:val="center"/>
              <w:rPr>
                <w:rFonts w:ascii="Times New Roman" w:hAnsi="Times New Roman" w:cs="Times New Roman"/>
                <w:sz w:val="24"/>
                <w:szCs w:val="24"/>
              </w:rPr>
            </w:pPr>
            <w:r w:rsidRPr="00675D6E">
              <w:rPr>
                <w:rFonts w:ascii="Times New Roman" w:hAnsi="Times New Roman" w:cs="Times New Roman"/>
                <w:sz w:val="24"/>
                <w:szCs w:val="24"/>
              </w:rPr>
              <w:t>92,68</w:t>
            </w:r>
          </w:p>
        </w:tc>
      </w:tr>
      <w:tr w:rsidR="00675D6E" w:rsidRPr="00675D6E" w:rsidTr="00C21803">
        <w:trPr>
          <w:trHeight w:val="481"/>
        </w:trPr>
        <w:tc>
          <w:tcPr>
            <w:tcW w:w="516" w:type="pct"/>
            <w:tcBorders>
              <w:top w:val="single" w:sz="8" w:space="0" w:color="000000"/>
              <w:left w:val="single" w:sz="8" w:space="0" w:color="000000"/>
              <w:bottom w:val="single" w:sz="8" w:space="0" w:color="000000"/>
              <w:right w:val="single" w:sz="8" w:space="0" w:color="000000"/>
            </w:tcBorders>
          </w:tcPr>
          <w:p w:rsidR="002D3F30" w:rsidRPr="00675D6E" w:rsidRDefault="002D3F30" w:rsidP="00675D6E">
            <w:pPr>
              <w:spacing w:after="0"/>
              <w:rPr>
                <w:sz w:val="24"/>
                <w:szCs w:val="24"/>
              </w:rPr>
            </w:pPr>
            <w:r w:rsidRPr="00675D6E">
              <w:rPr>
                <w:rFonts w:ascii="Times New Roman" w:hAnsi="Times New Roman" w:cs="Times New Roman"/>
                <w:sz w:val="24"/>
                <w:szCs w:val="24"/>
              </w:rPr>
              <w:t>1 и 9</w:t>
            </w:r>
          </w:p>
        </w:tc>
        <w:tc>
          <w:tcPr>
            <w:tcW w:w="1250" w:type="pct"/>
            <w:tcBorders>
              <w:top w:val="single" w:sz="8" w:space="0" w:color="000000"/>
              <w:left w:val="single" w:sz="8" w:space="0" w:color="000000"/>
              <w:bottom w:val="single" w:sz="8" w:space="0" w:color="000000"/>
              <w:right w:val="single" w:sz="8" w:space="0" w:color="000000"/>
            </w:tcBorders>
            <w:vAlign w:val="center"/>
          </w:tcPr>
          <w:p w:rsidR="002D3F30" w:rsidRPr="00675D6E" w:rsidRDefault="002D3F30" w:rsidP="00675D6E">
            <w:pPr>
              <w:autoSpaceDE w:val="0"/>
              <w:autoSpaceDN w:val="0"/>
              <w:adjustRightInd w:val="0"/>
              <w:spacing w:after="0" w:line="240" w:lineRule="auto"/>
              <w:rPr>
                <w:rFonts w:ascii="Times New Roman" w:hAnsi="Times New Roman" w:cs="Times New Roman"/>
                <w:sz w:val="24"/>
                <w:szCs w:val="24"/>
              </w:rPr>
            </w:pPr>
            <w:r w:rsidRPr="00675D6E">
              <w:rPr>
                <w:rFonts w:ascii="Times New Roman" w:hAnsi="Times New Roman" w:cs="Times New Roman"/>
                <w:sz w:val="24"/>
                <w:szCs w:val="24"/>
              </w:rPr>
              <w:t>Соблюдение грамматических норм</w:t>
            </w:r>
          </w:p>
        </w:tc>
        <w:tc>
          <w:tcPr>
            <w:tcW w:w="654" w:type="pct"/>
            <w:tcBorders>
              <w:top w:val="single" w:sz="8" w:space="0" w:color="000000"/>
              <w:left w:val="single" w:sz="8" w:space="0" w:color="000000"/>
              <w:bottom w:val="single" w:sz="8" w:space="0" w:color="000000"/>
              <w:right w:val="single" w:sz="8" w:space="0" w:color="000000"/>
            </w:tcBorders>
            <w:vAlign w:val="center"/>
          </w:tcPr>
          <w:p w:rsidR="002D3F30" w:rsidRPr="00675D6E" w:rsidRDefault="002D3F30" w:rsidP="008A71CC">
            <w:pPr>
              <w:autoSpaceDE w:val="0"/>
              <w:autoSpaceDN w:val="0"/>
              <w:adjustRightInd w:val="0"/>
              <w:spacing w:after="0" w:line="240" w:lineRule="auto"/>
              <w:ind w:hanging="112"/>
              <w:jc w:val="center"/>
              <w:rPr>
                <w:rFonts w:ascii="Times New Roman" w:hAnsi="Times New Roman" w:cs="Times New Roman"/>
                <w:sz w:val="24"/>
                <w:szCs w:val="24"/>
              </w:rPr>
            </w:pPr>
            <w:r w:rsidRPr="00675D6E">
              <w:rPr>
                <w:rFonts w:ascii="Times New Roman" w:hAnsi="Times New Roman" w:cs="Times New Roman"/>
                <w:sz w:val="24"/>
                <w:szCs w:val="24"/>
              </w:rPr>
              <w:t>базовый</w:t>
            </w:r>
          </w:p>
        </w:tc>
        <w:tc>
          <w:tcPr>
            <w:tcW w:w="612" w:type="pct"/>
            <w:tcBorders>
              <w:top w:val="single" w:sz="8" w:space="0" w:color="000000"/>
              <w:left w:val="single" w:sz="8" w:space="0" w:color="000000"/>
              <w:bottom w:val="single" w:sz="8" w:space="0" w:color="000000"/>
              <w:right w:val="single" w:sz="8" w:space="0" w:color="000000"/>
            </w:tcBorders>
            <w:vAlign w:val="center"/>
          </w:tcPr>
          <w:p w:rsidR="002D3F30" w:rsidRPr="00675D6E" w:rsidRDefault="002D3F30" w:rsidP="008A71CC">
            <w:pPr>
              <w:autoSpaceDE w:val="0"/>
              <w:autoSpaceDN w:val="0"/>
              <w:adjustRightInd w:val="0"/>
              <w:spacing w:after="0" w:line="240" w:lineRule="auto"/>
              <w:ind w:firstLine="67"/>
              <w:jc w:val="center"/>
              <w:rPr>
                <w:rFonts w:ascii="Times New Roman" w:hAnsi="Times New Roman" w:cs="Times New Roman"/>
                <w:sz w:val="24"/>
                <w:szCs w:val="24"/>
              </w:rPr>
            </w:pPr>
            <w:r w:rsidRPr="00675D6E">
              <w:rPr>
                <w:rFonts w:ascii="Times New Roman" w:hAnsi="Times New Roman" w:cs="Times New Roman"/>
                <w:sz w:val="24"/>
                <w:szCs w:val="24"/>
              </w:rPr>
              <w:t>71,68</w:t>
            </w:r>
          </w:p>
        </w:tc>
        <w:tc>
          <w:tcPr>
            <w:tcW w:w="493" w:type="pct"/>
            <w:tcBorders>
              <w:top w:val="single" w:sz="8" w:space="0" w:color="000000"/>
              <w:left w:val="single" w:sz="8" w:space="0" w:color="000000"/>
              <w:bottom w:val="single" w:sz="8" w:space="0" w:color="000000"/>
              <w:right w:val="single" w:sz="8" w:space="0" w:color="000000"/>
            </w:tcBorders>
            <w:vAlign w:val="center"/>
          </w:tcPr>
          <w:p w:rsidR="002D3F30" w:rsidRPr="00675D6E" w:rsidRDefault="002D3F30" w:rsidP="008A71CC">
            <w:pPr>
              <w:spacing w:after="0" w:line="240" w:lineRule="auto"/>
              <w:jc w:val="center"/>
              <w:rPr>
                <w:rFonts w:ascii="Times New Roman" w:hAnsi="Times New Roman" w:cs="Times New Roman"/>
                <w:sz w:val="24"/>
                <w:szCs w:val="24"/>
              </w:rPr>
            </w:pPr>
            <w:r w:rsidRPr="00675D6E">
              <w:rPr>
                <w:rFonts w:ascii="Times New Roman" w:hAnsi="Times New Roman" w:cs="Times New Roman"/>
                <w:sz w:val="24"/>
                <w:szCs w:val="24"/>
              </w:rPr>
              <w:t>26,86</w:t>
            </w:r>
          </w:p>
        </w:tc>
        <w:tc>
          <w:tcPr>
            <w:tcW w:w="499" w:type="pct"/>
            <w:tcBorders>
              <w:top w:val="single" w:sz="8" w:space="0" w:color="000000"/>
              <w:left w:val="single" w:sz="8" w:space="0" w:color="000000"/>
              <w:bottom w:val="single" w:sz="8" w:space="0" w:color="000000"/>
              <w:right w:val="single" w:sz="8" w:space="0" w:color="000000"/>
            </w:tcBorders>
            <w:vAlign w:val="center"/>
          </w:tcPr>
          <w:p w:rsidR="002D3F30" w:rsidRPr="00675D6E" w:rsidRDefault="002D3F30" w:rsidP="008A71CC">
            <w:pPr>
              <w:spacing w:after="0" w:line="240" w:lineRule="auto"/>
              <w:jc w:val="center"/>
              <w:rPr>
                <w:rFonts w:ascii="Times New Roman" w:hAnsi="Times New Roman" w:cs="Times New Roman"/>
                <w:sz w:val="24"/>
                <w:szCs w:val="24"/>
              </w:rPr>
            </w:pPr>
            <w:r w:rsidRPr="00675D6E">
              <w:rPr>
                <w:rFonts w:ascii="Times New Roman" w:hAnsi="Times New Roman" w:cs="Times New Roman"/>
                <w:sz w:val="24"/>
                <w:szCs w:val="24"/>
              </w:rPr>
              <w:t>41,42</w:t>
            </w:r>
          </w:p>
        </w:tc>
        <w:tc>
          <w:tcPr>
            <w:tcW w:w="484" w:type="pct"/>
            <w:tcBorders>
              <w:top w:val="single" w:sz="8" w:space="0" w:color="000000"/>
              <w:left w:val="single" w:sz="8" w:space="0" w:color="000000"/>
              <w:bottom w:val="single" w:sz="8" w:space="0" w:color="000000"/>
              <w:right w:val="single" w:sz="4" w:space="0" w:color="auto"/>
            </w:tcBorders>
            <w:vAlign w:val="center"/>
          </w:tcPr>
          <w:p w:rsidR="002D3F30" w:rsidRPr="00675D6E" w:rsidRDefault="002D3F30" w:rsidP="008A71CC">
            <w:pPr>
              <w:spacing w:after="0" w:line="240" w:lineRule="auto"/>
              <w:jc w:val="center"/>
              <w:rPr>
                <w:rFonts w:ascii="Times New Roman" w:hAnsi="Times New Roman" w:cs="Times New Roman"/>
                <w:sz w:val="24"/>
                <w:szCs w:val="24"/>
              </w:rPr>
            </w:pPr>
            <w:r w:rsidRPr="00675D6E">
              <w:rPr>
                <w:rFonts w:ascii="Times New Roman" w:hAnsi="Times New Roman" w:cs="Times New Roman"/>
                <w:sz w:val="24"/>
                <w:szCs w:val="24"/>
              </w:rPr>
              <w:t>73,20</w:t>
            </w:r>
          </w:p>
        </w:tc>
        <w:tc>
          <w:tcPr>
            <w:tcW w:w="492" w:type="pct"/>
            <w:tcBorders>
              <w:top w:val="single" w:sz="8" w:space="0" w:color="000000"/>
              <w:left w:val="single" w:sz="4" w:space="0" w:color="auto"/>
              <w:bottom w:val="single" w:sz="8" w:space="0" w:color="000000"/>
              <w:right w:val="single" w:sz="8" w:space="0" w:color="000000"/>
            </w:tcBorders>
            <w:vAlign w:val="center"/>
          </w:tcPr>
          <w:p w:rsidR="002D3F30" w:rsidRPr="00675D6E" w:rsidRDefault="002D3F30" w:rsidP="008A71CC">
            <w:pPr>
              <w:spacing w:after="0" w:line="240" w:lineRule="auto"/>
              <w:jc w:val="center"/>
              <w:rPr>
                <w:rFonts w:ascii="Times New Roman" w:hAnsi="Times New Roman" w:cs="Times New Roman"/>
                <w:sz w:val="24"/>
                <w:szCs w:val="24"/>
              </w:rPr>
            </w:pPr>
            <w:r w:rsidRPr="00675D6E">
              <w:rPr>
                <w:rFonts w:ascii="Times New Roman" w:hAnsi="Times New Roman" w:cs="Times New Roman"/>
                <w:sz w:val="24"/>
                <w:szCs w:val="24"/>
              </w:rPr>
              <w:t>93,15</w:t>
            </w:r>
          </w:p>
        </w:tc>
      </w:tr>
      <w:tr w:rsidR="00675D6E" w:rsidRPr="00675D6E" w:rsidTr="00C21803">
        <w:trPr>
          <w:trHeight w:val="481"/>
        </w:trPr>
        <w:tc>
          <w:tcPr>
            <w:tcW w:w="516" w:type="pct"/>
            <w:tcBorders>
              <w:top w:val="single" w:sz="8" w:space="0" w:color="000000"/>
              <w:left w:val="single" w:sz="8" w:space="0" w:color="000000"/>
              <w:bottom w:val="single" w:sz="8" w:space="0" w:color="000000"/>
              <w:right w:val="single" w:sz="8" w:space="0" w:color="000000"/>
            </w:tcBorders>
          </w:tcPr>
          <w:p w:rsidR="002D3F30" w:rsidRPr="00675D6E" w:rsidRDefault="002D3F30" w:rsidP="00675D6E">
            <w:pPr>
              <w:spacing w:after="0"/>
              <w:rPr>
                <w:sz w:val="24"/>
                <w:szCs w:val="24"/>
              </w:rPr>
            </w:pPr>
            <w:r w:rsidRPr="00675D6E">
              <w:rPr>
                <w:rFonts w:ascii="Times New Roman" w:hAnsi="Times New Roman" w:cs="Times New Roman"/>
                <w:sz w:val="24"/>
                <w:szCs w:val="24"/>
              </w:rPr>
              <w:t>1 и 9</w:t>
            </w:r>
          </w:p>
        </w:tc>
        <w:tc>
          <w:tcPr>
            <w:tcW w:w="1250" w:type="pct"/>
            <w:tcBorders>
              <w:top w:val="single" w:sz="8" w:space="0" w:color="000000"/>
              <w:left w:val="single" w:sz="8" w:space="0" w:color="000000"/>
              <w:bottom w:val="single" w:sz="8" w:space="0" w:color="000000"/>
              <w:right w:val="single" w:sz="8" w:space="0" w:color="000000"/>
            </w:tcBorders>
            <w:vAlign w:val="center"/>
          </w:tcPr>
          <w:p w:rsidR="002D3F30" w:rsidRPr="00675D6E" w:rsidRDefault="002D3F30" w:rsidP="00675D6E">
            <w:pPr>
              <w:autoSpaceDE w:val="0"/>
              <w:autoSpaceDN w:val="0"/>
              <w:adjustRightInd w:val="0"/>
              <w:spacing w:after="0" w:line="240" w:lineRule="auto"/>
              <w:rPr>
                <w:rFonts w:ascii="Times New Roman" w:hAnsi="Times New Roman" w:cs="Times New Roman"/>
                <w:sz w:val="24"/>
                <w:szCs w:val="24"/>
              </w:rPr>
            </w:pPr>
            <w:r w:rsidRPr="00675D6E">
              <w:rPr>
                <w:rFonts w:ascii="Times New Roman" w:hAnsi="Times New Roman" w:cs="Times New Roman"/>
                <w:sz w:val="24"/>
                <w:szCs w:val="24"/>
              </w:rPr>
              <w:t>Соблюдение речевых норм</w:t>
            </w:r>
          </w:p>
        </w:tc>
        <w:tc>
          <w:tcPr>
            <w:tcW w:w="654" w:type="pct"/>
            <w:tcBorders>
              <w:top w:val="single" w:sz="8" w:space="0" w:color="000000"/>
              <w:left w:val="single" w:sz="8" w:space="0" w:color="000000"/>
              <w:bottom w:val="single" w:sz="8" w:space="0" w:color="000000"/>
              <w:right w:val="single" w:sz="8" w:space="0" w:color="000000"/>
            </w:tcBorders>
            <w:vAlign w:val="center"/>
          </w:tcPr>
          <w:p w:rsidR="002D3F30" w:rsidRPr="00675D6E" w:rsidRDefault="002D3F30" w:rsidP="008A71CC">
            <w:pPr>
              <w:autoSpaceDE w:val="0"/>
              <w:autoSpaceDN w:val="0"/>
              <w:adjustRightInd w:val="0"/>
              <w:spacing w:after="0" w:line="240" w:lineRule="auto"/>
              <w:ind w:hanging="112"/>
              <w:jc w:val="center"/>
              <w:rPr>
                <w:rFonts w:ascii="Times New Roman" w:hAnsi="Times New Roman" w:cs="Times New Roman"/>
                <w:sz w:val="24"/>
                <w:szCs w:val="24"/>
              </w:rPr>
            </w:pPr>
            <w:r w:rsidRPr="00675D6E">
              <w:rPr>
                <w:rFonts w:ascii="Times New Roman" w:hAnsi="Times New Roman" w:cs="Times New Roman"/>
                <w:sz w:val="24"/>
                <w:szCs w:val="24"/>
              </w:rPr>
              <w:t>базовый</w:t>
            </w:r>
          </w:p>
        </w:tc>
        <w:tc>
          <w:tcPr>
            <w:tcW w:w="612" w:type="pct"/>
            <w:tcBorders>
              <w:top w:val="single" w:sz="8" w:space="0" w:color="000000"/>
              <w:left w:val="single" w:sz="8" w:space="0" w:color="000000"/>
              <w:bottom w:val="single" w:sz="8" w:space="0" w:color="000000"/>
              <w:right w:val="single" w:sz="8" w:space="0" w:color="000000"/>
            </w:tcBorders>
            <w:vAlign w:val="center"/>
          </w:tcPr>
          <w:p w:rsidR="002D3F30" w:rsidRPr="00675D6E" w:rsidRDefault="002D3F30" w:rsidP="008A71CC">
            <w:pPr>
              <w:autoSpaceDE w:val="0"/>
              <w:autoSpaceDN w:val="0"/>
              <w:adjustRightInd w:val="0"/>
              <w:spacing w:after="0" w:line="240" w:lineRule="auto"/>
              <w:ind w:firstLine="67"/>
              <w:jc w:val="center"/>
              <w:rPr>
                <w:rFonts w:ascii="Times New Roman" w:hAnsi="Times New Roman" w:cs="Times New Roman"/>
                <w:sz w:val="24"/>
                <w:szCs w:val="24"/>
              </w:rPr>
            </w:pPr>
            <w:r w:rsidRPr="00675D6E">
              <w:rPr>
                <w:rFonts w:ascii="Times New Roman" w:hAnsi="Times New Roman" w:cs="Times New Roman"/>
                <w:sz w:val="24"/>
                <w:szCs w:val="24"/>
              </w:rPr>
              <w:t>76,20</w:t>
            </w:r>
          </w:p>
        </w:tc>
        <w:tc>
          <w:tcPr>
            <w:tcW w:w="493" w:type="pct"/>
            <w:tcBorders>
              <w:top w:val="single" w:sz="8" w:space="0" w:color="000000"/>
              <w:left w:val="single" w:sz="8" w:space="0" w:color="000000"/>
              <w:bottom w:val="single" w:sz="8" w:space="0" w:color="000000"/>
              <w:right w:val="single" w:sz="8" w:space="0" w:color="000000"/>
            </w:tcBorders>
            <w:vAlign w:val="center"/>
          </w:tcPr>
          <w:p w:rsidR="002D3F30" w:rsidRPr="00675D6E" w:rsidRDefault="002D3F30" w:rsidP="008A71CC">
            <w:pPr>
              <w:spacing w:after="0" w:line="240" w:lineRule="auto"/>
              <w:jc w:val="center"/>
              <w:rPr>
                <w:rFonts w:ascii="Times New Roman" w:hAnsi="Times New Roman" w:cs="Times New Roman"/>
                <w:sz w:val="24"/>
                <w:szCs w:val="24"/>
              </w:rPr>
            </w:pPr>
            <w:r w:rsidRPr="00675D6E">
              <w:rPr>
                <w:rFonts w:ascii="Times New Roman" w:hAnsi="Times New Roman" w:cs="Times New Roman"/>
                <w:sz w:val="24"/>
                <w:szCs w:val="24"/>
              </w:rPr>
              <w:t>31,40</w:t>
            </w:r>
          </w:p>
        </w:tc>
        <w:tc>
          <w:tcPr>
            <w:tcW w:w="499" w:type="pct"/>
            <w:tcBorders>
              <w:top w:val="single" w:sz="8" w:space="0" w:color="000000"/>
              <w:left w:val="single" w:sz="8" w:space="0" w:color="000000"/>
              <w:bottom w:val="single" w:sz="8" w:space="0" w:color="000000"/>
              <w:right w:val="single" w:sz="8" w:space="0" w:color="000000"/>
            </w:tcBorders>
            <w:vAlign w:val="center"/>
          </w:tcPr>
          <w:p w:rsidR="002D3F30" w:rsidRPr="00675D6E" w:rsidRDefault="002D3F30" w:rsidP="008A71CC">
            <w:pPr>
              <w:spacing w:after="0" w:line="240" w:lineRule="auto"/>
              <w:jc w:val="center"/>
              <w:rPr>
                <w:rFonts w:ascii="Times New Roman" w:hAnsi="Times New Roman" w:cs="Times New Roman"/>
                <w:sz w:val="24"/>
                <w:szCs w:val="24"/>
              </w:rPr>
            </w:pPr>
            <w:r w:rsidRPr="00675D6E">
              <w:rPr>
                <w:rFonts w:ascii="Times New Roman" w:hAnsi="Times New Roman" w:cs="Times New Roman"/>
                <w:sz w:val="24"/>
                <w:szCs w:val="24"/>
              </w:rPr>
              <w:t>52,52</w:t>
            </w:r>
          </w:p>
        </w:tc>
        <w:tc>
          <w:tcPr>
            <w:tcW w:w="484" w:type="pct"/>
            <w:tcBorders>
              <w:top w:val="single" w:sz="8" w:space="0" w:color="000000"/>
              <w:left w:val="single" w:sz="8" w:space="0" w:color="000000"/>
              <w:bottom w:val="single" w:sz="8" w:space="0" w:color="000000"/>
              <w:right w:val="single" w:sz="4" w:space="0" w:color="auto"/>
            </w:tcBorders>
            <w:vAlign w:val="center"/>
          </w:tcPr>
          <w:p w:rsidR="002D3F30" w:rsidRPr="00675D6E" w:rsidRDefault="002D3F30" w:rsidP="008A71CC">
            <w:pPr>
              <w:spacing w:after="0" w:line="240" w:lineRule="auto"/>
              <w:jc w:val="center"/>
              <w:rPr>
                <w:rFonts w:ascii="Times New Roman" w:hAnsi="Times New Roman" w:cs="Times New Roman"/>
                <w:sz w:val="24"/>
                <w:szCs w:val="24"/>
              </w:rPr>
            </w:pPr>
            <w:r w:rsidRPr="00675D6E">
              <w:rPr>
                <w:rFonts w:ascii="Times New Roman" w:hAnsi="Times New Roman" w:cs="Times New Roman"/>
                <w:sz w:val="24"/>
                <w:szCs w:val="24"/>
              </w:rPr>
              <w:t>77,41</w:t>
            </w:r>
          </w:p>
        </w:tc>
        <w:tc>
          <w:tcPr>
            <w:tcW w:w="492" w:type="pct"/>
            <w:tcBorders>
              <w:top w:val="single" w:sz="8" w:space="0" w:color="000000"/>
              <w:left w:val="single" w:sz="4" w:space="0" w:color="auto"/>
              <w:bottom w:val="single" w:sz="8" w:space="0" w:color="000000"/>
              <w:right w:val="single" w:sz="8" w:space="0" w:color="000000"/>
            </w:tcBorders>
            <w:vAlign w:val="center"/>
          </w:tcPr>
          <w:p w:rsidR="002D3F30" w:rsidRPr="00675D6E" w:rsidRDefault="002D3F30" w:rsidP="008A71CC">
            <w:pPr>
              <w:spacing w:after="0" w:line="240" w:lineRule="auto"/>
              <w:jc w:val="center"/>
              <w:rPr>
                <w:rFonts w:ascii="Times New Roman" w:hAnsi="Times New Roman" w:cs="Times New Roman"/>
                <w:sz w:val="24"/>
                <w:szCs w:val="24"/>
              </w:rPr>
            </w:pPr>
            <w:r w:rsidRPr="00675D6E">
              <w:rPr>
                <w:rFonts w:ascii="Times New Roman" w:hAnsi="Times New Roman" w:cs="Times New Roman"/>
                <w:sz w:val="24"/>
                <w:szCs w:val="24"/>
              </w:rPr>
              <w:t>93,30</w:t>
            </w:r>
          </w:p>
        </w:tc>
      </w:tr>
      <w:tr w:rsidR="00675D6E" w:rsidRPr="00675D6E" w:rsidTr="00C21803">
        <w:trPr>
          <w:trHeight w:val="481"/>
        </w:trPr>
        <w:tc>
          <w:tcPr>
            <w:tcW w:w="516" w:type="pct"/>
            <w:tcBorders>
              <w:top w:val="single" w:sz="8" w:space="0" w:color="000000"/>
              <w:left w:val="single" w:sz="8" w:space="0" w:color="000000"/>
              <w:bottom w:val="single" w:sz="8" w:space="0" w:color="000000"/>
              <w:right w:val="single" w:sz="8" w:space="0" w:color="000000"/>
            </w:tcBorders>
          </w:tcPr>
          <w:p w:rsidR="002D3F30" w:rsidRPr="00675D6E" w:rsidRDefault="002D3F30" w:rsidP="00675D6E">
            <w:pPr>
              <w:spacing w:after="0"/>
              <w:rPr>
                <w:sz w:val="24"/>
                <w:szCs w:val="24"/>
              </w:rPr>
            </w:pPr>
            <w:r w:rsidRPr="00675D6E">
              <w:rPr>
                <w:rFonts w:ascii="Times New Roman" w:hAnsi="Times New Roman" w:cs="Times New Roman"/>
                <w:sz w:val="24"/>
                <w:szCs w:val="24"/>
              </w:rPr>
              <w:t>1 и 9</w:t>
            </w:r>
          </w:p>
        </w:tc>
        <w:tc>
          <w:tcPr>
            <w:tcW w:w="1250" w:type="pct"/>
            <w:tcBorders>
              <w:top w:val="single" w:sz="8" w:space="0" w:color="000000"/>
              <w:left w:val="single" w:sz="8" w:space="0" w:color="000000"/>
              <w:bottom w:val="single" w:sz="8" w:space="0" w:color="000000"/>
              <w:right w:val="single" w:sz="8" w:space="0" w:color="000000"/>
            </w:tcBorders>
            <w:vAlign w:val="center"/>
          </w:tcPr>
          <w:p w:rsidR="002D3F30" w:rsidRPr="00675D6E" w:rsidRDefault="002D3F30" w:rsidP="00675D6E">
            <w:pPr>
              <w:autoSpaceDE w:val="0"/>
              <w:autoSpaceDN w:val="0"/>
              <w:adjustRightInd w:val="0"/>
              <w:spacing w:after="0" w:line="240" w:lineRule="auto"/>
              <w:rPr>
                <w:rFonts w:ascii="Times New Roman" w:hAnsi="Times New Roman" w:cs="Times New Roman"/>
                <w:sz w:val="24"/>
                <w:szCs w:val="24"/>
              </w:rPr>
            </w:pPr>
            <w:r w:rsidRPr="00675D6E">
              <w:rPr>
                <w:rFonts w:ascii="Times New Roman" w:hAnsi="Times New Roman" w:cs="Times New Roman"/>
                <w:sz w:val="24"/>
                <w:szCs w:val="24"/>
              </w:rPr>
              <w:t>Фактическая точность письменной речи</w:t>
            </w:r>
          </w:p>
        </w:tc>
        <w:tc>
          <w:tcPr>
            <w:tcW w:w="654" w:type="pct"/>
            <w:tcBorders>
              <w:top w:val="single" w:sz="8" w:space="0" w:color="000000"/>
              <w:left w:val="single" w:sz="8" w:space="0" w:color="000000"/>
              <w:bottom w:val="single" w:sz="8" w:space="0" w:color="000000"/>
              <w:right w:val="single" w:sz="8" w:space="0" w:color="000000"/>
            </w:tcBorders>
            <w:vAlign w:val="center"/>
          </w:tcPr>
          <w:p w:rsidR="002D3F30" w:rsidRPr="00675D6E" w:rsidRDefault="002D3F30" w:rsidP="008A71CC">
            <w:pPr>
              <w:autoSpaceDE w:val="0"/>
              <w:autoSpaceDN w:val="0"/>
              <w:adjustRightInd w:val="0"/>
              <w:spacing w:after="0" w:line="240" w:lineRule="auto"/>
              <w:ind w:hanging="112"/>
              <w:jc w:val="center"/>
              <w:rPr>
                <w:rFonts w:ascii="Times New Roman" w:hAnsi="Times New Roman" w:cs="Times New Roman"/>
                <w:sz w:val="24"/>
                <w:szCs w:val="24"/>
              </w:rPr>
            </w:pPr>
            <w:r w:rsidRPr="00675D6E">
              <w:rPr>
                <w:rFonts w:ascii="Times New Roman" w:hAnsi="Times New Roman" w:cs="Times New Roman"/>
                <w:sz w:val="24"/>
                <w:szCs w:val="24"/>
              </w:rPr>
              <w:t>базовый</w:t>
            </w:r>
          </w:p>
        </w:tc>
        <w:tc>
          <w:tcPr>
            <w:tcW w:w="612" w:type="pct"/>
            <w:tcBorders>
              <w:top w:val="single" w:sz="8" w:space="0" w:color="000000"/>
              <w:left w:val="single" w:sz="8" w:space="0" w:color="000000"/>
              <w:bottom w:val="single" w:sz="8" w:space="0" w:color="000000"/>
              <w:right w:val="single" w:sz="8" w:space="0" w:color="000000"/>
            </w:tcBorders>
            <w:vAlign w:val="center"/>
          </w:tcPr>
          <w:p w:rsidR="002D3F30" w:rsidRPr="00675D6E" w:rsidRDefault="002D3F30" w:rsidP="008A71CC">
            <w:pPr>
              <w:autoSpaceDE w:val="0"/>
              <w:autoSpaceDN w:val="0"/>
              <w:adjustRightInd w:val="0"/>
              <w:spacing w:after="0" w:line="240" w:lineRule="auto"/>
              <w:ind w:firstLine="67"/>
              <w:jc w:val="center"/>
              <w:rPr>
                <w:rFonts w:ascii="Times New Roman" w:hAnsi="Times New Roman" w:cs="Times New Roman"/>
                <w:sz w:val="24"/>
                <w:szCs w:val="24"/>
              </w:rPr>
            </w:pPr>
            <w:r w:rsidRPr="00675D6E">
              <w:rPr>
                <w:rFonts w:ascii="Times New Roman" w:hAnsi="Times New Roman" w:cs="Times New Roman"/>
                <w:sz w:val="24"/>
                <w:szCs w:val="24"/>
              </w:rPr>
              <w:t>95,59</w:t>
            </w:r>
          </w:p>
        </w:tc>
        <w:tc>
          <w:tcPr>
            <w:tcW w:w="493" w:type="pct"/>
            <w:tcBorders>
              <w:top w:val="single" w:sz="8" w:space="0" w:color="000000"/>
              <w:left w:val="single" w:sz="8" w:space="0" w:color="000000"/>
              <w:bottom w:val="single" w:sz="8" w:space="0" w:color="000000"/>
              <w:right w:val="single" w:sz="8" w:space="0" w:color="000000"/>
            </w:tcBorders>
            <w:vAlign w:val="center"/>
          </w:tcPr>
          <w:p w:rsidR="002D3F30" w:rsidRPr="00675D6E" w:rsidRDefault="002D3F30" w:rsidP="008A71CC">
            <w:pPr>
              <w:spacing w:after="0" w:line="240" w:lineRule="auto"/>
              <w:jc w:val="center"/>
              <w:rPr>
                <w:rFonts w:ascii="Times New Roman" w:hAnsi="Times New Roman" w:cs="Times New Roman"/>
                <w:sz w:val="24"/>
                <w:szCs w:val="24"/>
              </w:rPr>
            </w:pPr>
            <w:r w:rsidRPr="00675D6E">
              <w:rPr>
                <w:rFonts w:ascii="Times New Roman" w:hAnsi="Times New Roman" w:cs="Times New Roman"/>
                <w:sz w:val="24"/>
                <w:szCs w:val="24"/>
              </w:rPr>
              <w:t>81,82</w:t>
            </w:r>
          </w:p>
        </w:tc>
        <w:tc>
          <w:tcPr>
            <w:tcW w:w="499" w:type="pct"/>
            <w:tcBorders>
              <w:top w:val="single" w:sz="8" w:space="0" w:color="000000"/>
              <w:left w:val="single" w:sz="8" w:space="0" w:color="000000"/>
              <w:bottom w:val="single" w:sz="8" w:space="0" w:color="000000"/>
              <w:right w:val="single" w:sz="8" w:space="0" w:color="000000"/>
            </w:tcBorders>
            <w:vAlign w:val="center"/>
          </w:tcPr>
          <w:p w:rsidR="002D3F30" w:rsidRPr="00675D6E" w:rsidRDefault="002D3F30" w:rsidP="008A71CC">
            <w:pPr>
              <w:spacing w:after="0" w:line="240" w:lineRule="auto"/>
              <w:jc w:val="center"/>
              <w:rPr>
                <w:rFonts w:ascii="Times New Roman" w:hAnsi="Times New Roman" w:cs="Times New Roman"/>
                <w:sz w:val="24"/>
                <w:szCs w:val="24"/>
              </w:rPr>
            </w:pPr>
            <w:r w:rsidRPr="00675D6E">
              <w:rPr>
                <w:rFonts w:ascii="Times New Roman" w:hAnsi="Times New Roman" w:cs="Times New Roman"/>
                <w:sz w:val="24"/>
                <w:szCs w:val="24"/>
              </w:rPr>
              <w:t>92,75</w:t>
            </w:r>
          </w:p>
        </w:tc>
        <w:tc>
          <w:tcPr>
            <w:tcW w:w="484" w:type="pct"/>
            <w:tcBorders>
              <w:top w:val="single" w:sz="8" w:space="0" w:color="000000"/>
              <w:left w:val="single" w:sz="8" w:space="0" w:color="000000"/>
              <w:bottom w:val="single" w:sz="8" w:space="0" w:color="000000"/>
              <w:right w:val="single" w:sz="4" w:space="0" w:color="auto"/>
            </w:tcBorders>
            <w:vAlign w:val="center"/>
          </w:tcPr>
          <w:p w:rsidR="002D3F30" w:rsidRPr="00675D6E" w:rsidRDefault="002D3F30" w:rsidP="008A71CC">
            <w:pPr>
              <w:spacing w:after="0" w:line="240" w:lineRule="auto"/>
              <w:jc w:val="center"/>
              <w:rPr>
                <w:rFonts w:ascii="Times New Roman" w:hAnsi="Times New Roman" w:cs="Times New Roman"/>
                <w:sz w:val="24"/>
                <w:szCs w:val="24"/>
              </w:rPr>
            </w:pPr>
            <w:r w:rsidRPr="00675D6E">
              <w:rPr>
                <w:rFonts w:ascii="Times New Roman" w:hAnsi="Times New Roman" w:cs="Times New Roman"/>
                <w:sz w:val="24"/>
                <w:szCs w:val="24"/>
              </w:rPr>
              <w:t>95,31</w:t>
            </w:r>
          </w:p>
        </w:tc>
        <w:tc>
          <w:tcPr>
            <w:tcW w:w="492" w:type="pct"/>
            <w:tcBorders>
              <w:top w:val="single" w:sz="8" w:space="0" w:color="000000"/>
              <w:left w:val="single" w:sz="4" w:space="0" w:color="auto"/>
              <w:bottom w:val="single" w:sz="8" w:space="0" w:color="000000"/>
              <w:right w:val="single" w:sz="8" w:space="0" w:color="000000"/>
            </w:tcBorders>
            <w:vAlign w:val="center"/>
          </w:tcPr>
          <w:p w:rsidR="002D3F30" w:rsidRPr="00675D6E" w:rsidRDefault="002D3F30" w:rsidP="008A71CC">
            <w:pPr>
              <w:spacing w:after="0" w:line="240" w:lineRule="auto"/>
              <w:jc w:val="center"/>
              <w:rPr>
                <w:rFonts w:ascii="Times New Roman" w:hAnsi="Times New Roman" w:cs="Times New Roman"/>
                <w:sz w:val="24"/>
                <w:szCs w:val="24"/>
                <w:lang w:val="en-US"/>
              </w:rPr>
            </w:pPr>
            <w:r w:rsidRPr="00675D6E">
              <w:rPr>
                <w:rFonts w:ascii="Times New Roman" w:hAnsi="Times New Roman" w:cs="Times New Roman"/>
                <w:sz w:val="24"/>
                <w:szCs w:val="24"/>
              </w:rPr>
              <w:t>98,46</w:t>
            </w:r>
          </w:p>
        </w:tc>
      </w:tr>
    </w:tbl>
    <w:p w:rsidR="002D3F30" w:rsidRPr="00675D6E" w:rsidRDefault="002D3F30" w:rsidP="00675D6E">
      <w:pPr>
        <w:spacing w:after="0" w:line="240" w:lineRule="auto"/>
        <w:jc w:val="both"/>
        <w:rPr>
          <w:rFonts w:ascii="Times New Roman" w:hAnsi="Times New Roman" w:cs="Times New Roman"/>
          <w:iCs/>
          <w:sz w:val="24"/>
          <w:szCs w:val="24"/>
          <w:u w:val="single"/>
        </w:rPr>
      </w:pPr>
    </w:p>
    <w:p w:rsidR="00617F28" w:rsidRPr="008A71CC" w:rsidRDefault="00675D6E" w:rsidP="008A71CC">
      <w:pPr>
        <w:spacing w:after="0"/>
        <w:ind w:firstLine="709"/>
        <w:jc w:val="both"/>
        <w:rPr>
          <w:rFonts w:ascii="Times New Roman" w:hAnsi="Times New Roman" w:cs="Times New Roman"/>
          <w:b/>
          <w:iCs/>
          <w:sz w:val="28"/>
          <w:szCs w:val="28"/>
        </w:rPr>
      </w:pPr>
      <w:r w:rsidRPr="008A71CC">
        <w:rPr>
          <w:rFonts w:ascii="Times New Roman" w:hAnsi="Times New Roman" w:cs="Times New Roman"/>
          <w:b/>
          <w:iCs/>
          <w:sz w:val="28"/>
          <w:szCs w:val="28"/>
        </w:rPr>
        <w:t>Анализ написания изложения</w:t>
      </w:r>
    </w:p>
    <w:p w:rsidR="00581B8D" w:rsidRDefault="002D3F30" w:rsidP="008A71CC">
      <w:pPr>
        <w:spacing w:after="0"/>
        <w:ind w:firstLine="709"/>
        <w:jc w:val="both"/>
        <w:rPr>
          <w:rFonts w:ascii="Times New Roman" w:eastAsia="Calibri" w:hAnsi="Times New Roman" w:cs="Times New Roman"/>
          <w:color w:val="000000"/>
          <w:sz w:val="28"/>
          <w:szCs w:val="28"/>
        </w:rPr>
      </w:pPr>
      <w:r w:rsidRPr="00675D6E">
        <w:rPr>
          <w:rFonts w:ascii="Times New Roman" w:eastAsia="Calibri" w:hAnsi="Times New Roman" w:cs="Times New Roman"/>
          <w:color w:val="000000"/>
          <w:sz w:val="28"/>
          <w:szCs w:val="28"/>
        </w:rPr>
        <w:t>Сжатое изложение – это такая форма творческой работы, которая побуждает выпускника выполнить информационную обработку текста, проявив умение отбирать лексические и грамматические средства, по</w:t>
      </w:r>
      <w:r w:rsidRPr="00675D6E">
        <w:rPr>
          <w:rFonts w:ascii="Times New Roman" w:eastAsia="Calibri" w:hAnsi="Times New Roman" w:cs="Times New Roman"/>
          <w:color w:val="000000"/>
          <w:sz w:val="28"/>
          <w:szCs w:val="28"/>
        </w:rPr>
        <w:softHyphen/>
        <w:t xml:space="preserve">зволяющие связно </w:t>
      </w:r>
      <w:r w:rsidRPr="00675D6E">
        <w:rPr>
          <w:rFonts w:ascii="Times New Roman" w:eastAsia="Calibri" w:hAnsi="Times New Roman" w:cs="Times New Roman"/>
          <w:color w:val="000000"/>
          <w:sz w:val="28"/>
          <w:szCs w:val="28"/>
        </w:rPr>
        <w:lastRenderedPageBreak/>
        <w:t xml:space="preserve">и кратко передать полученную информацию. Критерии оценивания изложения позволяют </w:t>
      </w:r>
      <w:r w:rsidR="00CE5D78">
        <w:rPr>
          <w:rFonts w:ascii="Times New Roman" w:eastAsia="Calibri" w:hAnsi="Times New Roman" w:cs="Times New Roman"/>
          <w:color w:val="000000"/>
          <w:sz w:val="28"/>
          <w:szCs w:val="28"/>
        </w:rPr>
        <w:t>дать объективную оценку уро</w:t>
      </w:r>
      <w:r w:rsidR="00CE5D78">
        <w:rPr>
          <w:rFonts w:ascii="Times New Roman" w:eastAsia="Calibri" w:hAnsi="Times New Roman" w:cs="Times New Roman"/>
          <w:color w:val="000000"/>
          <w:sz w:val="28"/>
          <w:szCs w:val="28"/>
        </w:rPr>
        <w:softHyphen/>
        <w:t xml:space="preserve">вню </w:t>
      </w:r>
      <w:proofErr w:type="spellStart"/>
      <w:r w:rsidR="00CE5D78">
        <w:rPr>
          <w:rFonts w:ascii="Times New Roman" w:eastAsia="Calibri" w:hAnsi="Times New Roman" w:cs="Times New Roman"/>
          <w:color w:val="000000"/>
          <w:sz w:val="28"/>
          <w:szCs w:val="28"/>
        </w:rPr>
        <w:t>сформированности</w:t>
      </w:r>
      <w:proofErr w:type="spellEnd"/>
      <w:r w:rsidRPr="00675D6E">
        <w:rPr>
          <w:rFonts w:ascii="Times New Roman" w:eastAsia="Calibri" w:hAnsi="Times New Roman" w:cs="Times New Roman"/>
          <w:color w:val="000000"/>
          <w:sz w:val="28"/>
          <w:szCs w:val="28"/>
        </w:rPr>
        <w:t xml:space="preserve"> этих умений: </w:t>
      </w:r>
      <w:r w:rsidR="00CE5D78">
        <w:rPr>
          <w:rFonts w:ascii="Times New Roman" w:eastAsia="Calibri" w:hAnsi="Times New Roman" w:cs="Times New Roman"/>
          <w:color w:val="000000"/>
          <w:sz w:val="28"/>
          <w:szCs w:val="28"/>
        </w:rPr>
        <w:t>И</w:t>
      </w:r>
      <w:r w:rsidRPr="00675D6E">
        <w:rPr>
          <w:rFonts w:ascii="Times New Roman" w:eastAsia="Calibri" w:hAnsi="Times New Roman" w:cs="Times New Roman"/>
          <w:color w:val="000000"/>
          <w:sz w:val="28"/>
          <w:szCs w:val="28"/>
        </w:rPr>
        <w:t xml:space="preserve">К1 – умение правильно выделить всю главную информацию исходного текста; </w:t>
      </w:r>
      <w:r w:rsidR="00CE5D78">
        <w:rPr>
          <w:rFonts w:ascii="Times New Roman" w:eastAsia="Calibri" w:hAnsi="Times New Roman" w:cs="Times New Roman"/>
          <w:color w:val="000000"/>
          <w:sz w:val="28"/>
          <w:szCs w:val="28"/>
        </w:rPr>
        <w:t>И</w:t>
      </w:r>
      <w:r w:rsidRPr="00675D6E">
        <w:rPr>
          <w:rFonts w:ascii="Times New Roman" w:eastAsia="Calibri" w:hAnsi="Times New Roman" w:cs="Times New Roman"/>
          <w:color w:val="000000"/>
          <w:sz w:val="28"/>
          <w:szCs w:val="28"/>
        </w:rPr>
        <w:t xml:space="preserve">К2 – умение лаконично, сжато передать основное содержание прослушанного текста; </w:t>
      </w:r>
      <w:r w:rsidR="00CE5D78">
        <w:rPr>
          <w:rFonts w:ascii="Times New Roman" w:eastAsia="Calibri" w:hAnsi="Times New Roman" w:cs="Times New Roman"/>
          <w:color w:val="000000"/>
          <w:sz w:val="28"/>
          <w:szCs w:val="28"/>
        </w:rPr>
        <w:t>И</w:t>
      </w:r>
      <w:r w:rsidRPr="00675D6E">
        <w:rPr>
          <w:rFonts w:ascii="Times New Roman" w:eastAsia="Calibri" w:hAnsi="Times New Roman" w:cs="Times New Roman"/>
          <w:color w:val="000000"/>
          <w:sz w:val="28"/>
          <w:szCs w:val="28"/>
        </w:rPr>
        <w:t>К3 – умение цельно, связ</w:t>
      </w:r>
      <w:r w:rsidRPr="00675D6E">
        <w:rPr>
          <w:rFonts w:ascii="Times New Roman" w:eastAsia="Calibri" w:hAnsi="Times New Roman" w:cs="Times New Roman"/>
          <w:color w:val="000000"/>
          <w:sz w:val="28"/>
          <w:szCs w:val="28"/>
        </w:rPr>
        <w:softHyphen/>
        <w:t>но, последовательно изложить содержание.</w:t>
      </w:r>
      <w:r w:rsidR="00FF6F86">
        <w:rPr>
          <w:rFonts w:ascii="Times New Roman" w:eastAsia="Calibri" w:hAnsi="Times New Roman" w:cs="Times New Roman"/>
          <w:color w:val="000000"/>
          <w:sz w:val="28"/>
          <w:szCs w:val="28"/>
        </w:rPr>
        <w:t xml:space="preserve"> Формат задания и критерии оценивания не претерпели изменений по сравнению с предыдущими годами. </w:t>
      </w:r>
    </w:p>
    <w:p w:rsidR="00581B8D" w:rsidRPr="00581B8D" w:rsidRDefault="00581B8D" w:rsidP="008A71CC">
      <w:pPr>
        <w:spacing w:after="0"/>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Выполнение задания </w:t>
      </w:r>
      <w:r w:rsidR="00FF6F86">
        <w:rPr>
          <w:rFonts w:ascii="Times New Roman" w:eastAsia="Calibri" w:hAnsi="Times New Roman" w:cs="Times New Roman"/>
          <w:color w:val="000000"/>
          <w:sz w:val="28"/>
          <w:szCs w:val="28"/>
        </w:rPr>
        <w:t xml:space="preserve">обучающимися </w:t>
      </w:r>
      <w:r>
        <w:rPr>
          <w:rFonts w:ascii="Times New Roman" w:eastAsia="Calibri" w:hAnsi="Times New Roman" w:cs="Times New Roman"/>
          <w:color w:val="000000"/>
          <w:sz w:val="28"/>
          <w:szCs w:val="28"/>
        </w:rPr>
        <w:t xml:space="preserve">демонстрирует уровень владения </w:t>
      </w:r>
      <w:r>
        <w:rPr>
          <w:rFonts w:ascii="Times New Roman" w:eastAsia="TimesNewRoman" w:hAnsi="Times New Roman" w:cs="Times New Roman"/>
          <w:sz w:val="28"/>
          <w:szCs w:val="28"/>
        </w:rPr>
        <w:t>такими</w:t>
      </w:r>
      <w:r w:rsidRPr="00581B8D">
        <w:rPr>
          <w:rFonts w:ascii="Times New Roman" w:eastAsia="TimesNewRoman" w:hAnsi="Times New Roman" w:cs="Times New Roman"/>
          <w:sz w:val="28"/>
          <w:szCs w:val="28"/>
        </w:rPr>
        <w:t xml:space="preserve"> </w:t>
      </w:r>
      <w:r>
        <w:rPr>
          <w:rFonts w:ascii="Times New Roman" w:eastAsia="TimesNewRoman" w:hAnsi="Times New Roman" w:cs="Times New Roman"/>
          <w:sz w:val="28"/>
          <w:szCs w:val="28"/>
        </w:rPr>
        <w:t>видами</w:t>
      </w:r>
      <w:r>
        <w:rPr>
          <w:rFonts w:ascii="Times New Roman" w:eastAsia="Calibri" w:hAnsi="Times New Roman" w:cs="Times New Roman"/>
          <w:color w:val="000000"/>
          <w:sz w:val="28"/>
          <w:szCs w:val="28"/>
        </w:rPr>
        <w:t xml:space="preserve"> </w:t>
      </w:r>
      <w:r w:rsidRPr="00581B8D">
        <w:rPr>
          <w:rFonts w:ascii="Times New Roman" w:eastAsia="TimesNewRoman" w:hAnsi="Times New Roman" w:cs="Times New Roman"/>
          <w:sz w:val="28"/>
          <w:szCs w:val="28"/>
        </w:rPr>
        <w:t>речевой деятельности</w:t>
      </w:r>
      <w:r>
        <w:rPr>
          <w:rFonts w:ascii="Times New Roman" w:eastAsia="TimesNewRoman" w:hAnsi="Times New Roman" w:cs="Times New Roman"/>
          <w:sz w:val="28"/>
          <w:szCs w:val="28"/>
        </w:rPr>
        <w:t xml:space="preserve">, как </w:t>
      </w:r>
      <w:proofErr w:type="spellStart"/>
      <w:r>
        <w:rPr>
          <w:rFonts w:ascii="Times New Roman" w:eastAsia="TimesNewRoman" w:hAnsi="Times New Roman" w:cs="Times New Roman"/>
          <w:sz w:val="28"/>
          <w:szCs w:val="28"/>
        </w:rPr>
        <w:t>аудирование</w:t>
      </w:r>
      <w:proofErr w:type="spellEnd"/>
      <w:r>
        <w:rPr>
          <w:rFonts w:ascii="Times New Roman" w:eastAsia="TimesNewRoman" w:hAnsi="Times New Roman" w:cs="Times New Roman"/>
          <w:sz w:val="28"/>
          <w:szCs w:val="28"/>
        </w:rPr>
        <w:t xml:space="preserve"> и письмо</w:t>
      </w:r>
      <w:r w:rsidRPr="00581B8D">
        <w:rPr>
          <w:rFonts w:ascii="Times New Roman" w:eastAsia="TimesNewRoman" w:hAnsi="Times New Roman" w:cs="Times New Roman"/>
          <w:sz w:val="28"/>
          <w:szCs w:val="28"/>
        </w:rPr>
        <w:t xml:space="preserve">, </w:t>
      </w:r>
      <w:proofErr w:type="spellStart"/>
      <w:r>
        <w:rPr>
          <w:rFonts w:ascii="Times New Roman" w:eastAsia="TimesNewRoman" w:hAnsi="Times New Roman" w:cs="Times New Roman"/>
          <w:sz w:val="28"/>
          <w:szCs w:val="28"/>
        </w:rPr>
        <w:t>сформированность</w:t>
      </w:r>
      <w:proofErr w:type="spellEnd"/>
      <w:r>
        <w:rPr>
          <w:rFonts w:ascii="Times New Roman" w:eastAsia="TimesNewRoman" w:hAnsi="Times New Roman" w:cs="Times New Roman"/>
          <w:sz w:val="28"/>
          <w:szCs w:val="28"/>
        </w:rPr>
        <w:t xml:space="preserve"> умений которых обеспечивает</w:t>
      </w:r>
      <w:r>
        <w:rPr>
          <w:rFonts w:ascii="Times New Roman" w:eastAsia="Calibri" w:hAnsi="Times New Roman" w:cs="Times New Roman"/>
          <w:color w:val="000000"/>
          <w:sz w:val="28"/>
          <w:szCs w:val="28"/>
        </w:rPr>
        <w:t xml:space="preserve"> </w:t>
      </w:r>
      <w:r w:rsidRPr="00581B8D">
        <w:rPr>
          <w:rFonts w:ascii="Times New Roman" w:eastAsia="TimesNewRoman" w:hAnsi="Times New Roman" w:cs="Times New Roman"/>
          <w:sz w:val="28"/>
          <w:szCs w:val="28"/>
        </w:rPr>
        <w:t xml:space="preserve">эффективное </w:t>
      </w:r>
      <w:r>
        <w:rPr>
          <w:rFonts w:ascii="Times New Roman" w:eastAsia="TimesNewRoman" w:hAnsi="Times New Roman" w:cs="Times New Roman"/>
          <w:sz w:val="28"/>
          <w:szCs w:val="28"/>
        </w:rPr>
        <w:t>освоение</w:t>
      </w:r>
      <w:r>
        <w:rPr>
          <w:rFonts w:ascii="Times New Roman" w:eastAsia="Calibri" w:hAnsi="Times New Roman" w:cs="Times New Roman"/>
          <w:color w:val="000000"/>
          <w:sz w:val="28"/>
          <w:szCs w:val="28"/>
        </w:rPr>
        <w:t xml:space="preserve"> </w:t>
      </w:r>
      <w:r>
        <w:rPr>
          <w:rFonts w:ascii="Times New Roman" w:eastAsia="TimesNewRoman" w:hAnsi="Times New Roman" w:cs="Times New Roman"/>
          <w:sz w:val="28"/>
          <w:szCs w:val="28"/>
        </w:rPr>
        <w:t>разных</w:t>
      </w:r>
      <w:r w:rsidRPr="00581B8D">
        <w:rPr>
          <w:rFonts w:ascii="Times New Roman" w:eastAsia="TimesNewRoman" w:hAnsi="Times New Roman" w:cs="Times New Roman"/>
          <w:sz w:val="28"/>
          <w:szCs w:val="28"/>
        </w:rPr>
        <w:t xml:space="preserve"> </w:t>
      </w:r>
      <w:r>
        <w:rPr>
          <w:rFonts w:ascii="Times New Roman" w:eastAsia="TimesNewRoman" w:hAnsi="Times New Roman" w:cs="Times New Roman"/>
          <w:sz w:val="28"/>
          <w:szCs w:val="28"/>
        </w:rPr>
        <w:t>учебных</w:t>
      </w:r>
      <w:r>
        <w:rPr>
          <w:rFonts w:ascii="Times New Roman" w:eastAsia="Calibri" w:hAnsi="Times New Roman" w:cs="Times New Roman"/>
          <w:color w:val="000000"/>
          <w:sz w:val="28"/>
          <w:szCs w:val="28"/>
        </w:rPr>
        <w:t xml:space="preserve"> </w:t>
      </w:r>
      <w:r>
        <w:rPr>
          <w:rFonts w:ascii="Times New Roman" w:eastAsia="TimesNewRoman" w:hAnsi="Times New Roman" w:cs="Times New Roman"/>
          <w:sz w:val="28"/>
          <w:szCs w:val="28"/>
        </w:rPr>
        <w:t>предметов</w:t>
      </w:r>
      <w:r w:rsidRPr="00581B8D">
        <w:rPr>
          <w:rFonts w:ascii="Times New Roman" w:eastAsia="TimesNewRoman" w:hAnsi="Times New Roman" w:cs="Times New Roman"/>
          <w:sz w:val="28"/>
          <w:szCs w:val="28"/>
        </w:rPr>
        <w:t xml:space="preserve"> и взаимодействие</w:t>
      </w:r>
      <w:r>
        <w:rPr>
          <w:rFonts w:ascii="Times New Roman" w:eastAsia="Calibri" w:hAnsi="Times New Roman" w:cs="Times New Roman"/>
          <w:color w:val="000000"/>
          <w:sz w:val="28"/>
          <w:szCs w:val="28"/>
        </w:rPr>
        <w:t xml:space="preserve"> </w:t>
      </w:r>
      <w:r w:rsidRPr="00581B8D">
        <w:rPr>
          <w:rFonts w:ascii="Times New Roman" w:eastAsia="TimesNewRoman" w:hAnsi="Times New Roman" w:cs="Times New Roman"/>
          <w:sz w:val="28"/>
          <w:szCs w:val="28"/>
        </w:rPr>
        <w:t>с окружающими людьми</w:t>
      </w:r>
      <w:r>
        <w:rPr>
          <w:rFonts w:ascii="Times New Roman" w:eastAsia="Calibri" w:hAnsi="Times New Roman" w:cs="Times New Roman"/>
          <w:color w:val="000000"/>
          <w:sz w:val="28"/>
          <w:szCs w:val="28"/>
        </w:rPr>
        <w:t xml:space="preserve"> </w:t>
      </w:r>
      <w:r w:rsidRPr="00581B8D">
        <w:rPr>
          <w:rFonts w:ascii="Times New Roman" w:eastAsia="TimesNewRoman" w:hAnsi="Times New Roman" w:cs="Times New Roman"/>
          <w:sz w:val="28"/>
          <w:szCs w:val="28"/>
        </w:rPr>
        <w:t>в ситуациях формального</w:t>
      </w:r>
      <w:r>
        <w:rPr>
          <w:rFonts w:ascii="Times New Roman" w:eastAsia="Calibri" w:hAnsi="Times New Roman" w:cs="Times New Roman"/>
          <w:color w:val="000000"/>
          <w:sz w:val="28"/>
          <w:szCs w:val="28"/>
        </w:rPr>
        <w:t xml:space="preserve"> </w:t>
      </w:r>
      <w:r w:rsidRPr="00581B8D">
        <w:rPr>
          <w:rFonts w:ascii="Times New Roman" w:eastAsia="TimesNewRoman" w:hAnsi="Times New Roman" w:cs="Times New Roman"/>
          <w:sz w:val="28"/>
          <w:szCs w:val="28"/>
        </w:rPr>
        <w:t>и неформального</w:t>
      </w:r>
      <w:r>
        <w:rPr>
          <w:rFonts w:ascii="Times New Roman" w:eastAsia="Calibri" w:hAnsi="Times New Roman" w:cs="Times New Roman"/>
          <w:color w:val="000000"/>
          <w:sz w:val="28"/>
          <w:szCs w:val="28"/>
        </w:rPr>
        <w:t xml:space="preserve"> </w:t>
      </w:r>
      <w:r w:rsidRPr="00581B8D">
        <w:rPr>
          <w:rFonts w:ascii="Times New Roman" w:eastAsia="TimesNewRoman" w:hAnsi="Times New Roman" w:cs="Times New Roman"/>
          <w:sz w:val="28"/>
          <w:szCs w:val="28"/>
        </w:rPr>
        <w:t>межличностного</w:t>
      </w:r>
      <w:r>
        <w:rPr>
          <w:rFonts w:ascii="Times New Roman" w:eastAsia="Calibri" w:hAnsi="Times New Roman" w:cs="Times New Roman"/>
          <w:color w:val="000000"/>
          <w:sz w:val="28"/>
          <w:szCs w:val="28"/>
        </w:rPr>
        <w:t xml:space="preserve"> </w:t>
      </w:r>
      <w:r w:rsidRPr="00581B8D">
        <w:rPr>
          <w:rFonts w:ascii="Times New Roman" w:eastAsia="TimesNewRoman" w:hAnsi="Times New Roman" w:cs="Times New Roman"/>
          <w:sz w:val="28"/>
          <w:szCs w:val="28"/>
        </w:rPr>
        <w:t>и межкультурного общения</w:t>
      </w:r>
      <w:r>
        <w:rPr>
          <w:rFonts w:ascii="Times New Roman" w:eastAsia="TimesNewRoman" w:hAnsi="Times New Roman" w:cs="Times New Roman"/>
          <w:sz w:val="28"/>
          <w:szCs w:val="28"/>
        </w:rPr>
        <w:t xml:space="preserve">. </w:t>
      </w:r>
    </w:p>
    <w:p w:rsidR="00617F28" w:rsidRDefault="00981705" w:rsidP="008A71CC">
      <w:pPr>
        <w:spacing w:after="0"/>
        <w:ind w:firstLine="709"/>
        <w:jc w:val="both"/>
        <w:rPr>
          <w:rFonts w:ascii="Times New Roman" w:hAnsi="Times New Roman" w:cs="Times New Roman"/>
          <w:iCs/>
          <w:sz w:val="28"/>
          <w:szCs w:val="28"/>
          <w:u w:val="single"/>
        </w:rPr>
      </w:pPr>
      <w:r w:rsidRPr="00675D6E">
        <w:rPr>
          <w:rFonts w:ascii="Times New Roman" w:hAnsi="Times New Roman" w:cs="Times New Roman"/>
          <w:sz w:val="28"/>
          <w:szCs w:val="28"/>
        </w:rPr>
        <w:t xml:space="preserve">В 2021 году участники ОГЭ в целом слабо подготовлены к выполнению сжатого изложения, особенно первый поток. Экзаменуемые не смогли сохранить нужные </w:t>
      </w:r>
      <w:proofErr w:type="spellStart"/>
      <w:r w:rsidRPr="00675D6E">
        <w:rPr>
          <w:rFonts w:ascii="Times New Roman" w:hAnsi="Times New Roman" w:cs="Times New Roman"/>
          <w:sz w:val="28"/>
          <w:szCs w:val="28"/>
        </w:rPr>
        <w:t>микротемы</w:t>
      </w:r>
      <w:proofErr w:type="spellEnd"/>
      <w:r w:rsidRPr="00675D6E">
        <w:rPr>
          <w:rFonts w:ascii="Times New Roman" w:hAnsi="Times New Roman" w:cs="Times New Roman"/>
          <w:sz w:val="28"/>
          <w:szCs w:val="28"/>
        </w:rPr>
        <w:t xml:space="preserve">, не понимая смысла текста, несмотря на то, что тексты изложений были в открытом доступе на сайте ФИПИ. Часть экзаменуемых получила 0 баллов по критерию ИК1. Всего 34,3% учащихся, получившие «2» за экзамен, смогли </w:t>
      </w:r>
      <w:r w:rsidR="00617F28">
        <w:rPr>
          <w:rFonts w:ascii="Times New Roman" w:hAnsi="Times New Roman" w:cs="Times New Roman"/>
          <w:sz w:val="28"/>
          <w:szCs w:val="28"/>
        </w:rPr>
        <w:t xml:space="preserve">набрать </w:t>
      </w:r>
      <w:r w:rsidRPr="00675D6E">
        <w:rPr>
          <w:rFonts w:ascii="Times New Roman" w:hAnsi="Times New Roman" w:cs="Times New Roman"/>
          <w:sz w:val="28"/>
          <w:szCs w:val="28"/>
        </w:rPr>
        <w:t xml:space="preserve">баллы по этому критерию. </w:t>
      </w:r>
      <w:r w:rsidR="00617F28">
        <w:rPr>
          <w:rFonts w:ascii="Times New Roman" w:hAnsi="Times New Roman" w:cs="Times New Roman"/>
          <w:sz w:val="28"/>
          <w:szCs w:val="28"/>
        </w:rPr>
        <w:t>Девятиклассники же, получившие отметки «4» и «5»,</w:t>
      </w:r>
      <w:r w:rsidRPr="00675D6E">
        <w:rPr>
          <w:rFonts w:ascii="Times New Roman" w:hAnsi="Times New Roman" w:cs="Times New Roman"/>
          <w:sz w:val="28"/>
          <w:szCs w:val="28"/>
        </w:rPr>
        <w:t xml:space="preserve"> </w:t>
      </w:r>
      <w:r w:rsidR="00617F28">
        <w:rPr>
          <w:rFonts w:ascii="Times New Roman" w:hAnsi="Times New Roman" w:cs="Times New Roman"/>
          <w:sz w:val="28"/>
          <w:szCs w:val="28"/>
        </w:rPr>
        <w:t>успешно выделили</w:t>
      </w:r>
      <w:r w:rsidRPr="00675D6E">
        <w:rPr>
          <w:rFonts w:ascii="Times New Roman" w:hAnsi="Times New Roman" w:cs="Times New Roman"/>
          <w:sz w:val="28"/>
          <w:szCs w:val="28"/>
        </w:rPr>
        <w:t xml:space="preserve"> </w:t>
      </w:r>
      <w:proofErr w:type="spellStart"/>
      <w:r w:rsidRPr="00675D6E">
        <w:rPr>
          <w:rFonts w:ascii="Times New Roman" w:hAnsi="Times New Roman" w:cs="Times New Roman"/>
          <w:sz w:val="28"/>
          <w:szCs w:val="28"/>
        </w:rPr>
        <w:t>микротемы</w:t>
      </w:r>
      <w:proofErr w:type="spellEnd"/>
      <w:r w:rsidRPr="00675D6E">
        <w:rPr>
          <w:rFonts w:ascii="Times New Roman" w:hAnsi="Times New Roman" w:cs="Times New Roman"/>
          <w:sz w:val="28"/>
          <w:szCs w:val="28"/>
        </w:rPr>
        <w:t xml:space="preserve"> в тексте (94,38% и 99,36%</w:t>
      </w:r>
      <w:r w:rsidR="00617F28">
        <w:rPr>
          <w:rFonts w:ascii="Times New Roman" w:hAnsi="Times New Roman" w:cs="Times New Roman"/>
          <w:sz w:val="28"/>
          <w:szCs w:val="28"/>
        </w:rPr>
        <w:t xml:space="preserve"> соответственно</w:t>
      </w:r>
      <w:r w:rsidRPr="00675D6E">
        <w:rPr>
          <w:rFonts w:ascii="Times New Roman" w:hAnsi="Times New Roman" w:cs="Times New Roman"/>
          <w:sz w:val="28"/>
          <w:szCs w:val="28"/>
        </w:rPr>
        <w:t>).</w:t>
      </w:r>
      <w:r w:rsidR="00617F28">
        <w:rPr>
          <w:rFonts w:ascii="Times New Roman" w:hAnsi="Times New Roman" w:cs="Times New Roman"/>
          <w:sz w:val="28"/>
          <w:szCs w:val="28"/>
        </w:rPr>
        <w:t xml:space="preserve"> Поэтому средний процент по критерию высокий (92,10%). </w:t>
      </w:r>
    </w:p>
    <w:p w:rsidR="006746AD" w:rsidRPr="006746AD" w:rsidRDefault="00617F28" w:rsidP="008A71CC">
      <w:pPr>
        <w:spacing w:after="0"/>
        <w:ind w:firstLine="709"/>
        <w:jc w:val="both"/>
        <w:rPr>
          <w:rFonts w:ascii="Times New Roman" w:hAnsi="Times New Roman" w:cs="Times New Roman"/>
          <w:iCs/>
          <w:sz w:val="28"/>
          <w:szCs w:val="28"/>
          <w:u w:val="single"/>
        </w:rPr>
      </w:pPr>
      <w:r>
        <w:rPr>
          <w:rFonts w:ascii="Times New Roman" w:hAnsi="Times New Roman" w:cs="Times New Roman"/>
          <w:sz w:val="28"/>
          <w:szCs w:val="28"/>
        </w:rPr>
        <w:t>Обучающиеся</w:t>
      </w:r>
      <w:r w:rsidR="00981705" w:rsidRPr="00675D6E">
        <w:rPr>
          <w:rFonts w:ascii="Times New Roman" w:hAnsi="Times New Roman" w:cs="Times New Roman"/>
          <w:sz w:val="28"/>
          <w:szCs w:val="28"/>
        </w:rPr>
        <w:t>, не сдавшие экзамен,</w:t>
      </w:r>
      <w:r w:rsidR="00CE5D78">
        <w:rPr>
          <w:rFonts w:ascii="Times New Roman" w:hAnsi="Times New Roman" w:cs="Times New Roman"/>
          <w:sz w:val="28"/>
          <w:szCs w:val="28"/>
        </w:rPr>
        <w:t xml:space="preserve"> </w:t>
      </w:r>
      <w:r w:rsidR="00CE5D78" w:rsidRPr="00675D6E">
        <w:rPr>
          <w:rFonts w:ascii="Times New Roman" w:hAnsi="Times New Roman" w:cs="Times New Roman"/>
          <w:sz w:val="28"/>
          <w:szCs w:val="28"/>
        </w:rPr>
        <w:t xml:space="preserve">после двукратного слушания текста </w:t>
      </w:r>
      <w:r w:rsidR="00CE5D78">
        <w:rPr>
          <w:rFonts w:ascii="Times New Roman" w:hAnsi="Times New Roman" w:cs="Times New Roman"/>
          <w:sz w:val="28"/>
          <w:szCs w:val="28"/>
        </w:rPr>
        <w:t>испытывали затруднения</w:t>
      </w:r>
      <w:r w:rsidR="00981705" w:rsidRPr="00675D6E">
        <w:rPr>
          <w:rFonts w:ascii="Times New Roman" w:hAnsi="Times New Roman" w:cs="Times New Roman"/>
          <w:sz w:val="28"/>
          <w:szCs w:val="28"/>
        </w:rPr>
        <w:t xml:space="preserve"> </w:t>
      </w:r>
      <w:r w:rsidR="00CE5D78">
        <w:rPr>
          <w:rFonts w:ascii="Times New Roman" w:hAnsi="Times New Roman" w:cs="Times New Roman"/>
          <w:sz w:val="28"/>
          <w:szCs w:val="28"/>
        </w:rPr>
        <w:t>с передачей без искажений его содержания</w:t>
      </w:r>
      <w:r w:rsidR="00981705" w:rsidRPr="00675D6E">
        <w:rPr>
          <w:rFonts w:ascii="Times New Roman" w:hAnsi="Times New Roman" w:cs="Times New Roman"/>
          <w:sz w:val="28"/>
          <w:szCs w:val="28"/>
        </w:rPr>
        <w:t>, поэтому не очень высоки показатели выполнения задания по критер</w:t>
      </w:r>
      <w:r w:rsidR="00CE5D78">
        <w:rPr>
          <w:rFonts w:ascii="Times New Roman" w:hAnsi="Times New Roman" w:cs="Times New Roman"/>
          <w:sz w:val="28"/>
          <w:szCs w:val="28"/>
        </w:rPr>
        <w:t>ию ИК2 (</w:t>
      </w:r>
      <w:r w:rsidR="00981705" w:rsidRPr="00675D6E">
        <w:rPr>
          <w:rFonts w:ascii="Times New Roman" w:hAnsi="Times New Roman" w:cs="Times New Roman"/>
          <w:sz w:val="28"/>
          <w:szCs w:val="28"/>
        </w:rPr>
        <w:t>41,05%</w:t>
      </w:r>
      <w:r w:rsidR="00CE5D78">
        <w:rPr>
          <w:rFonts w:ascii="Times New Roman" w:hAnsi="Times New Roman" w:cs="Times New Roman"/>
          <w:sz w:val="28"/>
          <w:szCs w:val="28"/>
        </w:rPr>
        <w:t>)</w:t>
      </w:r>
      <w:r w:rsidR="00981705" w:rsidRPr="00675D6E">
        <w:rPr>
          <w:rFonts w:ascii="Times New Roman" w:hAnsi="Times New Roman" w:cs="Times New Roman"/>
          <w:sz w:val="28"/>
          <w:szCs w:val="28"/>
        </w:rPr>
        <w:t xml:space="preserve">. Работы некоторых учеников представляют собой набор несвязных предложений, а то и просто словосочетаний. </w:t>
      </w:r>
      <w:r w:rsidR="00CE5D78">
        <w:rPr>
          <w:rFonts w:ascii="Times New Roman" w:hAnsi="Times New Roman" w:cs="Times New Roman"/>
          <w:sz w:val="28"/>
          <w:szCs w:val="28"/>
        </w:rPr>
        <w:t>В</w:t>
      </w:r>
      <w:r w:rsidR="00981705" w:rsidRPr="00675D6E">
        <w:rPr>
          <w:rFonts w:ascii="Times New Roman" w:hAnsi="Times New Roman" w:cs="Times New Roman"/>
          <w:sz w:val="28"/>
          <w:szCs w:val="28"/>
        </w:rPr>
        <w:t>ыпускники</w:t>
      </w:r>
      <w:r w:rsidR="00CE5D78">
        <w:rPr>
          <w:rFonts w:ascii="Times New Roman" w:hAnsi="Times New Roman" w:cs="Times New Roman"/>
          <w:sz w:val="28"/>
          <w:szCs w:val="28"/>
        </w:rPr>
        <w:t xml:space="preserve"> других групп</w:t>
      </w:r>
      <w:r w:rsidR="00981705" w:rsidRPr="00675D6E">
        <w:rPr>
          <w:rFonts w:ascii="Times New Roman" w:hAnsi="Times New Roman" w:cs="Times New Roman"/>
          <w:sz w:val="28"/>
          <w:szCs w:val="28"/>
        </w:rPr>
        <w:t xml:space="preserve"> набрали почти максимальное количество баллов по этому критерию</w:t>
      </w:r>
      <w:r w:rsidR="006746AD">
        <w:rPr>
          <w:rFonts w:ascii="Times New Roman" w:hAnsi="Times New Roman" w:cs="Times New Roman"/>
          <w:sz w:val="28"/>
          <w:szCs w:val="28"/>
        </w:rPr>
        <w:t>, что обеспечило наличие высокого показателя по критерию в среднем по области (95,87%)</w:t>
      </w:r>
      <w:r w:rsidR="00981705" w:rsidRPr="00675D6E">
        <w:rPr>
          <w:rFonts w:ascii="Times New Roman" w:hAnsi="Times New Roman" w:cs="Times New Roman"/>
          <w:sz w:val="28"/>
          <w:szCs w:val="28"/>
        </w:rPr>
        <w:t xml:space="preserve">. Анализ результатов ОГЭ по данному критерию показывает, что </w:t>
      </w:r>
      <w:r w:rsidR="006746AD">
        <w:rPr>
          <w:rFonts w:ascii="Times New Roman" w:hAnsi="Times New Roman" w:cs="Times New Roman"/>
          <w:sz w:val="28"/>
          <w:szCs w:val="28"/>
        </w:rPr>
        <w:t>работа</w:t>
      </w:r>
      <w:r w:rsidR="00981705" w:rsidRPr="00675D6E">
        <w:rPr>
          <w:rFonts w:ascii="Times New Roman" w:hAnsi="Times New Roman" w:cs="Times New Roman"/>
          <w:sz w:val="28"/>
          <w:szCs w:val="28"/>
        </w:rPr>
        <w:t xml:space="preserve"> по </w:t>
      </w:r>
      <w:r w:rsidR="006746AD">
        <w:rPr>
          <w:rFonts w:ascii="Times New Roman" w:hAnsi="Times New Roman" w:cs="Times New Roman"/>
          <w:sz w:val="28"/>
          <w:szCs w:val="28"/>
        </w:rPr>
        <w:t>формированию</w:t>
      </w:r>
      <w:r w:rsidR="00981705" w:rsidRPr="00675D6E">
        <w:rPr>
          <w:rFonts w:ascii="Times New Roman" w:hAnsi="Times New Roman" w:cs="Times New Roman"/>
          <w:sz w:val="28"/>
          <w:szCs w:val="28"/>
        </w:rPr>
        <w:t xml:space="preserve"> у </w:t>
      </w:r>
      <w:r w:rsidR="006746AD">
        <w:rPr>
          <w:rFonts w:ascii="Times New Roman" w:hAnsi="Times New Roman" w:cs="Times New Roman"/>
          <w:sz w:val="28"/>
          <w:szCs w:val="28"/>
        </w:rPr>
        <w:t xml:space="preserve">школьников </w:t>
      </w:r>
      <w:r w:rsidR="00981705" w:rsidRPr="00675D6E">
        <w:rPr>
          <w:rFonts w:ascii="Times New Roman" w:hAnsi="Times New Roman" w:cs="Times New Roman"/>
          <w:sz w:val="28"/>
          <w:szCs w:val="28"/>
        </w:rPr>
        <w:t>умений ин</w:t>
      </w:r>
      <w:r w:rsidR="006746AD">
        <w:rPr>
          <w:rFonts w:ascii="Times New Roman" w:hAnsi="Times New Roman" w:cs="Times New Roman"/>
          <w:sz w:val="28"/>
          <w:szCs w:val="28"/>
        </w:rPr>
        <w:t>формационной переработки текста ведется учителями области в системе и на постоянной основе.</w:t>
      </w:r>
    </w:p>
    <w:p w:rsidR="006746AD" w:rsidRDefault="006746AD" w:rsidP="008A71CC">
      <w:pPr>
        <w:spacing w:after="0"/>
        <w:ind w:firstLine="709"/>
        <w:jc w:val="both"/>
        <w:rPr>
          <w:rFonts w:ascii="Times New Roman" w:hAnsi="Times New Roman" w:cs="Times New Roman"/>
          <w:sz w:val="28"/>
          <w:szCs w:val="28"/>
        </w:rPr>
      </w:pPr>
      <w:r>
        <w:rPr>
          <w:rFonts w:ascii="Times New Roman" w:hAnsi="Times New Roman" w:cs="Times New Roman"/>
          <w:sz w:val="28"/>
          <w:szCs w:val="28"/>
        </w:rPr>
        <w:t>Средний процент выполнения по критерию ИК3 ниже предыдущих и составляет 88,72%, что продолжает являться оптимальным, несмотря на самые низкие показатели, которые</w:t>
      </w:r>
      <w:r w:rsidRPr="00675D6E">
        <w:rPr>
          <w:rFonts w:ascii="Times New Roman" w:hAnsi="Times New Roman" w:cs="Times New Roman"/>
          <w:sz w:val="28"/>
          <w:szCs w:val="28"/>
        </w:rPr>
        <w:t xml:space="preserve"> </w:t>
      </w:r>
      <w:r>
        <w:rPr>
          <w:rFonts w:ascii="Times New Roman" w:hAnsi="Times New Roman" w:cs="Times New Roman"/>
          <w:sz w:val="28"/>
          <w:szCs w:val="28"/>
        </w:rPr>
        <w:t>демонстрируют выпускники, получившие отметку «2» (</w:t>
      </w:r>
      <w:r w:rsidRPr="00675D6E">
        <w:rPr>
          <w:rFonts w:ascii="Times New Roman" w:hAnsi="Times New Roman" w:cs="Times New Roman"/>
          <w:sz w:val="28"/>
          <w:szCs w:val="28"/>
        </w:rPr>
        <w:t>28,93%.</w:t>
      </w:r>
      <w:r>
        <w:rPr>
          <w:rFonts w:ascii="Times New Roman" w:hAnsi="Times New Roman" w:cs="Times New Roman"/>
          <w:sz w:val="28"/>
          <w:szCs w:val="28"/>
        </w:rPr>
        <w:t xml:space="preserve">). У обучающихся данной группы часто встречаются нарушения абзацного членения, </w:t>
      </w:r>
      <w:r w:rsidR="00981705" w:rsidRPr="00675D6E">
        <w:rPr>
          <w:rFonts w:ascii="Times New Roman" w:hAnsi="Times New Roman" w:cs="Times New Roman"/>
          <w:sz w:val="28"/>
          <w:szCs w:val="28"/>
        </w:rPr>
        <w:t>логические ошиб</w:t>
      </w:r>
      <w:r w:rsidR="00981705" w:rsidRPr="00675D6E">
        <w:rPr>
          <w:rFonts w:ascii="Times New Roman" w:hAnsi="Times New Roman" w:cs="Times New Roman"/>
          <w:sz w:val="28"/>
          <w:szCs w:val="28"/>
        </w:rPr>
        <w:softHyphen/>
        <w:t xml:space="preserve">ки. Это </w:t>
      </w:r>
      <w:r>
        <w:rPr>
          <w:rFonts w:ascii="Times New Roman" w:hAnsi="Times New Roman" w:cs="Times New Roman"/>
          <w:sz w:val="28"/>
          <w:szCs w:val="28"/>
        </w:rPr>
        <w:t>свидетельствует о пробелах</w:t>
      </w:r>
      <w:r w:rsidR="00981705" w:rsidRPr="00675D6E">
        <w:rPr>
          <w:rFonts w:ascii="Times New Roman" w:hAnsi="Times New Roman" w:cs="Times New Roman"/>
          <w:sz w:val="28"/>
          <w:szCs w:val="28"/>
        </w:rPr>
        <w:t xml:space="preserve"> в освоении темы «</w:t>
      </w:r>
      <w:proofErr w:type="spellStart"/>
      <w:r w:rsidR="00981705" w:rsidRPr="00675D6E">
        <w:rPr>
          <w:rFonts w:ascii="Times New Roman" w:hAnsi="Times New Roman" w:cs="Times New Roman"/>
          <w:sz w:val="28"/>
          <w:szCs w:val="28"/>
        </w:rPr>
        <w:t>Микротема</w:t>
      </w:r>
      <w:proofErr w:type="spellEnd"/>
      <w:r w:rsidR="00981705" w:rsidRPr="00675D6E">
        <w:rPr>
          <w:rFonts w:ascii="Times New Roman" w:hAnsi="Times New Roman" w:cs="Times New Roman"/>
          <w:sz w:val="28"/>
          <w:szCs w:val="28"/>
        </w:rPr>
        <w:t>. Абзац».</w:t>
      </w:r>
    </w:p>
    <w:p w:rsidR="006746AD" w:rsidRPr="00675D6E" w:rsidRDefault="006746AD" w:rsidP="008A71CC">
      <w:pPr>
        <w:spacing w:after="0"/>
        <w:ind w:left="567" w:firstLine="142"/>
        <w:jc w:val="both"/>
        <w:rPr>
          <w:rFonts w:ascii="Times New Roman" w:eastAsia="Calibri" w:hAnsi="Times New Roman" w:cs="Times New Roman"/>
          <w:sz w:val="28"/>
          <w:szCs w:val="28"/>
        </w:rPr>
      </w:pPr>
      <w:r w:rsidRPr="00675D6E">
        <w:rPr>
          <w:rFonts w:ascii="Times New Roman" w:eastAsia="Calibri" w:hAnsi="Times New Roman" w:cs="Times New Roman"/>
          <w:sz w:val="28"/>
          <w:szCs w:val="28"/>
        </w:rPr>
        <w:t xml:space="preserve">Типичные ошибки </w:t>
      </w:r>
      <w:r>
        <w:rPr>
          <w:rFonts w:ascii="Times New Roman" w:eastAsia="Calibri" w:hAnsi="Times New Roman" w:cs="Times New Roman"/>
          <w:sz w:val="28"/>
          <w:szCs w:val="28"/>
        </w:rPr>
        <w:t xml:space="preserve">выпускников </w:t>
      </w:r>
      <w:r w:rsidRPr="00675D6E">
        <w:rPr>
          <w:rFonts w:ascii="Times New Roman" w:eastAsia="Calibri" w:hAnsi="Times New Roman" w:cs="Times New Roman"/>
          <w:sz w:val="28"/>
          <w:szCs w:val="28"/>
        </w:rPr>
        <w:t>при написании сжатого изложения:</w:t>
      </w:r>
    </w:p>
    <w:p w:rsidR="006746AD" w:rsidRPr="00675D6E" w:rsidRDefault="006746AD" w:rsidP="008A71CC">
      <w:pPr>
        <w:pStyle w:val="a3"/>
        <w:numPr>
          <w:ilvl w:val="0"/>
          <w:numId w:val="4"/>
        </w:numPr>
        <w:tabs>
          <w:tab w:val="left" w:pos="993"/>
        </w:tabs>
        <w:spacing w:after="0"/>
        <w:ind w:left="0" w:firstLine="709"/>
        <w:jc w:val="both"/>
        <w:rPr>
          <w:rFonts w:ascii="Times New Roman" w:hAnsi="Times New Roman"/>
          <w:sz w:val="28"/>
          <w:szCs w:val="28"/>
        </w:rPr>
      </w:pPr>
      <w:r w:rsidRPr="00675D6E">
        <w:rPr>
          <w:rFonts w:ascii="Times New Roman" w:hAnsi="Times New Roman"/>
          <w:sz w:val="28"/>
          <w:szCs w:val="28"/>
        </w:rPr>
        <w:lastRenderedPageBreak/>
        <w:t xml:space="preserve">раскрывая основное содержание прослушанного текста, обучающиеся упустили или добавили </w:t>
      </w:r>
      <w:proofErr w:type="spellStart"/>
      <w:r w:rsidRPr="00675D6E">
        <w:rPr>
          <w:rFonts w:ascii="Times New Roman" w:hAnsi="Times New Roman"/>
          <w:sz w:val="28"/>
          <w:szCs w:val="28"/>
        </w:rPr>
        <w:t>микротему</w:t>
      </w:r>
      <w:proofErr w:type="spellEnd"/>
      <w:r w:rsidRPr="00675D6E">
        <w:rPr>
          <w:rFonts w:ascii="Times New Roman" w:hAnsi="Times New Roman"/>
          <w:sz w:val="28"/>
          <w:szCs w:val="28"/>
        </w:rPr>
        <w:t>;</w:t>
      </w:r>
    </w:p>
    <w:p w:rsidR="006746AD" w:rsidRPr="00675D6E" w:rsidRDefault="006746AD" w:rsidP="008A71CC">
      <w:pPr>
        <w:pStyle w:val="af1"/>
        <w:numPr>
          <w:ilvl w:val="0"/>
          <w:numId w:val="4"/>
        </w:numPr>
        <w:tabs>
          <w:tab w:val="left" w:pos="993"/>
        </w:tabs>
        <w:spacing w:line="276" w:lineRule="auto"/>
        <w:ind w:left="0" w:firstLine="709"/>
        <w:jc w:val="both"/>
        <w:rPr>
          <w:sz w:val="28"/>
          <w:szCs w:val="28"/>
        </w:rPr>
      </w:pPr>
      <w:r w:rsidRPr="00675D6E">
        <w:rPr>
          <w:sz w:val="28"/>
          <w:szCs w:val="28"/>
        </w:rPr>
        <w:t>приемы сжатия иногда применялись неудачно, так как ученики опускали не второстепенную, а главную информацию;</w:t>
      </w:r>
      <w:r w:rsidR="008A71CC">
        <w:rPr>
          <w:sz w:val="28"/>
          <w:szCs w:val="28"/>
        </w:rPr>
        <w:t xml:space="preserve"> </w:t>
      </w:r>
    </w:p>
    <w:p w:rsidR="006746AD" w:rsidRPr="00675D6E" w:rsidRDefault="006746AD" w:rsidP="008A71CC">
      <w:pPr>
        <w:pStyle w:val="af1"/>
        <w:numPr>
          <w:ilvl w:val="0"/>
          <w:numId w:val="4"/>
        </w:numPr>
        <w:tabs>
          <w:tab w:val="left" w:pos="993"/>
        </w:tabs>
        <w:spacing w:line="276" w:lineRule="auto"/>
        <w:ind w:left="0" w:firstLine="709"/>
        <w:jc w:val="both"/>
        <w:rPr>
          <w:sz w:val="28"/>
          <w:szCs w:val="28"/>
        </w:rPr>
      </w:pPr>
      <w:r w:rsidRPr="00675D6E">
        <w:rPr>
          <w:sz w:val="28"/>
          <w:szCs w:val="28"/>
        </w:rPr>
        <w:t xml:space="preserve">сокращая исходный текст, школьники не всегда восстанавливали необходимые логические связи как внутри </w:t>
      </w:r>
      <w:proofErr w:type="spellStart"/>
      <w:r w:rsidRPr="00675D6E">
        <w:rPr>
          <w:sz w:val="28"/>
          <w:szCs w:val="28"/>
        </w:rPr>
        <w:t>микротем</w:t>
      </w:r>
      <w:proofErr w:type="spellEnd"/>
      <w:r w:rsidRPr="00675D6E">
        <w:rPr>
          <w:sz w:val="28"/>
          <w:szCs w:val="28"/>
        </w:rPr>
        <w:t xml:space="preserve">, так и между ними, в результате </w:t>
      </w:r>
      <w:r>
        <w:rPr>
          <w:sz w:val="28"/>
          <w:szCs w:val="28"/>
        </w:rPr>
        <w:t>собственный текст</w:t>
      </w:r>
      <w:r w:rsidRPr="00675D6E">
        <w:rPr>
          <w:sz w:val="28"/>
          <w:szCs w:val="28"/>
        </w:rPr>
        <w:t xml:space="preserve"> превращался в набор отдельных, не связанных друг с другом утверждений, иногда просто фраз или отдельных слов, что </w:t>
      </w:r>
      <w:r>
        <w:rPr>
          <w:sz w:val="28"/>
          <w:szCs w:val="28"/>
        </w:rPr>
        <w:t>обусловило</w:t>
      </w:r>
      <w:r w:rsidR="008A71CC">
        <w:rPr>
          <w:sz w:val="28"/>
          <w:szCs w:val="28"/>
        </w:rPr>
        <w:t xml:space="preserve"> </w:t>
      </w:r>
      <w:r w:rsidRPr="00675D6E">
        <w:rPr>
          <w:sz w:val="28"/>
          <w:szCs w:val="28"/>
        </w:rPr>
        <w:t xml:space="preserve">снижение баллов за логику; </w:t>
      </w:r>
    </w:p>
    <w:p w:rsidR="00581B8D" w:rsidRDefault="006746AD" w:rsidP="008A71CC">
      <w:pPr>
        <w:pStyle w:val="af1"/>
        <w:numPr>
          <w:ilvl w:val="0"/>
          <w:numId w:val="4"/>
        </w:numPr>
        <w:tabs>
          <w:tab w:val="left" w:pos="993"/>
        </w:tabs>
        <w:spacing w:line="276" w:lineRule="auto"/>
        <w:ind w:left="0" w:firstLine="709"/>
        <w:jc w:val="both"/>
        <w:rPr>
          <w:sz w:val="28"/>
          <w:szCs w:val="28"/>
        </w:rPr>
      </w:pPr>
      <w:r>
        <w:rPr>
          <w:sz w:val="28"/>
          <w:szCs w:val="28"/>
        </w:rPr>
        <w:t>в работах имелись</w:t>
      </w:r>
      <w:r w:rsidRPr="00675D6E">
        <w:rPr>
          <w:sz w:val="28"/>
          <w:szCs w:val="28"/>
        </w:rPr>
        <w:t xml:space="preserve"> нарушения абзацного членения текста.</w:t>
      </w:r>
    </w:p>
    <w:p w:rsidR="00FF6F86" w:rsidRDefault="00FF6F86" w:rsidP="008A71CC">
      <w:pPr>
        <w:pStyle w:val="af1"/>
        <w:spacing w:line="276" w:lineRule="auto"/>
        <w:ind w:firstLine="709"/>
        <w:jc w:val="both"/>
        <w:rPr>
          <w:sz w:val="28"/>
          <w:szCs w:val="28"/>
          <w:u w:val="single"/>
        </w:rPr>
      </w:pPr>
    </w:p>
    <w:p w:rsidR="00981705" w:rsidRPr="008A71CC" w:rsidRDefault="006746AD" w:rsidP="008A71CC">
      <w:pPr>
        <w:pStyle w:val="af1"/>
        <w:spacing w:line="276" w:lineRule="auto"/>
        <w:ind w:firstLine="709"/>
        <w:jc w:val="both"/>
        <w:rPr>
          <w:b/>
          <w:sz w:val="28"/>
          <w:szCs w:val="28"/>
        </w:rPr>
      </w:pPr>
      <w:r w:rsidRPr="008A71CC">
        <w:rPr>
          <w:b/>
          <w:sz w:val="28"/>
          <w:szCs w:val="28"/>
        </w:rPr>
        <w:t>Анализ написания сочинения</w:t>
      </w:r>
    </w:p>
    <w:p w:rsidR="00FF6F86" w:rsidRDefault="00581B8D" w:rsidP="008A71CC">
      <w:pPr>
        <w:autoSpaceDE w:val="0"/>
        <w:autoSpaceDN w:val="0"/>
        <w:adjustRightInd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bCs/>
          <w:color w:val="000000"/>
          <w:sz w:val="28"/>
          <w:szCs w:val="28"/>
        </w:rPr>
        <w:t xml:space="preserve">Задание 9 </w:t>
      </w:r>
      <w:r w:rsidRPr="00F37305">
        <w:rPr>
          <w:rFonts w:ascii="Times New Roman" w:eastAsia="Calibri" w:hAnsi="Times New Roman" w:cs="Times New Roman"/>
          <w:bCs/>
          <w:color w:val="000000"/>
          <w:sz w:val="28"/>
          <w:szCs w:val="28"/>
        </w:rPr>
        <w:t>представляет собой</w:t>
      </w:r>
      <w:r w:rsidRPr="00096CBE">
        <w:rPr>
          <w:rFonts w:ascii="Times New Roman" w:eastAsia="Calibri" w:hAnsi="Times New Roman" w:cs="Times New Roman"/>
          <w:sz w:val="28"/>
          <w:szCs w:val="28"/>
        </w:rPr>
        <w:t xml:space="preserve"> три альте</w:t>
      </w:r>
      <w:r>
        <w:rPr>
          <w:rFonts w:ascii="Times New Roman" w:eastAsia="Calibri" w:hAnsi="Times New Roman" w:cs="Times New Roman"/>
          <w:sz w:val="28"/>
          <w:szCs w:val="28"/>
        </w:rPr>
        <w:t>рнативных творческих задания (9.1, 9.2, 9</w:t>
      </w:r>
      <w:r w:rsidRPr="00096CBE">
        <w:rPr>
          <w:rFonts w:ascii="Times New Roman" w:eastAsia="Calibri" w:hAnsi="Times New Roman" w:cs="Times New Roman"/>
          <w:sz w:val="28"/>
          <w:szCs w:val="28"/>
        </w:rPr>
        <w:t>.3), одно из которых (по выбору выпускника) являлось обяз</w:t>
      </w:r>
      <w:r>
        <w:rPr>
          <w:rFonts w:ascii="Times New Roman" w:eastAsia="Calibri" w:hAnsi="Times New Roman" w:cs="Times New Roman"/>
          <w:sz w:val="28"/>
          <w:szCs w:val="28"/>
        </w:rPr>
        <w:t xml:space="preserve">ательным для выполнения. </w:t>
      </w:r>
      <w:r w:rsidR="00FF6F86">
        <w:rPr>
          <w:rFonts w:ascii="Times New Roman" w:eastAsia="Calibri" w:hAnsi="Times New Roman" w:cs="Times New Roman"/>
          <w:color w:val="000000"/>
          <w:sz w:val="28"/>
          <w:szCs w:val="28"/>
        </w:rPr>
        <w:t xml:space="preserve">Формат задания и критерии оценивания не претерпели изменений по сравнению с предыдущими годами. </w:t>
      </w:r>
    </w:p>
    <w:p w:rsidR="004E667B" w:rsidRDefault="00581B8D" w:rsidP="008A71CC">
      <w:pPr>
        <w:autoSpaceDE w:val="0"/>
        <w:autoSpaceDN w:val="0"/>
        <w:adjustRightInd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 материале задания проверяется коммуникативная компетенция</w:t>
      </w:r>
      <w:r w:rsidRPr="00096CBE">
        <w:rPr>
          <w:rFonts w:ascii="Times New Roman" w:eastAsia="Calibri" w:hAnsi="Times New Roman" w:cs="Times New Roman"/>
          <w:sz w:val="28"/>
          <w:szCs w:val="28"/>
        </w:rPr>
        <w:t xml:space="preserve"> школьников, в частности умение строить собственное высказывание в соответствии с заданным типом речи.</w:t>
      </w:r>
      <w:r>
        <w:rPr>
          <w:rFonts w:ascii="Times New Roman" w:eastAsia="Calibri" w:hAnsi="Times New Roman" w:cs="Times New Roman"/>
          <w:sz w:val="28"/>
          <w:szCs w:val="28"/>
        </w:rPr>
        <w:t xml:space="preserve"> При выполнении </w:t>
      </w:r>
      <w:proofErr w:type="gramStart"/>
      <w:r>
        <w:rPr>
          <w:rFonts w:ascii="Times New Roman" w:eastAsia="Calibri" w:hAnsi="Times New Roman" w:cs="Times New Roman"/>
          <w:sz w:val="28"/>
          <w:szCs w:val="28"/>
        </w:rPr>
        <w:t>задания</w:t>
      </w:r>
      <w:proofErr w:type="gramEnd"/>
      <w:r>
        <w:rPr>
          <w:rFonts w:ascii="Times New Roman" w:eastAsia="Calibri" w:hAnsi="Times New Roman" w:cs="Times New Roman"/>
          <w:sz w:val="28"/>
          <w:szCs w:val="28"/>
        </w:rPr>
        <w:t xml:space="preserve"> обучающиеся демонстрирует</w:t>
      </w:r>
      <w:r w:rsidR="008A71C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уровень </w:t>
      </w:r>
      <w:r w:rsidRPr="00581B8D">
        <w:rPr>
          <w:rFonts w:ascii="Times New Roman" w:eastAsia="TimesNewRoman" w:hAnsi="Times New Roman" w:cs="Times New Roman"/>
          <w:sz w:val="28"/>
          <w:szCs w:val="28"/>
        </w:rPr>
        <w:t>активного</w:t>
      </w:r>
      <w:r>
        <w:rPr>
          <w:rFonts w:ascii="Times New Roman" w:eastAsia="Calibri" w:hAnsi="Times New Roman" w:cs="Times New Roman"/>
          <w:sz w:val="28"/>
          <w:szCs w:val="28"/>
        </w:rPr>
        <w:t xml:space="preserve"> </w:t>
      </w:r>
      <w:r w:rsidRPr="00581B8D">
        <w:rPr>
          <w:rFonts w:ascii="Times New Roman" w:eastAsia="TimesNewRoman" w:hAnsi="Times New Roman" w:cs="Times New Roman"/>
          <w:sz w:val="28"/>
          <w:szCs w:val="28"/>
        </w:rPr>
        <w:t>и потенциального словарного</w:t>
      </w:r>
      <w:r>
        <w:rPr>
          <w:rFonts w:ascii="Times New Roman" w:eastAsia="Calibri" w:hAnsi="Times New Roman" w:cs="Times New Roman"/>
          <w:sz w:val="28"/>
          <w:szCs w:val="28"/>
        </w:rPr>
        <w:t xml:space="preserve"> </w:t>
      </w:r>
      <w:r w:rsidRPr="00581B8D">
        <w:rPr>
          <w:rFonts w:ascii="Times New Roman" w:eastAsia="TimesNewRoman" w:hAnsi="Times New Roman" w:cs="Times New Roman"/>
          <w:sz w:val="28"/>
          <w:szCs w:val="28"/>
        </w:rPr>
        <w:t>запаса, объёма</w:t>
      </w:r>
      <w:r>
        <w:rPr>
          <w:rFonts w:ascii="Times New Roman" w:eastAsia="Calibri" w:hAnsi="Times New Roman" w:cs="Times New Roman"/>
          <w:sz w:val="28"/>
          <w:szCs w:val="28"/>
        </w:rPr>
        <w:t xml:space="preserve"> </w:t>
      </w:r>
      <w:r w:rsidRPr="00581B8D">
        <w:rPr>
          <w:rFonts w:ascii="Times New Roman" w:eastAsia="TimesNewRoman" w:hAnsi="Times New Roman" w:cs="Times New Roman"/>
          <w:sz w:val="28"/>
          <w:szCs w:val="28"/>
        </w:rPr>
        <w:t>используемых в речи</w:t>
      </w:r>
      <w:r>
        <w:rPr>
          <w:rFonts w:ascii="Times New Roman" w:eastAsia="Calibri" w:hAnsi="Times New Roman" w:cs="Times New Roman"/>
          <w:sz w:val="28"/>
          <w:szCs w:val="28"/>
        </w:rPr>
        <w:t xml:space="preserve"> </w:t>
      </w:r>
      <w:r w:rsidRPr="00581B8D">
        <w:rPr>
          <w:rFonts w:ascii="Times New Roman" w:eastAsia="TimesNewRoman" w:hAnsi="Times New Roman" w:cs="Times New Roman"/>
          <w:sz w:val="28"/>
          <w:szCs w:val="28"/>
        </w:rPr>
        <w:t>грамматических средств для</w:t>
      </w:r>
      <w:r>
        <w:rPr>
          <w:rFonts w:ascii="Times New Roman" w:eastAsia="Calibri" w:hAnsi="Times New Roman" w:cs="Times New Roman"/>
          <w:sz w:val="28"/>
          <w:szCs w:val="28"/>
        </w:rPr>
        <w:t xml:space="preserve"> </w:t>
      </w:r>
      <w:r w:rsidRPr="00581B8D">
        <w:rPr>
          <w:rFonts w:ascii="Times New Roman" w:eastAsia="TimesNewRoman" w:hAnsi="Times New Roman" w:cs="Times New Roman"/>
          <w:sz w:val="28"/>
          <w:szCs w:val="28"/>
        </w:rPr>
        <w:t>свободного выражения</w:t>
      </w:r>
      <w:r>
        <w:rPr>
          <w:rFonts w:ascii="Times New Roman" w:eastAsia="Calibri" w:hAnsi="Times New Roman" w:cs="Times New Roman"/>
          <w:sz w:val="28"/>
          <w:szCs w:val="28"/>
        </w:rPr>
        <w:t xml:space="preserve"> </w:t>
      </w:r>
      <w:r w:rsidRPr="00581B8D">
        <w:rPr>
          <w:rFonts w:ascii="Times New Roman" w:eastAsia="TimesNewRoman" w:hAnsi="Times New Roman" w:cs="Times New Roman"/>
          <w:sz w:val="28"/>
          <w:szCs w:val="28"/>
        </w:rPr>
        <w:t>мыслей и чувств адекватно</w:t>
      </w:r>
      <w:r>
        <w:rPr>
          <w:rFonts w:ascii="Times New Roman" w:eastAsia="Calibri" w:hAnsi="Times New Roman" w:cs="Times New Roman"/>
          <w:sz w:val="28"/>
          <w:szCs w:val="28"/>
        </w:rPr>
        <w:t xml:space="preserve"> </w:t>
      </w:r>
      <w:r w:rsidRPr="00581B8D">
        <w:rPr>
          <w:rFonts w:ascii="Times New Roman" w:eastAsia="TimesNewRoman" w:hAnsi="Times New Roman" w:cs="Times New Roman"/>
          <w:sz w:val="28"/>
          <w:szCs w:val="28"/>
        </w:rPr>
        <w:t>ситуации и стилю общения</w:t>
      </w:r>
      <w:r>
        <w:rPr>
          <w:rFonts w:ascii="Times New Roman" w:eastAsia="Calibri" w:hAnsi="Times New Roman" w:cs="Times New Roman"/>
          <w:sz w:val="28"/>
          <w:szCs w:val="28"/>
        </w:rPr>
        <w:t xml:space="preserve">. </w:t>
      </w:r>
      <w:r w:rsidRPr="00096CBE">
        <w:rPr>
          <w:rFonts w:ascii="Times New Roman" w:eastAsia="Calibri" w:hAnsi="Times New Roman" w:cs="Times New Roman"/>
          <w:sz w:val="28"/>
          <w:szCs w:val="28"/>
        </w:rPr>
        <w:t>При этом особое вним</w:t>
      </w:r>
      <w:r>
        <w:rPr>
          <w:rFonts w:ascii="Times New Roman" w:eastAsia="Calibri" w:hAnsi="Times New Roman" w:cs="Times New Roman"/>
          <w:sz w:val="28"/>
          <w:szCs w:val="28"/>
        </w:rPr>
        <w:t>ание уделяется</w:t>
      </w:r>
      <w:r w:rsidRPr="00096CBE">
        <w:rPr>
          <w:rFonts w:ascii="Times New Roman" w:eastAsia="Calibri" w:hAnsi="Times New Roman" w:cs="Times New Roman"/>
          <w:sz w:val="28"/>
          <w:szCs w:val="28"/>
        </w:rPr>
        <w:t xml:space="preserve"> умению извлекать из прочитанного текста соответствующую информацию для аргументации своих утверждений. </w:t>
      </w:r>
      <w:r w:rsidRPr="00096CBE">
        <w:rPr>
          <w:rFonts w:ascii="Times New Roman" w:eastAsia="Calibri" w:hAnsi="Times New Roman" w:cs="Times New Roman"/>
          <w:color w:val="000000"/>
          <w:sz w:val="28"/>
          <w:szCs w:val="28"/>
        </w:rPr>
        <w:t>Экзаменуемым необходимо написать сочинение-расс</w:t>
      </w:r>
      <w:r>
        <w:rPr>
          <w:rFonts w:ascii="Times New Roman" w:eastAsia="Calibri" w:hAnsi="Times New Roman" w:cs="Times New Roman"/>
          <w:color w:val="000000"/>
          <w:sz w:val="28"/>
          <w:szCs w:val="28"/>
        </w:rPr>
        <w:t>уждение на лингвистическую тему</w:t>
      </w:r>
      <w:r w:rsidRPr="00096CBE">
        <w:rPr>
          <w:rFonts w:ascii="Times New Roman" w:eastAsia="Calibri" w:hAnsi="Times New Roman" w:cs="Times New Roman"/>
          <w:color w:val="000000"/>
          <w:sz w:val="28"/>
          <w:szCs w:val="28"/>
        </w:rPr>
        <w:t>, раскрывая смысл высказывания известн</w:t>
      </w:r>
      <w:r>
        <w:rPr>
          <w:rFonts w:ascii="Times New Roman" w:eastAsia="Calibri" w:hAnsi="Times New Roman" w:cs="Times New Roman"/>
          <w:color w:val="000000"/>
          <w:sz w:val="28"/>
          <w:szCs w:val="28"/>
        </w:rPr>
        <w:t>ого лингвиста</w:t>
      </w:r>
      <w:r w:rsidRPr="00096CBE">
        <w:rPr>
          <w:rFonts w:ascii="Times New Roman" w:eastAsia="Calibri" w:hAnsi="Times New Roman" w:cs="Times New Roman"/>
          <w:color w:val="000000"/>
          <w:sz w:val="28"/>
          <w:szCs w:val="28"/>
        </w:rPr>
        <w:t>, или объяснит</w:t>
      </w:r>
      <w:r>
        <w:rPr>
          <w:rFonts w:ascii="Times New Roman" w:eastAsia="Calibri" w:hAnsi="Times New Roman" w:cs="Times New Roman"/>
          <w:color w:val="000000"/>
          <w:sz w:val="28"/>
          <w:szCs w:val="28"/>
        </w:rPr>
        <w:t>ь фрагмент текста</w:t>
      </w:r>
      <w:r w:rsidRPr="00096CBE">
        <w:rPr>
          <w:rFonts w:ascii="Times New Roman" w:eastAsia="Calibri" w:hAnsi="Times New Roman" w:cs="Times New Roman"/>
          <w:color w:val="000000"/>
          <w:sz w:val="28"/>
          <w:szCs w:val="28"/>
        </w:rPr>
        <w:t>, или объяснить смысл нравственного понятия, аргументируя свой ответ примерами из прочитанного текста,</w:t>
      </w:r>
      <w:r>
        <w:rPr>
          <w:rFonts w:ascii="Times New Roman" w:eastAsia="Calibri" w:hAnsi="Times New Roman" w:cs="Times New Roman"/>
          <w:color w:val="000000"/>
          <w:sz w:val="28"/>
          <w:szCs w:val="28"/>
        </w:rPr>
        <w:t xml:space="preserve"> жизненного опыта</w:t>
      </w:r>
      <w:r w:rsidRPr="00096CBE">
        <w:rPr>
          <w:rFonts w:ascii="Times New Roman" w:eastAsia="Calibri" w:hAnsi="Times New Roman" w:cs="Times New Roman"/>
          <w:color w:val="000000"/>
          <w:sz w:val="28"/>
          <w:szCs w:val="28"/>
        </w:rPr>
        <w:t xml:space="preserve">. </w:t>
      </w:r>
    </w:p>
    <w:p w:rsidR="004E667B" w:rsidRDefault="00981705" w:rsidP="008A71CC">
      <w:pPr>
        <w:autoSpaceDE w:val="0"/>
        <w:autoSpaceDN w:val="0"/>
        <w:adjustRightInd w:val="0"/>
        <w:spacing w:after="0"/>
        <w:ind w:firstLine="709"/>
        <w:jc w:val="both"/>
        <w:rPr>
          <w:rFonts w:ascii="Times New Roman" w:eastAsia="Calibri" w:hAnsi="Times New Roman" w:cs="Times New Roman"/>
          <w:sz w:val="28"/>
          <w:szCs w:val="28"/>
        </w:rPr>
      </w:pPr>
      <w:r w:rsidRPr="00981705">
        <w:rPr>
          <w:rFonts w:ascii="Times New Roman" w:hAnsi="Times New Roman" w:cs="Times New Roman"/>
          <w:sz w:val="28"/>
          <w:szCs w:val="28"/>
        </w:rPr>
        <w:t xml:space="preserve">Вариант 9.1 – высказывание на лингвистическую тему – </w:t>
      </w:r>
      <w:r w:rsidR="00581B8D">
        <w:rPr>
          <w:rFonts w:ascii="Times New Roman" w:hAnsi="Times New Roman" w:cs="Times New Roman"/>
          <w:sz w:val="28"/>
          <w:szCs w:val="28"/>
        </w:rPr>
        <w:t>традиционно выбрал</w:t>
      </w:r>
      <w:r w:rsidRPr="00981705">
        <w:rPr>
          <w:rFonts w:ascii="Times New Roman" w:hAnsi="Times New Roman" w:cs="Times New Roman"/>
          <w:sz w:val="28"/>
          <w:szCs w:val="28"/>
        </w:rPr>
        <w:t xml:space="preserve"> очень</w:t>
      </w:r>
      <w:r w:rsidR="00581B8D">
        <w:rPr>
          <w:rFonts w:ascii="Times New Roman" w:hAnsi="Times New Roman" w:cs="Times New Roman"/>
          <w:sz w:val="28"/>
          <w:szCs w:val="28"/>
        </w:rPr>
        <w:t xml:space="preserve"> маленький процент выпускников, поскольку написание </w:t>
      </w:r>
      <w:r w:rsidR="004E667B">
        <w:rPr>
          <w:rFonts w:ascii="Times New Roman" w:hAnsi="Times New Roman" w:cs="Times New Roman"/>
          <w:sz w:val="28"/>
          <w:szCs w:val="28"/>
        </w:rPr>
        <w:t>сочинения такого типа</w:t>
      </w:r>
      <w:r w:rsidRPr="00981705">
        <w:rPr>
          <w:rFonts w:ascii="Times New Roman" w:hAnsi="Times New Roman" w:cs="Times New Roman"/>
          <w:sz w:val="28"/>
          <w:szCs w:val="28"/>
        </w:rPr>
        <w:t xml:space="preserve"> предполагает наличие у </w:t>
      </w:r>
      <w:r w:rsidR="004E667B">
        <w:rPr>
          <w:rFonts w:ascii="Times New Roman" w:hAnsi="Times New Roman" w:cs="Times New Roman"/>
          <w:sz w:val="28"/>
          <w:szCs w:val="28"/>
        </w:rPr>
        <w:t>выпускников</w:t>
      </w:r>
      <w:r w:rsidRPr="00981705">
        <w:rPr>
          <w:rFonts w:ascii="Times New Roman" w:hAnsi="Times New Roman" w:cs="Times New Roman"/>
          <w:sz w:val="28"/>
          <w:szCs w:val="28"/>
        </w:rPr>
        <w:t xml:space="preserve"> глубоки</w:t>
      </w:r>
      <w:r w:rsidR="004E667B">
        <w:rPr>
          <w:rFonts w:ascii="Times New Roman" w:hAnsi="Times New Roman" w:cs="Times New Roman"/>
          <w:sz w:val="28"/>
          <w:szCs w:val="28"/>
        </w:rPr>
        <w:t>х лингвистических знаний, умений</w:t>
      </w:r>
      <w:r w:rsidRPr="00981705">
        <w:rPr>
          <w:rFonts w:ascii="Times New Roman" w:hAnsi="Times New Roman" w:cs="Times New Roman"/>
          <w:sz w:val="28"/>
          <w:szCs w:val="28"/>
        </w:rPr>
        <w:t xml:space="preserve"> </w:t>
      </w:r>
      <w:r w:rsidR="004E667B">
        <w:rPr>
          <w:rFonts w:ascii="Times New Roman" w:hAnsi="Times New Roman" w:cs="Times New Roman"/>
          <w:sz w:val="28"/>
          <w:szCs w:val="28"/>
        </w:rPr>
        <w:t>оперировать терминами. Школьники</w:t>
      </w:r>
      <w:r w:rsidRPr="00981705">
        <w:rPr>
          <w:rFonts w:ascii="Times New Roman" w:hAnsi="Times New Roman" w:cs="Times New Roman"/>
          <w:sz w:val="28"/>
          <w:szCs w:val="28"/>
        </w:rPr>
        <w:t xml:space="preserve"> очень плохо справляются с этим заданием</w:t>
      </w:r>
      <w:r w:rsidR="004E667B">
        <w:rPr>
          <w:rFonts w:ascii="Times New Roman" w:hAnsi="Times New Roman" w:cs="Times New Roman"/>
          <w:sz w:val="28"/>
          <w:szCs w:val="28"/>
        </w:rPr>
        <w:t xml:space="preserve"> и закономерно предпочитают его не выбирать</w:t>
      </w:r>
      <w:r w:rsidRPr="00981705">
        <w:rPr>
          <w:rFonts w:ascii="Times New Roman" w:hAnsi="Times New Roman" w:cs="Times New Roman"/>
          <w:sz w:val="28"/>
          <w:szCs w:val="28"/>
        </w:rPr>
        <w:t>.</w:t>
      </w:r>
    </w:p>
    <w:p w:rsidR="004E667B" w:rsidRDefault="00981705" w:rsidP="008A71CC">
      <w:pPr>
        <w:autoSpaceDE w:val="0"/>
        <w:autoSpaceDN w:val="0"/>
        <w:adjustRightInd w:val="0"/>
        <w:spacing w:after="0"/>
        <w:ind w:firstLine="709"/>
        <w:jc w:val="both"/>
        <w:rPr>
          <w:rFonts w:ascii="Times New Roman" w:eastAsia="Calibri" w:hAnsi="Times New Roman" w:cs="Times New Roman"/>
          <w:sz w:val="28"/>
          <w:szCs w:val="28"/>
        </w:rPr>
      </w:pPr>
      <w:r w:rsidRPr="00981705">
        <w:rPr>
          <w:rFonts w:ascii="Times New Roman" w:hAnsi="Times New Roman" w:cs="Times New Roman"/>
          <w:sz w:val="28"/>
          <w:szCs w:val="28"/>
        </w:rPr>
        <w:t xml:space="preserve">Вариант 9.2 в </w:t>
      </w:r>
      <w:r w:rsidR="004E667B">
        <w:rPr>
          <w:rFonts w:ascii="Times New Roman" w:hAnsi="Times New Roman" w:cs="Times New Roman"/>
          <w:sz w:val="28"/>
          <w:szCs w:val="28"/>
        </w:rPr>
        <w:t>текущем учебном</w:t>
      </w:r>
      <w:r w:rsidRPr="00981705">
        <w:rPr>
          <w:rFonts w:ascii="Times New Roman" w:hAnsi="Times New Roman" w:cs="Times New Roman"/>
          <w:sz w:val="28"/>
          <w:szCs w:val="28"/>
        </w:rPr>
        <w:t xml:space="preserve"> году выпускники выб</w:t>
      </w:r>
      <w:r w:rsidR="004E667B">
        <w:rPr>
          <w:rFonts w:ascii="Times New Roman" w:hAnsi="Times New Roman" w:cs="Times New Roman"/>
          <w:sz w:val="28"/>
          <w:szCs w:val="28"/>
        </w:rPr>
        <w:t>ирали чаще, чем в прошлые годы. Э</w:t>
      </w:r>
      <w:r w:rsidRPr="00981705">
        <w:rPr>
          <w:rFonts w:ascii="Times New Roman" w:hAnsi="Times New Roman" w:cs="Times New Roman"/>
          <w:sz w:val="28"/>
          <w:szCs w:val="28"/>
        </w:rPr>
        <w:t>то связано</w:t>
      </w:r>
      <w:r w:rsidR="004E667B">
        <w:rPr>
          <w:rFonts w:ascii="Times New Roman" w:hAnsi="Times New Roman" w:cs="Times New Roman"/>
          <w:sz w:val="28"/>
          <w:szCs w:val="28"/>
        </w:rPr>
        <w:t>, вероятно,</w:t>
      </w:r>
      <w:r w:rsidRPr="00981705">
        <w:rPr>
          <w:rFonts w:ascii="Times New Roman" w:hAnsi="Times New Roman" w:cs="Times New Roman"/>
          <w:sz w:val="28"/>
          <w:szCs w:val="28"/>
        </w:rPr>
        <w:t xml:space="preserve"> с тем</w:t>
      </w:r>
      <w:r w:rsidR="004E667B">
        <w:rPr>
          <w:rFonts w:ascii="Times New Roman" w:hAnsi="Times New Roman" w:cs="Times New Roman"/>
          <w:sz w:val="28"/>
          <w:szCs w:val="28"/>
        </w:rPr>
        <w:t xml:space="preserve"> фактом</w:t>
      </w:r>
      <w:r w:rsidRPr="00981705">
        <w:rPr>
          <w:rFonts w:ascii="Times New Roman" w:hAnsi="Times New Roman" w:cs="Times New Roman"/>
          <w:sz w:val="28"/>
          <w:szCs w:val="28"/>
        </w:rPr>
        <w:t xml:space="preserve">, что понятий для сочинения 9.3 стало в три раза больше, хотя на самом деле вариант 9.2 </w:t>
      </w:r>
      <w:r w:rsidR="004E667B">
        <w:rPr>
          <w:rFonts w:ascii="Times New Roman" w:hAnsi="Times New Roman" w:cs="Times New Roman"/>
          <w:sz w:val="28"/>
          <w:szCs w:val="28"/>
        </w:rPr>
        <w:t xml:space="preserve">совсем </w:t>
      </w:r>
      <w:r w:rsidRPr="00981705">
        <w:rPr>
          <w:rFonts w:ascii="Times New Roman" w:hAnsi="Times New Roman" w:cs="Times New Roman"/>
          <w:sz w:val="28"/>
          <w:szCs w:val="28"/>
        </w:rPr>
        <w:t xml:space="preserve">не простой. </w:t>
      </w:r>
      <w:r w:rsidR="004E667B">
        <w:rPr>
          <w:rFonts w:ascii="Times New Roman" w:hAnsi="Times New Roman" w:cs="Times New Roman"/>
          <w:sz w:val="28"/>
          <w:szCs w:val="28"/>
        </w:rPr>
        <w:t>Девятиклассники</w:t>
      </w:r>
      <w:r w:rsidRPr="00981705">
        <w:rPr>
          <w:rFonts w:ascii="Times New Roman" w:hAnsi="Times New Roman" w:cs="Times New Roman"/>
          <w:sz w:val="28"/>
          <w:szCs w:val="28"/>
        </w:rPr>
        <w:t xml:space="preserve"> не всегда способны адекватно </w:t>
      </w:r>
      <w:r w:rsidR="004E667B">
        <w:rPr>
          <w:rFonts w:ascii="Times New Roman" w:hAnsi="Times New Roman" w:cs="Times New Roman"/>
          <w:sz w:val="28"/>
          <w:szCs w:val="28"/>
        </w:rPr>
        <w:t>понять</w:t>
      </w:r>
      <w:r w:rsidRPr="00981705">
        <w:rPr>
          <w:rFonts w:ascii="Times New Roman" w:hAnsi="Times New Roman" w:cs="Times New Roman"/>
          <w:sz w:val="28"/>
          <w:szCs w:val="28"/>
        </w:rPr>
        <w:t xml:space="preserve"> цитату из текста и </w:t>
      </w:r>
      <w:r w:rsidR="004E667B">
        <w:rPr>
          <w:rFonts w:ascii="Times New Roman" w:hAnsi="Times New Roman" w:cs="Times New Roman"/>
          <w:sz w:val="28"/>
          <w:szCs w:val="28"/>
        </w:rPr>
        <w:t>по</w:t>
      </w:r>
      <w:r w:rsidRPr="00981705">
        <w:rPr>
          <w:rFonts w:ascii="Times New Roman" w:hAnsi="Times New Roman" w:cs="Times New Roman"/>
          <w:sz w:val="28"/>
          <w:szCs w:val="28"/>
        </w:rPr>
        <w:t xml:space="preserve">строить свое рассуждение, раскрывая смысл предложенного высказывания. </w:t>
      </w:r>
      <w:r w:rsidRPr="00981705">
        <w:rPr>
          <w:rFonts w:ascii="Times New Roman" w:hAnsi="Times New Roman" w:cs="Times New Roman"/>
          <w:sz w:val="28"/>
          <w:szCs w:val="28"/>
        </w:rPr>
        <w:lastRenderedPageBreak/>
        <w:t xml:space="preserve">Трудности возникают и при выборе предложений-аргументов, чаще всего в сочинениях не хватает </w:t>
      </w:r>
      <w:proofErr w:type="spellStart"/>
      <w:r w:rsidRPr="00981705">
        <w:rPr>
          <w:rFonts w:ascii="Times New Roman" w:hAnsi="Times New Roman" w:cs="Times New Roman"/>
          <w:sz w:val="28"/>
          <w:szCs w:val="28"/>
        </w:rPr>
        <w:t>микровыводов</w:t>
      </w:r>
      <w:proofErr w:type="spellEnd"/>
      <w:r w:rsidRPr="00981705">
        <w:rPr>
          <w:rFonts w:ascii="Times New Roman" w:hAnsi="Times New Roman" w:cs="Times New Roman"/>
          <w:sz w:val="28"/>
          <w:szCs w:val="28"/>
        </w:rPr>
        <w:t>.</w:t>
      </w:r>
    </w:p>
    <w:p w:rsidR="004E667B" w:rsidRDefault="00981705" w:rsidP="008A71CC">
      <w:pPr>
        <w:autoSpaceDE w:val="0"/>
        <w:autoSpaceDN w:val="0"/>
        <w:adjustRightInd w:val="0"/>
        <w:spacing w:after="0"/>
        <w:ind w:firstLine="709"/>
        <w:jc w:val="both"/>
        <w:rPr>
          <w:rFonts w:ascii="Times New Roman" w:eastAsia="Calibri" w:hAnsi="Times New Roman" w:cs="Times New Roman"/>
          <w:sz w:val="28"/>
          <w:szCs w:val="28"/>
        </w:rPr>
      </w:pPr>
      <w:r w:rsidRPr="00981705">
        <w:rPr>
          <w:rFonts w:ascii="Times New Roman" w:hAnsi="Times New Roman" w:cs="Times New Roman"/>
          <w:sz w:val="28"/>
          <w:szCs w:val="28"/>
        </w:rPr>
        <w:t xml:space="preserve">Подавляющее большинство выпускников выбрали вариант 9.3, </w:t>
      </w:r>
      <w:r w:rsidR="004E667B">
        <w:rPr>
          <w:rFonts w:ascii="Times New Roman" w:hAnsi="Times New Roman" w:cs="Times New Roman"/>
          <w:sz w:val="28"/>
          <w:szCs w:val="28"/>
        </w:rPr>
        <w:t>в котором</w:t>
      </w:r>
      <w:r w:rsidRPr="00981705">
        <w:rPr>
          <w:rFonts w:ascii="Times New Roman" w:hAnsi="Times New Roman" w:cs="Times New Roman"/>
          <w:sz w:val="28"/>
          <w:szCs w:val="28"/>
        </w:rPr>
        <w:t xml:space="preserve"> нужно раскрыть нравственно-этическое понятие и ответить на поставленный вопрос. Так как в 2021 году было пр</w:t>
      </w:r>
      <w:r w:rsidR="004E667B">
        <w:rPr>
          <w:rFonts w:ascii="Times New Roman" w:hAnsi="Times New Roman" w:cs="Times New Roman"/>
          <w:sz w:val="28"/>
          <w:szCs w:val="28"/>
        </w:rPr>
        <w:t>едложено не 14 понятий, а более</w:t>
      </w:r>
      <w:r w:rsidRPr="00981705">
        <w:rPr>
          <w:rFonts w:ascii="Times New Roman" w:hAnsi="Times New Roman" w:cs="Times New Roman"/>
          <w:sz w:val="28"/>
          <w:szCs w:val="28"/>
        </w:rPr>
        <w:t xml:space="preserve"> 40, то эта часть задания выполнена хуже, чем в предыдущие годы, а часть учеников вообще не ответила н</w:t>
      </w:r>
      <w:r w:rsidR="004E667B">
        <w:rPr>
          <w:rFonts w:ascii="Times New Roman" w:hAnsi="Times New Roman" w:cs="Times New Roman"/>
          <w:sz w:val="28"/>
          <w:szCs w:val="28"/>
        </w:rPr>
        <w:t>а поставленный вопрос</w:t>
      </w:r>
      <w:r w:rsidRPr="00981705">
        <w:rPr>
          <w:rFonts w:ascii="Times New Roman" w:hAnsi="Times New Roman" w:cs="Times New Roman"/>
          <w:sz w:val="28"/>
          <w:szCs w:val="28"/>
        </w:rPr>
        <w:t>. Аргумент</w:t>
      </w:r>
      <w:r w:rsidR="004E667B">
        <w:rPr>
          <w:rFonts w:ascii="Times New Roman" w:hAnsi="Times New Roman" w:cs="Times New Roman"/>
          <w:sz w:val="28"/>
          <w:szCs w:val="28"/>
        </w:rPr>
        <w:t>ы из текста учащиеся приводят адекватно поставленной задаче</w:t>
      </w:r>
      <w:r w:rsidRPr="00981705">
        <w:rPr>
          <w:rFonts w:ascii="Times New Roman" w:hAnsi="Times New Roman" w:cs="Times New Roman"/>
          <w:sz w:val="28"/>
          <w:szCs w:val="28"/>
        </w:rPr>
        <w:t>, а аргументы из жизни часто очень примитивны. В качестве основной ошибки в сочинении можно назвать отсутствие логики между абзацами.</w:t>
      </w:r>
    </w:p>
    <w:p w:rsidR="00FF6F86" w:rsidRDefault="00981705" w:rsidP="008A71CC">
      <w:pPr>
        <w:autoSpaceDE w:val="0"/>
        <w:autoSpaceDN w:val="0"/>
        <w:adjustRightInd w:val="0"/>
        <w:spacing w:after="0"/>
        <w:ind w:firstLine="709"/>
        <w:jc w:val="both"/>
        <w:rPr>
          <w:rFonts w:ascii="Times New Roman" w:hAnsi="Times New Roman" w:cs="Times New Roman"/>
          <w:sz w:val="28"/>
          <w:szCs w:val="28"/>
        </w:rPr>
      </w:pPr>
      <w:r w:rsidRPr="00981705">
        <w:rPr>
          <w:rFonts w:ascii="Times New Roman" w:hAnsi="Times New Roman" w:cs="Times New Roman"/>
          <w:sz w:val="28"/>
          <w:szCs w:val="28"/>
        </w:rPr>
        <w:t>На основании приведенных статистических данных можно сделать вывод о том, что уровень коммуникати</w:t>
      </w:r>
      <w:r w:rsidR="00FF6F86">
        <w:rPr>
          <w:rFonts w:ascii="Times New Roman" w:hAnsi="Times New Roman" w:cs="Times New Roman"/>
          <w:sz w:val="28"/>
          <w:szCs w:val="28"/>
        </w:rPr>
        <w:t xml:space="preserve">вной компетенции экзаменуемых </w:t>
      </w:r>
      <w:r w:rsidRPr="00981705">
        <w:rPr>
          <w:rFonts w:ascii="Times New Roman" w:hAnsi="Times New Roman" w:cs="Times New Roman"/>
          <w:sz w:val="28"/>
          <w:szCs w:val="28"/>
        </w:rPr>
        <w:t xml:space="preserve">достаточно высок, </w:t>
      </w:r>
      <w:r w:rsidR="00FF6F86">
        <w:rPr>
          <w:rFonts w:ascii="Times New Roman" w:hAnsi="Times New Roman" w:cs="Times New Roman"/>
          <w:sz w:val="28"/>
          <w:szCs w:val="28"/>
        </w:rPr>
        <w:t>по всем критериям оценивания средний балл выше 86%, что является отличным показателем. Выпускники</w:t>
      </w:r>
      <w:r w:rsidRPr="00981705">
        <w:rPr>
          <w:rFonts w:ascii="Times New Roman" w:hAnsi="Times New Roman" w:cs="Times New Roman"/>
          <w:sz w:val="28"/>
          <w:szCs w:val="28"/>
        </w:rPr>
        <w:t>, получившие на экзамене «5», о</w:t>
      </w:r>
      <w:r w:rsidR="00FF6F86">
        <w:rPr>
          <w:rFonts w:ascii="Times New Roman" w:hAnsi="Times New Roman" w:cs="Times New Roman"/>
          <w:sz w:val="28"/>
          <w:szCs w:val="28"/>
        </w:rPr>
        <w:t>чень хорошо написали сочинение, процент по каждому из критериев в данной группе обучающихся более 97%. В</w:t>
      </w:r>
      <w:r w:rsidRPr="00981705">
        <w:rPr>
          <w:rFonts w:ascii="Times New Roman" w:hAnsi="Times New Roman" w:cs="Times New Roman"/>
          <w:sz w:val="28"/>
          <w:szCs w:val="28"/>
        </w:rPr>
        <w:t>ероятно, это связано с тем, что экзаменационные материалы представлены в открытом банке заданий ФИПИ и учителями была проведена большая подготов</w:t>
      </w:r>
      <w:r w:rsidR="00FF6F86">
        <w:rPr>
          <w:rFonts w:ascii="Times New Roman" w:hAnsi="Times New Roman" w:cs="Times New Roman"/>
          <w:sz w:val="28"/>
          <w:szCs w:val="28"/>
        </w:rPr>
        <w:t>ительная работа по этим текстам</w:t>
      </w:r>
      <w:r w:rsidRPr="00981705">
        <w:rPr>
          <w:rFonts w:ascii="Times New Roman" w:hAnsi="Times New Roman" w:cs="Times New Roman"/>
          <w:sz w:val="28"/>
          <w:szCs w:val="28"/>
        </w:rPr>
        <w:t xml:space="preserve">. В то же время анализ работ выпускников, получивших неудовлетворительные оценки, свидетельствует о неготовности </w:t>
      </w:r>
      <w:r w:rsidR="00FF6F86">
        <w:rPr>
          <w:rFonts w:ascii="Times New Roman" w:hAnsi="Times New Roman" w:cs="Times New Roman"/>
          <w:sz w:val="28"/>
          <w:szCs w:val="28"/>
        </w:rPr>
        <w:t>отдельной</w:t>
      </w:r>
      <w:r w:rsidRPr="00981705">
        <w:rPr>
          <w:rFonts w:ascii="Times New Roman" w:hAnsi="Times New Roman" w:cs="Times New Roman"/>
          <w:sz w:val="28"/>
          <w:szCs w:val="28"/>
        </w:rPr>
        <w:t xml:space="preserve"> группы </w:t>
      </w:r>
      <w:r w:rsidR="00FF6F86">
        <w:rPr>
          <w:rFonts w:ascii="Times New Roman" w:hAnsi="Times New Roman" w:cs="Times New Roman"/>
          <w:sz w:val="28"/>
          <w:szCs w:val="28"/>
        </w:rPr>
        <w:t>обучающихся</w:t>
      </w:r>
      <w:r w:rsidRPr="00981705">
        <w:rPr>
          <w:rFonts w:ascii="Times New Roman" w:hAnsi="Times New Roman" w:cs="Times New Roman"/>
          <w:sz w:val="28"/>
          <w:szCs w:val="28"/>
        </w:rPr>
        <w:t xml:space="preserve"> к созданию текста в соответствии с заданной темой и функционально-смысловым типом речи. </w:t>
      </w:r>
    </w:p>
    <w:p w:rsidR="00175371" w:rsidRDefault="00981705" w:rsidP="008A71CC">
      <w:pPr>
        <w:autoSpaceDE w:val="0"/>
        <w:autoSpaceDN w:val="0"/>
        <w:adjustRightInd w:val="0"/>
        <w:spacing w:after="0"/>
        <w:ind w:firstLine="709"/>
        <w:jc w:val="both"/>
        <w:rPr>
          <w:rFonts w:ascii="Times New Roman" w:hAnsi="Times New Roman" w:cs="Times New Roman"/>
          <w:sz w:val="28"/>
          <w:szCs w:val="28"/>
        </w:rPr>
      </w:pPr>
      <w:r w:rsidRPr="00981705">
        <w:rPr>
          <w:rFonts w:ascii="Times New Roman" w:hAnsi="Times New Roman" w:cs="Times New Roman"/>
          <w:sz w:val="28"/>
          <w:szCs w:val="28"/>
        </w:rPr>
        <w:t>Особую трудность для девятиклассников при создании сочинения-рас</w:t>
      </w:r>
      <w:r w:rsidRPr="00981705">
        <w:rPr>
          <w:rFonts w:ascii="Times New Roman" w:hAnsi="Times New Roman" w:cs="Times New Roman"/>
          <w:sz w:val="28"/>
          <w:szCs w:val="28"/>
        </w:rPr>
        <w:softHyphen/>
        <w:t xml:space="preserve">суждения по-прежнему представляет наличие обоснованного ответа на поставленный вопрос – это критерий СК1. Только 44,21% всех </w:t>
      </w:r>
      <w:r w:rsidR="00175371">
        <w:rPr>
          <w:rFonts w:ascii="Times New Roman" w:hAnsi="Times New Roman" w:cs="Times New Roman"/>
          <w:sz w:val="28"/>
          <w:szCs w:val="28"/>
        </w:rPr>
        <w:t>«</w:t>
      </w:r>
      <w:r w:rsidRPr="00981705">
        <w:rPr>
          <w:rFonts w:ascii="Times New Roman" w:hAnsi="Times New Roman" w:cs="Times New Roman"/>
          <w:sz w:val="28"/>
          <w:szCs w:val="28"/>
        </w:rPr>
        <w:t>двоечников</w:t>
      </w:r>
      <w:r w:rsidR="00175371">
        <w:rPr>
          <w:rFonts w:ascii="Times New Roman" w:hAnsi="Times New Roman" w:cs="Times New Roman"/>
          <w:sz w:val="28"/>
          <w:szCs w:val="28"/>
        </w:rPr>
        <w:t>»</w:t>
      </w:r>
      <w:r w:rsidRPr="00981705">
        <w:rPr>
          <w:rFonts w:ascii="Times New Roman" w:hAnsi="Times New Roman" w:cs="Times New Roman"/>
          <w:sz w:val="28"/>
          <w:szCs w:val="28"/>
        </w:rPr>
        <w:t xml:space="preserve"> справились с этим заданием. Чаще всего </w:t>
      </w:r>
      <w:r w:rsidR="00175371">
        <w:rPr>
          <w:rFonts w:ascii="Times New Roman" w:hAnsi="Times New Roman" w:cs="Times New Roman"/>
          <w:sz w:val="28"/>
          <w:szCs w:val="28"/>
        </w:rPr>
        <w:t xml:space="preserve">подобные обучающиеся </w:t>
      </w:r>
      <w:r w:rsidRPr="00981705">
        <w:rPr>
          <w:rFonts w:ascii="Times New Roman" w:hAnsi="Times New Roman" w:cs="Times New Roman"/>
          <w:sz w:val="28"/>
          <w:szCs w:val="28"/>
        </w:rPr>
        <w:t>вообще не дают ответа на поста</w:t>
      </w:r>
      <w:r w:rsidR="00175371">
        <w:rPr>
          <w:rFonts w:ascii="Times New Roman" w:hAnsi="Times New Roman" w:cs="Times New Roman"/>
          <w:sz w:val="28"/>
          <w:szCs w:val="28"/>
        </w:rPr>
        <w:t>вленный вопрос или в варианте 9</w:t>
      </w:r>
      <w:r w:rsidRPr="00981705">
        <w:rPr>
          <w:rFonts w:ascii="Times New Roman" w:hAnsi="Times New Roman" w:cs="Times New Roman"/>
          <w:sz w:val="28"/>
          <w:szCs w:val="28"/>
        </w:rPr>
        <w:t xml:space="preserve">.3 </w:t>
      </w:r>
      <w:r w:rsidR="00175371">
        <w:rPr>
          <w:rFonts w:ascii="Times New Roman" w:hAnsi="Times New Roman" w:cs="Times New Roman"/>
          <w:sz w:val="28"/>
          <w:szCs w:val="28"/>
        </w:rPr>
        <w:t>пишут</w:t>
      </w:r>
      <w:r w:rsidRPr="00981705">
        <w:rPr>
          <w:rFonts w:ascii="Times New Roman" w:hAnsi="Times New Roman" w:cs="Times New Roman"/>
          <w:sz w:val="28"/>
          <w:szCs w:val="28"/>
        </w:rPr>
        <w:t xml:space="preserve"> свое очень скудное определение предложенного понятия. </w:t>
      </w:r>
      <w:proofErr w:type="gramStart"/>
      <w:r w:rsidRPr="00981705">
        <w:rPr>
          <w:rFonts w:ascii="Times New Roman" w:hAnsi="Times New Roman" w:cs="Times New Roman"/>
          <w:sz w:val="28"/>
          <w:szCs w:val="28"/>
        </w:rPr>
        <w:t>У остальных групп</w:t>
      </w:r>
      <w:proofErr w:type="gramEnd"/>
      <w:r w:rsidRPr="00981705">
        <w:rPr>
          <w:rFonts w:ascii="Times New Roman" w:hAnsi="Times New Roman" w:cs="Times New Roman"/>
          <w:sz w:val="28"/>
          <w:szCs w:val="28"/>
        </w:rPr>
        <w:t xml:space="preserve"> </w:t>
      </w:r>
      <w:r w:rsidR="00175371">
        <w:rPr>
          <w:rFonts w:ascii="Times New Roman" w:hAnsi="Times New Roman" w:cs="Times New Roman"/>
          <w:sz w:val="28"/>
          <w:szCs w:val="28"/>
        </w:rPr>
        <w:t>обучающихся</w:t>
      </w:r>
      <w:r w:rsidRPr="00981705">
        <w:rPr>
          <w:rFonts w:ascii="Times New Roman" w:hAnsi="Times New Roman" w:cs="Times New Roman"/>
          <w:sz w:val="28"/>
          <w:szCs w:val="28"/>
        </w:rPr>
        <w:t xml:space="preserve"> по </w:t>
      </w:r>
      <w:r w:rsidR="00175371">
        <w:rPr>
          <w:rFonts w:ascii="Times New Roman" w:hAnsi="Times New Roman" w:cs="Times New Roman"/>
          <w:sz w:val="28"/>
          <w:szCs w:val="28"/>
        </w:rPr>
        <w:t>данному</w:t>
      </w:r>
      <w:r w:rsidRPr="00981705">
        <w:rPr>
          <w:rFonts w:ascii="Times New Roman" w:hAnsi="Times New Roman" w:cs="Times New Roman"/>
          <w:sz w:val="28"/>
          <w:szCs w:val="28"/>
        </w:rPr>
        <w:t xml:space="preserve"> критерию </w:t>
      </w:r>
      <w:r w:rsidR="00175371">
        <w:rPr>
          <w:rFonts w:ascii="Times New Roman" w:hAnsi="Times New Roman" w:cs="Times New Roman"/>
          <w:sz w:val="28"/>
          <w:szCs w:val="28"/>
        </w:rPr>
        <w:t>показатели значительно выше.</w:t>
      </w:r>
      <w:r w:rsidR="008A71CC">
        <w:rPr>
          <w:rFonts w:ascii="Times New Roman" w:hAnsi="Times New Roman" w:cs="Times New Roman"/>
          <w:sz w:val="28"/>
          <w:szCs w:val="28"/>
        </w:rPr>
        <w:t xml:space="preserve"> </w:t>
      </w:r>
    </w:p>
    <w:p w:rsidR="00175371" w:rsidRDefault="00981705" w:rsidP="008A71CC">
      <w:pPr>
        <w:autoSpaceDE w:val="0"/>
        <w:autoSpaceDN w:val="0"/>
        <w:adjustRightInd w:val="0"/>
        <w:spacing w:after="0"/>
        <w:ind w:firstLine="709"/>
        <w:jc w:val="both"/>
        <w:rPr>
          <w:rFonts w:ascii="Times New Roman" w:hAnsi="Times New Roman" w:cs="Times New Roman"/>
          <w:sz w:val="28"/>
          <w:szCs w:val="28"/>
        </w:rPr>
      </w:pPr>
      <w:r w:rsidRPr="00981705">
        <w:rPr>
          <w:rFonts w:ascii="Times New Roman" w:hAnsi="Times New Roman" w:cs="Times New Roman"/>
          <w:sz w:val="28"/>
          <w:szCs w:val="28"/>
        </w:rPr>
        <w:t>Критерий СК2 касается аргументации собственных умо</w:t>
      </w:r>
      <w:r w:rsidRPr="00981705">
        <w:rPr>
          <w:rFonts w:ascii="Times New Roman" w:hAnsi="Times New Roman" w:cs="Times New Roman"/>
          <w:sz w:val="28"/>
          <w:szCs w:val="28"/>
        </w:rPr>
        <w:softHyphen/>
        <w:t>заключений и выводов. Как правило, школьники не вполне ясно пред</w:t>
      </w:r>
      <w:r w:rsidRPr="00981705">
        <w:rPr>
          <w:rFonts w:ascii="Times New Roman" w:hAnsi="Times New Roman" w:cs="Times New Roman"/>
          <w:sz w:val="28"/>
          <w:szCs w:val="28"/>
        </w:rPr>
        <w:softHyphen/>
        <w:t xml:space="preserve">ставляют себе, что такое аргумент и как он вводится в текст сочинения. У группы </w:t>
      </w:r>
      <w:r w:rsidR="00175371">
        <w:rPr>
          <w:rFonts w:ascii="Times New Roman" w:hAnsi="Times New Roman" w:cs="Times New Roman"/>
          <w:sz w:val="28"/>
          <w:szCs w:val="28"/>
        </w:rPr>
        <w:t>выпускников</w:t>
      </w:r>
      <w:r w:rsidRPr="00981705">
        <w:rPr>
          <w:rFonts w:ascii="Times New Roman" w:hAnsi="Times New Roman" w:cs="Times New Roman"/>
          <w:sz w:val="28"/>
          <w:szCs w:val="28"/>
        </w:rPr>
        <w:t xml:space="preserve">, получивших неудовлетворительную отметку, очень низкие баллы </w:t>
      </w:r>
      <w:r w:rsidR="00175371">
        <w:rPr>
          <w:rFonts w:ascii="Times New Roman" w:hAnsi="Times New Roman" w:cs="Times New Roman"/>
          <w:sz w:val="28"/>
          <w:szCs w:val="28"/>
        </w:rPr>
        <w:t xml:space="preserve">и </w:t>
      </w:r>
      <w:r w:rsidRPr="00981705">
        <w:rPr>
          <w:rFonts w:ascii="Times New Roman" w:hAnsi="Times New Roman" w:cs="Times New Roman"/>
          <w:sz w:val="28"/>
          <w:szCs w:val="28"/>
        </w:rPr>
        <w:t>по этому критерию: около 64% не справились с заданием</w:t>
      </w:r>
      <w:r w:rsidR="00175371">
        <w:rPr>
          <w:rFonts w:ascii="Times New Roman" w:hAnsi="Times New Roman" w:cs="Times New Roman"/>
          <w:sz w:val="28"/>
          <w:szCs w:val="28"/>
        </w:rPr>
        <w:t xml:space="preserve"> по данному критерию</w:t>
      </w:r>
      <w:r w:rsidRPr="00981705">
        <w:rPr>
          <w:rFonts w:ascii="Times New Roman" w:hAnsi="Times New Roman" w:cs="Times New Roman"/>
          <w:sz w:val="28"/>
          <w:szCs w:val="28"/>
        </w:rPr>
        <w:t xml:space="preserve">. Почти 12% </w:t>
      </w:r>
      <w:r w:rsidR="00175371">
        <w:rPr>
          <w:rFonts w:ascii="Times New Roman" w:hAnsi="Times New Roman" w:cs="Times New Roman"/>
          <w:sz w:val="28"/>
          <w:szCs w:val="28"/>
        </w:rPr>
        <w:t>выпускников, получивших отметку «3»,</w:t>
      </w:r>
      <w:r w:rsidRPr="00981705">
        <w:rPr>
          <w:rFonts w:ascii="Times New Roman" w:hAnsi="Times New Roman" w:cs="Times New Roman"/>
          <w:sz w:val="28"/>
          <w:szCs w:val="28"/>
        </w:rPr>
        <w:t xml:space="preserve"> </w:t>
      </w:r>
      <w:r w:rsidR="00175371">
        <w:rPr>
          <w:rFonts w:ascii="Times New Roman" w:hAnsi="Times New Roman" w:cs="Times New Roman"/>
          <w:sz w:val="28"/>
          <w:szCs w:val="28"/>
        </w:rPr>
        <w:t>тоже по данному критерию не получили баллы</w:t>
      </w:r>
      <w:r w:rsidRPr="00981705">
        <w:rPr>
          <w:rFonts w:ascii="Times New Roman" w:hAnsi="Times New Roman" w:cs="Times New Roman"/>
          <w:sz w:val="28"/>
          <w:szCs w:val="28"/>
        </w:rPr>
        <w:t xml:space="preserve">. При написании сочинения </w:t>
      </w:r>
      <w:r w:rsidR="00175371">
        <w:rPr>
          <w:rFonts w:ascii="Times New Roman" w:hAnsi="Times New Roman" w:cs="Times New Roman"/>
          <w:sz w:val="28"/>
          <w:szCs w:val="28"/>
        </w:rPr>
        <w:t>выпускники</w:t>
      </w:r>
      <w:r w:rsidRPr="00981705">
        <w:rPr>
          <w:rFonts w:ascii="Times New Roman" w:hAnsi="Times New Roman" w:cs="Times New Roman"/>
          <w:sz w:val="28"/>
          <w:szCs w:val="28"/>
        </w:rPr>
        <w:t xml:space="preserve"> должны приводить иллюстра</w:t>
      </w:r>
      <w:r w:rsidRPr="00981705">
        <w:rPr>
          <w:rFonts w:ascii="Times New Roman" w:hAnsi="Times New Roman" w:cs="Times New Roman"/>
          <w:sz w:val="28"/>
          <w:szCs w:val="28"/>
        </w:rPr>
        <w:softHyphen/>
        <w:t xml:space="preserve">тивные аргументы-примеры из прочитанного текста, подтверждающие высказанные мысли. К сожалению, некоторые сочинения не имеют аргумента из предложенного текста или он не соответствует заданной теме. Примеры из </w:t>
      </w:r>
      <w:r w:rsidRPr="00981705">
        <w:rPr>
          <w:rFonts w:ascii="Times New Roman" w:hAnsi="Times New Roman" w:cs="Times New Roman"/>
          <w:sz w:val="28"/>
          <w:szCs w:val="28"/>
        </w:rPr>
        <w:lastRenderedPageBreak/>
        <w:t xml:space="preserve">жизненного опыта часто примитивны или идентичны тем, которые даны в тексте. Все это влияет на </w:t>
      </w:r>
      <w:r w:rsidR="00175371">
        <w:rPr>
          <w:rFonts w:ascii="Times New Roman" w:hAnsi="Times New Roman" w:cs="Times New Roman"/>
          <w:sz w:val="28"/>
          <w:szCs w:val="28"/>
        </w:rPr>
        <w:t>общее впечатление от работы и ее оценивание</w:t>
      </w:r>
      <w:r w:rsidRPr="00981705">
        <w:rPr>
          <w:rFonts w:ascii="Times New Roman" w:hAnsi="Times New Roman" w:cs="Times New Roman"/>
          <w:sz w:val="28"/>
          <w:szCs w:val="28"/>
        </w:rPr>
        <w:t xml:space="preserve">. Также в качестве основной ошибки </w:t>
      </w:r>
      <w:r w:rsidR="00175371">
        <w:rPr>
          <w:rFonts w:ascii="Times New Roman" w:hAnsi="Times New Roman" w:cs="Times New Roman"/>
          <w:sz w:val="28"/>
          <w:szCs w:val="28"/>
        </w:rPr>
        <w:t xml:space="preserve">следует </w:t>
      </w:r>
      <w:r w:rsidRPr="00981705">
        <w:rPr>
          <w:rFonts w:ascii="Times New Roman" w:hAnsi="Times New Roman" w:cs="Times New Roman"/>
          <w:sz w:val="28"/>
          <w:szCs w:val="28"/>
        </w:rPr>
        <w:t xml:space="preserve">отсутствие </w:t>
      </w:r>
      <w:proofErr w:type="spellStart"/>
      <w:r w:rsidRPr="00981705">
        <w:rPr>
          <w:rFonts w:ascii="Times New Roman" w:hAnsi="Times New Roman" w:cs="Times New Roman"/>
          <w:sz w:val="28"/>
          <w:szCs w:val="28"/>
        </w:rPr>
        <w:t>микровыводов</w:t>
      </w:r>
      <w:proofErr w:type="spellEnd"/>
      <w:r w:rsidRPr="00981705">
        <w:rPr>
          <w:rFonts w:ascii="Times New Roman" w:hAnsi="Times New Roman" w:cs="Times New Roman"/>
          <w:sz w:val="28"/>
          <w:szCs w:val="28"/>
        </w:rPr>
        <w:t xml:space="preserve"> после примеров-аргументов и нарушение л</w:t>
      </w:r>
      <w:r w:rsidR="00175371">
        <w:rPr>
          <w:rFonts w:ascii="Times New Roman" w:hAnsi="Times New Roman" w:cs="Times New Roman"/>
          <w:sz w:val="28"/>
          <w:szCs w:val="28"/>
        </w:rPr>
        <w:t>огических связей между абзацами.</w:t>
      </w:r>
    </w:p>
    <w:p w:rsidR="00175371" w:rsidRDefault="00981705" w:rsidP="008A71CC">
      <w:pPr>
        <w:autoSpaceDE w:val="0"/>
        <w:autoSpaceDN w:val="0"/>
        <w:adjustRightInd w:val="0"/>
        <w:spacing w:after="0"/>
        <w:ind w:firstLine="709"/>
        <w:jc w:val="both"/>
        <w:rPr>
          <w:rFonts w:ascii="Times New Roman" w:hAnsi="Times New Roman" w:cs="Times New Roman"/>
          <w:sz w:val="28"/>
          <w:szCs w:val="28"/>
        </w:rPr>
      </w:pPr>
      <w:r w:rsidRPr="00981705">
        <w:rPr>
          <w:rFonts w:ascii="Times New Roman" w:hAnsi="Times New Roman" w:cs="Times New Roman"/>
          <w:sz w:val="28"/>
          <w:szCs w:val="28"/>
        </w:rPr>
        <w:t>Как положительный факт хочется отметить высокое качество вы</w:t>
      </w:r>
      <w:r w:rsidRPr="00981705">
        <w:rPr>
          <w:rFonts w:ascii="Times New Roman" w:hAnsi="Times New Roman" w:cs="Times New Roman"/>
          <w:sz w:val="28"/>
          <w:szCs w:val="28"/>
        </w:rPr>
        <w:softHyphen/>
        <w:t>пол</w:t>
      </w:r>
      <w:r w:rsidR="00175371">
        <w:rPr>
          <w:rFonts w:ascii="Times New Roman" w:hAnsi="Times New Roman" w:cs="Times New Roman"/>
          <w:sz w:val="28"/>
          <w:szCs w:val="28"/>
        </w:rPr>
        <w:t xml:space="preserve">нения задания по критерию СК7. Композиционная стройность сочинения высоко оценена экспертами и </w:t>
      </w:r>
      <w:r w:rsidRPr="00981705">
        <w:rPr>
          <w:rFonts w:ascii="Times New Roman" w:hAnsi="Times New Roman" w:cs="Times New Roman"/>
          <w:sz w:val="28"/>
          <w:szCs w:val="28"/>
        </w:rPr>
        <w:t xml:space="preserve">у всех групп </w:t>
      </w:r>
      <w:r w:rsidR="00175371">
        <w:rPr>
          <w:rFonts w:ascii="Times New Roman" w:hAnsi="Times New Roman" w:cs="Times New Roman"/>
          <w:sz w:val="28"/>
          <w:szCs w:val="28"/>
        </w:rPr>
        <w:t>обучающихся</w:t>
      </w:r>
      <w:r w:rsidRPr="00981705">
        <w:rPr>
          <w:rFonts w:ascii="Times New Roman" w:hAnsi="Times New Roman" w:cs="Times New Roman"/>
          <w:sz w:val="28"/>
          <w:szCs w:val="28"/>
        </w:rPr>
        <w:t>,</w:t>
      </w:r>
      <w:r w:rsidR="00175371">
        <w:rPr>
          <w:rFonts w:ascii="Times New Roman" w:hAnsi="Times New Roman" w:cs="Times New Roman"/>
          <w:sz w:val="28"/>
          <w:szCs w:val="28"/>
        </w:rPr>
        <w:t xml:space="preserve"> имеющих положительную отметку, средний процент выполнения более 90%. </w:t>
      </w:r>
    </w:p>
    <w:p w:rsidR="00175371" w:rsidRDefault="00175371" w:rsidP="008A71CC">
      <w:pPr>
        <w:autoSpaceDE w:val="0"/>
        <w:autoSpaceDN w:val="0"/>
        <w:adjustRightInd w:val="0"/>
        <w:spacing w:after="0"/>
        <w:ind w:firstLine="709"/>
        <w:jc w:val="both"/>
        <w:rPr>
          <w:rFonts w:ascii="Times New Roman" w:hAnsi="Times New Roman" w:cs="Times New Roman"/>
          <w:sz w:val="28"/>
          <w:szCs w:val="28"/>
        </w:rPr>
      </w:pPr>
    </w:p>
    <w:p w:rsidR="00175371" w:rsidRPr="008A71CC" w:rsidRDefault="00981705" w:rsidP="008A71CC">
      <w:pPr>
        <w:autoSpaceDE w:val="0"/>
        <w:autoSpaceDN w:val="0"/>
        <w:adjustRightInd w:val="0"/>
        <w:spacing w:after="0"/>
        <w:ind w:firstLine="709"/>
        <w:jc w:val="both"/>
        <w:rPr>
          <w:rFonts w:ascii="Times New Roman" w:hAnsi="Times New Roman" w:cs="Times New Roman"/>
          <w:b/>
          <w:sz w:val="28"/>
          <w:szCs w:val="28"/>
        </w:rPr>
      </w:pPr>
      <w:r w:rsidRPr="008A71CC">
        <w:rPr>
          <w:rFonts w:ascii="Times New Roman" w:hAnsi="Times New Roman" w:cs="Times New Roman"/>
          <w:b/>
          <w:sz w:val="28"/>
          <w:szCs w:val="28"/>
        </w:rPr>
        <w:t>Анализ грамотности экзаменуемых</w:t>
      </w:r>
    </w:p>
    <w:p w:rsidR="00911734" w:rsidRDefault="00981705" w:rsidP="008A71CC">
      <w:pPr>
        <w:autoSpaceDE w:val="0"/>
        <w:autoSpaceDN w:val="0"/>
        <w:adjustRightInd w:val="0"/>
        <w:spacing w:after="0"/>
        <w:ind w:firstLine="709"/>
        <w:jc w:val="both"/>
        <w:rPr>
          <w:rFonts w:ascii="Times New Roman" w:hAnsi="Times New Roman" w:cs="Times New Roman"/>
          <w:sz w:val="28"/>
          <w:szCs w:val="28"/>
        </w:rPr>
      </w:pPr>
      <w:r w:rsidRPr="00981705">
        <w:rPr>
          <w:rFonts w:ascii="Times New Roman" w:hAnsi="Times New Roman" w:cs="Times New Roman"/>
          <w:sz w:val="28"/>
          <w:szCs w:val="28"/>
        </w:rPr>
        <w:t>На основании результатов выполнения</w:t>
      </w:r>
      <w:r w:rsidR="00911734">
        <w:rPr>
          <w:rFonts w:ascii="Times New Roman" w:hAnsi="Times New Roman" w:cs="Times New Roman"/>
          <w:sz w:val="28"/>
          <w:szCs w:val="28"/>
        </w:rPr>
        <w:t xml:space="preserve"> заданий 1 и 9 </w:t>
      </w:r>
      <w:r w:rsidRPr="00981705">
        <w:rPr>
          <w:rFonts w:ascii="Times New Roman" w:hAnsi="Times New Roman" w:cs="Times New Roman"/>
          <w:sz w:val="28"/>
          <w:szCs w:val="28"/>
        </w:rPr>
        <w:t xml:space="preserve">можно судить об уровне практического </w:t>
      </w:r>
      <w:r w:rsidR="00911734">
        <w:rPr>
          <w:rFonts w:ascii="Times New Roman" w:hAnsi="Times New Roman" w:cs="Times New Roman"/>
          <w:sz w:val="28"/>
          <w:szCs w:val="28"/>
        </w:rPr>
        <w:t xml:space="preserve">овладения </w:t>
      </w:r>
      <w:r w:rsidRPr="00981705">
        <w:rPr>
          <w:rFonts w:ascii="Times New Roman" w:hAnsi="Times New Roman" w:cs="Times New Roman"/>
          <w:sz w:val="28"/>
          <w:szCs w:val="28"/>
        </w:rPr>
        <w:t xml:space="preserve">выпускниками </w:t>
      </w:r>
      <w:r w:rsidR="00911734" w:rsidRPr="00911734">
        <w:rPr>
          <w:rFonts w:ascii="Times New Roman" w:eastAsia="TimesNewRoman" w:hAnsi="Times New Roman" w:cs="Times New Roman"/>
          <w:sz w:val="28"/>
          <w:szCs w:val="28"/>
        </w:rPr>
        <w:t>основными</w:t>
      </w:r>
      <w:r w:rsidR="00911734">
        <w:rPr>
          <w:rFonts w:ascii="Times New Roman" w:eastAsia="TimesNewRoman" w:hAnsi="Times New Roman" w:cs="Times New Roman"/>
          <w:sz w:val="28"/>
          <w:szCs w:val="28"/>
        </w:rPr>
        <w:t xml:space="preserve"> </w:t>
      </w:r>
      <w:r w:rsidR="00911734" w:rsidRPr="00911734">
        <w:rPr>
          <w:rFonts w:ascii="Times New Roman" w:eastAsia="TimesNewRoman" w:hAnsi="Times New Roman" w:cs="Times New Roman"/>
          <w:sz w:val="28"/>
          <w:szCs w:val="28"/>
        </w:rPr>
        <w:t>нормами литературного языка</w:t>
      </w:r>
      <w:r w:rsidR="00911734">
        <w:rPr>
          <w:rFonts w:ascii="Times New Roman" w:eastAsia="TimesNewRoman" w:hAnsi="Times New Roman" w:cs="Times New Roman"/>
          <w:sz w:val="28"/>
          <w:szCs w:val="28"/>
        </w:rPr>
        <w:t xml:space="preserve"> </w:t>
      </w:r>
      <w:r w:rsidR="00911734" w:rsidRPr="00911734">
        <w:rPr>
          <w:rFonts w:ascii="Times New Roman" w:eastAsia="TimesNewRoman" w:hAnsi="Times New Roman" w:cs="Times New Roman"/>
          <w:sz w:val="28"/>
          <w:szCs w:val="28"/>
        </w:rPr>
        <w:t>(орфоэпическими,</w:t>
      </w:r>
      <w:r w:rsidR="00911734">
        <w:rPr>
          <w:rFonts w:ascii="Times New Roman" w:hAnsi="Times New Roman" w:cs="Times New Roman"/>
          <w:sz w:val="28"/>
          <w:szCs w:val="28"/>
        </w:rPr>
        <w:t xml:space="preserve"> </w:t>
      </w:r>
      <w:r w:rsidR="00911734" w:rsidRPr="00911734">
        <w:rPr>
          <w:rFonts w:ascii="Times New Roman" w:eastAsia="TimesNewRoman" w:hAnsi="Times New Roman" w:cs="Times New Roman"/>
          <w:sz w:val="28"/>
          <w:szCs w:val="28"/>
        </w:rPr>
        <w:t>лексическими,</w:t>
      </w:r>
      <w:r w:rsidR="00911734">
        <w:rPr>
          <w:rFonts w:ascii="Times New Roman" w:hAnsi="Times New Roman" w:cs="Times New Roman"/>
          <w:sz w:val="28"/>
          <w:szCs w:val="28"/>
        </w:rPr>
        <w:t xml:space="preserve"> </w:t>
      </w:r>
      <w:r w:rsidR="00911734" w:rsidRPr="00911734">
        <w:rPr>
          <w:rFonts w:ascii="Times New Roman" w:eastAsia="TimesNewRoman" w:hAnsi="Times New Roman" w:cs="Times New Roman"/>
          <w:sz w:val="28"/>
          <w:szCs w:val="28"/>
        </w:rPr>
        <w:t>грамматическими,</w:t>
      </w:r>
      <w:r w:rsidR="00911734">
        <w:rPr>
          <w:rFonts w:ascii="Times New Roman" w:hAnsi="Times New Roman" w:cs="Times New Roman"/>
          <w:sz w:val="28"/>
          <w:szCs w:val="28"/>
        </w:rPr>
        <w:t xml:space="preserve"> </w:t>
      </w:r>
      <w:r w:rsidR="00911734" w:rsidRPr="00911734">
        <w:rPr>
          <w:rFonts w:ascii="Times New Roman" w:eastAsia="TimesNewRoman" w:hAnsi="Times New Roman" w:cs="Times New Roman"/>
          <w:sz w:val="28"/>
          <w:szCs w:val="28"/>
        </w:rPr>
        <w:t>орфографическими,</w:t>
      </w:r>
      <w:r w:rsidR="00911734">
        <w:rPr>
          <w:rFonts w:ascii="Times New Roman" w:hAnsi="Times New Roman" w:cs="Times New Roman"/>
          <w:sz w:val="28"/>
          <w:szCs w:val="28"/>
        </w:rPr>
        <w:t xml:space="preserve"> </w:t>
      </w:r>
      <w:r w:rsidR="00911734" w:rsidRPr="00911734">
        <w:rPr>
          <w:rFonts w:ascii="Times New Roman" w:eastAsia="TimesNewRoman" w:hAnsi="Times New Roman" w:cs="Times New Roman"/>
          <w:sz w:val="28"/>
          <w:szCs w:val="28"/>
        </w:rPr>
        <w:t>пунктуационными,</w:t>
      </w:r>
      <w:r w:rsidR="00911734">
        <w:rPr>
          <w:rFonts w:ascii="Times New Roman" w:hAnsi="Times New Roman" w:cs="Times New Roman"/>
          <w:sz w:val="28"/>
          <w:szCs w:val="28"/>
        </w:rPr>
        <w:t xml:space="preserve"> </w:t>
      </w:r>
      <w:r w:rsidR="00911734" w:rsidRPr="00911734">
        <w:rPr>
          <w:rFonts w:ascii="Times New Roman" w:eastAsia="TimesNewRoman" w:hAnsi="Times New Roman" w:cs="Times New Roman"/>
          <w:sz w:val="28"/>
          <w:szCs w:val="28"/>
        </w:rPr>
        <w:t>стилистическими), нормами</w:t>
      </w:r>
      <w:r w:rsidR="00911734">
        <w:rPr>
          <w:rFonts w:ascii="Times New Roman" w:hAnsi="Times New Roman" w:cs="Times New Roman"/>
          <w:sz w:val="28"/>
          <w:szCs w:val="28"/>
        </w:rPr>
        <w:t xml:space="preserve"> </w:t>
      </w:r>
      <w:r w:rsidR="00911734" w:rsidRPr="00911734">
        <w:rPr>
          <w:rFonts w:ascii="Times New Roman" w:eastAsia="TimesNewRoman" w:hAnsi="Times New Roman" w:cs="Times New Roman"/>
          <w:sz w:val="28"/>
          <w:szCs w:val="28"/>
        </w:rPr>
        <w:t>речевого этикета</w:t>
      </w:r>
      <w:r w:rsidR="00911734">
        <w:rPr>
          <w:rFonts w:ascii="Times New Roman" w:eastAsia="TimesNewRoman" w:hAnsi="Times New Roman" w:cs="Times New Roman"/>
          <w:sz w:val="28"/>
          <w:szCs w:val="28"/>
        </w:rPr>
        <w:t>. Девятиклассники продемонстрировали опыт</w:t>
      </w:r>
      <w:r w:rsidR="00911734">
        <w:rPr>
          <w:rFonts w:ascii="Times New Roman" w:hAnsi="Times New Roman" w:cs="Times New Roman"/>
          <w:sz w:val="28"/>
          <w:szCs w:val="28"/>
        </w:rPr>
        <w:t xml:space="preserve"> </w:t>
      </w:r>
      <w:r w:rsidR="00911734" w:rsidRPr="00911734">
        <w:rPr>
          <w:rFonts w:ascii="Times New Roman" w:eastAsia="TimesNewRoman" w:hAnsi="Times New Roman" w:cs="Times New Roman"/>
          <w:sz w:val="28"/>
          <w:szCs w:val="28"/>
        </w:rPr>
        <w:t>использования языковых</w:t>
      </w:r>
      <w:r w:rsidR="00911734">
        <w:rPr>
          <w:rFonts w:ascii="Times New Roman" w:hAnsi="Times New Roman" w:cs="Times New Roman"/>
          <w:sz w:val="28"/>
          <w:szCs w:val="28"/>
        </w:rPr>
        <w:t xml:space="preserve"> </w:t>
      </w:r>
      <w:r w:rsidR="00911734" w:rsidRPr="00911734">
        <w:rPr>
          <w:rFonts w:ascii="Times New Roman" w:eastAsia="TimesNewRoman" w:hAnsi="Times New Roman" w:cs="Times New Roman"/>
          <w:sz w:val="28"/>
          <w:szCs w:val="28"/>
        </w:rPr>
        <w:t>норм в речевой практике при</w:t>
      </w:r>
      <w:r w:rsidR="00911734">
        <w:rPr>
          <w:rFonts w:ascii="Times New Roman" w:hAnsi="Times New Roman" w:cs="Times New Roman"/>
          <w:sz w:val="28"/>
          <w:szCs w:val="28"/>
        </w:rPr>
        <w:t xml:space="preserve"> </w:t>
      </w:r>
      <w:r w:rsidR="00911734" w:rsidRPr="00911734">
        <w:rPr>
          <w:rFonts w:ascii="Times New Roman" w:eastAsia="TimesNewRoman" w:hAnsi="Times New Roman" w:cs="Times New Roman"/>
          <w:sz w:val="28"/>
          <w:szCs w:val="28"/>
        </w:rPr>
        <w:t>создании письменных высказываний</w:t>
      </w:r>
      <w:r w:rsidR="00911734">
        <w:rPr>
          <w:rFonts w:ascii="Times New Roman" w:hAnsi="Times New Roman" w:cs="Times New Roman"/>
          <w:sz w:val="28"/>
          <w:szCs w:val="28"/>
        </w:rPr>
        <w:t xml:space="preserve">. </w:t>
      </w:r>
      <w:r w:rsidRPr="00981705">
        <w:rPr>
          <w:rFonts w:ascii="Times New Roman" w:hAnsi="Times New Roman" w:cs="Times New Roman"/>
          <w:sz w:val="28"/>
          <w:szCs w:val="28"/>
        </w:rPr>
        <w:t>Эти параметры проверялись критериями ГК1–ГК4 в двух видах работы: в сжатом изложении и сочинении-рассуждении.</w:t>
      </w:r>
      <w:r w:rsidR="00911734">
        <w:rPr>
          <w:rFonts w:ascii="Times New Roman" w:hAnsi="Times New Roman" w:cs="Times New Roman"/>
          <w:sz w:val="28"/>
          <w:szCs w:val="28"/>
        </w:rPr>
        <w:t xml:space="preserve"> </w:t>
      </w:r>
    </w:p>
    <w:p w:rsidR="00911734" w:rsidRDefault="00981705" w:rsidP="008A71CC">
      <w:pPr>
        <w:autoSpaceDE w:val="0"/>
        <w:autoSpaceDN w:val="0"/>
        <w:adjustRightInd w:val="0"/>
        <w:spacing w:after="0"/>
        <w:ind w:firstLine="709"/>
        <w:jc w:val="both"/>
        <w:rPr>
          <w:rFonts w:ascii="Times New Roman" w:hAnsi="Times New Roman" w:cs="Times New Roman"/>
          <w:sz w:val="28"/>
          <w:szCs w:val="28"/>
        </w:rPr>
      </w:pPr>
      <w:r w:rsidRPr="00981705">
        <w:rPr>
          <w:rFonts w:ascii="Times New Roman" w:hAnsi="Times New Roman" w:cs="Times New Roman"/>
          <w:sz w:val="28"/>
          <w:szCs w:val="28"/>
        </w:rPr>
        <w:t>Результаты проверки заданий с разв</w:t>
      </w:r>
      <w:r w:rsidR="00911734">
        <w:rPr>
          <w:rFonts w:ascii="Times New Roman" w:hAnsi="Times New Roman" w:cs="Times New Roman"/>
          <w:sz w:val="28"/>
          <w:szCs w:val="28"/>
        </w:rPr>
        <w:t>ернутым ответом по критериям ГК1</w:t>
      </w:r>
      <w:r w:rsidRPr="00981705">
        <w:rPr>
          <w:rFonts w:ascii="Times New Roman" w:hAnsi="Times New Roman" w:cs="Times New Roman"/>
          <w:sz w:val="28"/>
          <w:szCs w:val="28"/>
        </w:rPr>
        <w:t xml:space="preserve"> (соблю</w:t>
      </w:r>
      <w:r w:rsidR="00911734">
        <w:rPr>
          <w:rFonts w:ascii="Times New Roman" w:hAnsi="Times New Roman" w:cs="Times New Roman"/>
          <w:sz w:val="28"/>
          <w:szCs w:val="28"/>
        </w:rPr>
        <w:t>дение орфографических норм), ГК2</w:t>
      </w:r>
      <w:r w:rsidRPr="00981705">
        <w:rPr>
          <w:rFonts w:ascii="Times New Roman" w:hAnsi="Times New Roman" w:cs="Times New Roman"/>
          <w:sz w:val="28"/>
          <w:szCs w:val="28"/>
        </w:rPr>
        <w:t xml:space="preserve"> (соблю</w:t>
      </w:r>
      <w:r w:rsidR="00911734">
        <w:rPr>
          <w:rFonts w:ascii="Times New Roman" w:hAnsi="Times New Roman" w:cs="Times New Roman"/>
          <w:sz w:val="28"/>
          <w:szCs w:val="28"/>
        </w:rPr>
        <w:t>дение пунктуационных норм), ГК3</w:t>
      </w:r>
      <w:r w:rsidRPr="00981705">
        <w:rPr>
          <w:rFonts w:ascii="Times New Roman" w:hAnsi="Times New Roman" w:cs="Times New Roman"/>
          <w:sz w:val="28"/>
          <w:szCs w:val="28"/>
        </w:rPr>
        <w:t xml:space="preserve"> (соблю</w:t>
      </w:r>
      <w:r w:rsidR="00911734">
        <w:rPr>
          <w:rFonts w:ascii="Times New Roman" w:hAnsi="Times New Roman" w:cs="Times New Roman"/>
          <w:sz w:val="28"/>
          <w:szCs w:val="28"/>
        </w:rPr>
        <w:t>дение грамматических норм), ГК4</w:t>
      </w:r>
      <w:r w:rsidRPr="00981705">
        <w:rPr>
          <w:rFonts w:ascii="Times New Roman" w:hAnsi="Times New Roman" w:cs="Times New Roman"/>
          <w:sz w:val="28"/>
          <w:szCs w:val="28"/>
        </w:rPr>
        <w:t xml:space="preserve"> (соблюдение речевых норм) позволяют сделать вывод о том, что орфографические и пунктуационные умения сформированы не у всех выпускников. </w:t>
      </w:r>
    </w:p>
    <w:p w:rsidR="00911734" w:rsidRDefault="00981705" w:rsidP="008A71CC">
      <w:pPr>
        <w:autoSpaceDE w:val="0"/>
        <w:autoSpaceDN w:val="0"/>
        <w:adjustRightInd w:val="0"/>
        <w:spacing w:after="0"/>
        <w:ind w:firstLine="709"/>
        <w:jc w:val="both"/>
        <w:rPr>
          <w:rFonts w:ascii="Times New Roman" w:hAnsi="Times New Roman" w:cs="Times New Roman"/>
          <w:sz w:val="28"/>
          <w:szCs w:val="28"/>
        </w:rPr>
      </w:pPr>
      <w:r w:rsidRPr="00981705">
        <w:rPr>
          <w:rFonts w:ascii="Times New Roman" w:hAnsi="Times New Roman" w:cs="Times New Roman"/>
          <w:sz w:val="28"/>
          <w:szCs w:val="28"/>
        </w:rPr>
        <w:t xml:space="preserve">Необходимо отметить </w:t>
      </w:r>
      <w:proofErr w:type="spellStart"/>
      <w:r w:rsidRPr="00981705">
        <w:rPr>
          <w:rFonts w:ascii="Times New Roman" w:hAnsi="Times New Roman" w:cs="Times New Roman"/>
          <w:sz w:val="28"/>
          <w:szCs w:val="28"/>
        </w:rPr>
        <w:t>несформированнность</w:t>
      </w:r>
      <w:proofErr w:type="spellEnd"/>
      <w:r w:rsidRPr="00981705">
        <w:rPr>
          <w:rFonts w:ascii="Times New Roman" w:hAnsi="Times New Roman" w:cs="Times New Roman"/>
          <w:sz w:val="28"/>
          <w:szCs w:val="28"/>
        </w:rPr>
        <w:t xml:space="preserve"> орфографических и пунктуационных умений и навыков у выпускников, получивших за экзаменационную работу отметки «2» и «3». Только 11,98% </w:t>
      </w:r>
      <w:r w:rsidR="00911734">
        <w:rPr>
          <w:rFonts w:ascii="Times New Roman" w:hAnsi="Times New Roman" w:cs="Times New Roman"/>
          <w:sz w:val="28"/>
          <w:szCs w:val="28"/>
        </w:rPr>
        <w:t>«</w:t>
      </w:r>
      <w:r w:rsidRPr="00981705">
        <w:rPr>
          <w:rFonts w:ascii="Times New Roman" w:hAnsi="Times New Roman" w:cs="Times New Roman"/>
          <w:sz w:val="28"/>
          <w:szCs w:val="28"/>
        </w:rPr>
        <w:t>двоечников</w:t>
      </w:r>
      <w:r w:rsidR="00911734">
        <w:rPr>
          <w:rFonts w:ascii="Times New Roman" w:hAnsi="Times New Roman" w:cs="Times New Roman"/>
          <w:sz w:val="28"/>
          <w:szCs w:val="28"/>
        </w:rPr>
        <w:t>»</w:t>
      </w:r>
      <w:r w:rsidRPr="00981705">
        <w:rPr>
          <w:rFonts w:ascii="Times New Roman" w:hAnsi="Times New Roman" w:cs="Times New Roman"/>
          <w:sz w:val="28"/>
          <w:szCs w:val="28"/>
        </w:rPr>
        <w:t xml:space="preserve"> набрали нужны</w:t>
      </w:r>
      <w:r w:rsidR="00911734">
        <w:rPr>
          <w:rFonts w:ascii="Times New Roman" w:hAnsi="Times New Roman" w:cs="Times New Roman"/>
          <w:sz w:val="28"/>
          <w:szCs w:val="28"/>
        </w:rPr>
        <w:t xml:space="preserve">е баллы за орфографию и 8,26% – </w:t>
      </w:r>
      <w:r w:rsidRPr="00981705">
        <w:rPr>
          <w:rFonts w:ascii="Times New Roman" w:hAnsi="Times New Roman" w:cs="Times New Roman"/>
          <w:sz w:val="28"/>
          <w:szCs w:val="28"/>
        </w:rPr>
        <w:t xml:space="preserve">за пунктуацию. 32,17% </w:t>
      </w:r>
      <w:r w:rsidR="00911734">
        <w:rPr>
          <w:rFonts w:ascii="Times New Roman" w:hAnsi="Times New Roman" w:cs="Times New Roman"/>
          <w:sz w:val="28"/>
          <w:szCs w:val="28"/>
        </w:rPr>
        <w:t>«</w:t>
      </w:r>
      <w:r w:rsidRPr="00981705">
        <w:rPr>
          <w:rFonts w:ascii="Times New Roman" w:hAnsi="Times New Roman" w:cs="Times New Roman"/>
          <w:sz w:val="28"/>
          <w:szCs w:val="28"/>
        </w:rPr>
        <w:t>троечников</w:t>
      </w:r>
      <w:r w:rsidR="00911734">
        <w:rPr>
          <w:rFonts w:ascii="Times New Roman" w:hAnsi="Times New Roman" w:cs="Times New Roman"/>
          <w:sz w:val="28"/>
          <w:szCs w:val="28"/>
        </w:rPr>
        <w:t>»</w:t>
      </w:r>
      <w:r w:rsidRPr="00981705">
        <w:rPr>
          <w:rFonts w:ascii="Times New Roman" w:hAnsi="Times New Roman" w:cs="Times New Roman"/>
          <w:sz w:val="28"/>
          <w:szCs w:val="28"/>
        </w:rPr>
        <w:t xml:space="preserve"> получили нужны</w:t>
      </w:r>
      <w:r w:rsidR="00911734">
        <w:rPr>
          <w:rFonts w:ascii="Times New Roman" w:hAnsi="Times New Roman" w:cs="Times New Roman"/>
          <w:sz w:val="28"/>
          <w:szCs w:val="28"/>
        </w:rPr>
        <w:t>е баллы за орфографию и 21,43% –</w:t>
      </w:r>
      <w:r w:rsidR="008A71CC">
        <w:rPr>
          <w:rFonts w:ascii="Times New Roman" w:hAnsi="Times New Roman" w:cs="Times New Roman"/>
          <w:sz w:val="28"/>
          <w:szCs w:val="28"/>
        </w:rPr>
        <w:t xml:space="preserve"> </w:t>
      </w:r>
      <w:r w:rsidRPr="00981705">
        <w:rPr>
          <w:rFonts w:ascii="Times New Roman" w:hAnsi="Times New Roman" w:cs="Times New Roman"/>
          <w:sz w:val="28"/>
          <w:szCs w:val="28"/>
        </w:rPr>
        <w:t>за пунктуацию. У выпускников, получивших за экзамен «5», очен</w:t>
      </w:r>
      <w:r w:rsidR="00911734">
        <w:rPr>
          <w:rFonts w:ascii="Times New Roman" w:hAnsi="Times New Roman" w:cs="Times New Roman"/>
          <w:sz w:val="28"/>
          <w:szCs w:val="28"/>
        </w:rPr>
        <w:t>ь высокие баллы по критериям «соблюдение орфографических и пунктуационных норм»</w:t>
      </w:r>
      <w:r w:rsidRPr="00981705">
        <w:rPr>
          <w:rFonts w:ascii="Times New Roman" w:hAnsi="Times New Roman" w:cs="Times New Roman"/>
          <w:sz w:val="28"/>
          <w:szCs w:val="28"/>
        </w:rPr>
        <w:t>. Средний балл по этим критериям 63,36% и 61,28% соответственно</w:t>
      </w:r>
      <w:r w:rsidR="00911734">
        <w:rPr>
          <w:rFonts w:ascii="Times New Roman" w:hAnsi="Times New Roman" w:cs="Times New Roman"/>
          <w:sz w:val="28"/>
          <w:szCs w:val="28"/>
        </w:rPr>
        <w:t>, что является достаточным, но не оптимальным показателем</w:t>
      </w:r>
      <w:r w:rsidRPr="00981705">
        <w:rPr>
          <w:rFonts w:ascii="Times New Roman" w:hAnsi="Times New Roman" w:cs="Times New Roman"/>
          <w:sz w:val="28"/>
          <w:szCs w:val="28"/>
        </w:rPr>
        <w:t xml:space="preserve">. </w:t>
      </w:r>
    </w:p>
    <w:p w:rsidR="00911734" w:rsidRDefault="00981705" w:rsidP="008A71CC">
      <w:pPr>
        <w:autoSpaceDE w:val="0"/>
        <w:autoSpaceDN w:val="0"/>
        <w:adjustRightInd w:val="0"/>
        <w:spacing w:after="0"/>
        <w:ind w:firstLine="709"/>
        <w:jc w:val="both"/>
        <w:rPr>
          <w:rFonts w:ascii="Times New Roman" w:hAnsi="Times New Roman" w:cs="Times New Roman"/>
          <w:sz w:val="28"/>
          <w:szCs w:val="28"/>
        </w:rPr>
      </w:pPr>
      <w:r w:rsidRPr="00981705">
        <w:rPr>
          <w:rFonts w:ascii="Times New Roman" w:hAnsi="Times New Roman" w:cs="Times New Roman"/>
          <w:sz w:val="28"/>
          <w:szCs w:val="28"/>
        </w:rPr>
        <w:t>Ошибки, допущенные вы</w:t>
      </w:r>
      <w:r w:rsidRPr="00981705">
        <w:rPr>
          <w:rFonts w:ascii="Times New Roman" w:hAnsi="Times New Roman" w:cs="Times New Roman"/>
          <w:sz w:val="28"/>
          <w:szCs w:val="28"/>
        </w:rPr>
        <w:softHyphen/>
        <w:t>пускниками, традиционны: безударные гласные в корне, безударные личные окончания глаголов, употребление мягк</w:t>
      </w:r>
      <w:r w:rsidR="00911734">
        <w:rPr>
          <w:rFonts w:ascii="Times New Roman" w:hAnsi="Times New Roman" w:cs="Times New Roman"/>
          <w:sz w:val="28"/>
          <w:szCs w:val="28"/>
        </w:rPr>
        <w:t>ого знака в глаголах не</w:t>
      </w:r>
      <w:r w:rsidR="00911734">
        <w:rPr>
          <w:rFonts w:ascii="Times New Roman" w:hAnsi="Times New Roman" w:cs="Times New Roman"/>
          <w:sz w:val="28"/>
          <w:szCs w:val="28"/>
        </w:rPr>
        <w:softHyphen/>
        <w:t>определе</w:t>
      </w:r>
      <w:r w:rsidRPr="00981705">
        <w:rPr>
          <w:rFonts w:ascii="Times New Roman" w:hAnsi="Times New Roman" w:cs="Times New Roman"/>
          <w:sz w:val="28"/>
          <w:szCs w:val="28"/>
        </w:rPr>
        <w:t xml:space="preserve">нной формы, правописание НЕ с различными частями речи, Н и НН в словах различных частей речи. </w:t>
      </w:r>
      <w:r w:rsidR="00911734">
        <w:rPr>
          <w:rFonts w:ascii="Times New Roman" w:hAnsi="Times New Roman" w:cs="Times New Roman"/>
          <w:sz w:val="28"/>
          <w:szCs w:val="28"/>
        </w:rPr>
        <w:t xml:space="preserve">Обучающиеся </w:t>
      </w:r>
      <w:r w:rsidRPr="00981705">
        <w:rPr>
          <w:rFonts w:ascii="Times New Roman" w:hAnsi="Times New Roman" w:cs="Times New Roman"/>
          <w:sz w:val="28"/>
          <w:szCs w:val="28"/>
        </w:rPr>
        <w:t>не научились выделять вводные слова и обособленные члены предложения, употреблять знаки препинани</w:t>
      </w:r>
      <w:r w:rsidR="00911734">
        <w:rPr>
          <w:rFonts w:ascii="Times New Roman" w:hAnsi="Times New Roman" w:cs="Times New Roman"/>
          <w:sz w:val="28"/>
          <w:szCs w:val="28"/>
        </w:rPr>
        <w:t>я в сложноподчине</w:t>
      </w:r>
      <w:r w:rsidRPr="00981705">
        <w:rPr>
          <w:rFonts w:ascii="Times New Roman" w:hAnsi="Times New Roman" w:cs="Times New Roman"/>
          <w:sz w:val="28"/>
          <w:szCs w:val="28"/>
        </w:rPr>
        <w:t>нных предложениях, особенно если при</w:t>
      </w:r>
      <w:r w:rsidRPr="00981705">
        <w:rPr>
          <w:rFonts w:ascii="Times New Roman" w:hAnsi="Times New Roman" w:cs="Times New Roman"/>
          <w:sz w:val="28"/>
          <w:szCs w:val="28"/>
        </w:rPr>
        <w:softHyphen/>
        <w:t>даточное предложение находится внутри главного, путают предложе</w:t>
      </w:r>
      <w:r w:rsidRPr="00981705">
        <w:rPr>
          <w:rFonts w:ascii="Times New Roman" w:hAnsi="Times New Roman" w:cs="Times New Roman"/>
          <w:sz w:val="28"/>
          <w:szCs w:val="28"/>
        </w:rPr>
        <w:softHyphen/>
        <w:t>ние с од</w:t>
      </w:r>
      <w:r w:rsidR="00911734">
        <w:rPr>
          <w:rFonts w:ascii="Times New Roman" w:hAnsi="Times New Roman" w:cs="Times New Roman"/>
          <w:sz w:val="28"/>
          <w:szCs w:val="28"/>
        </w:rPr>
        <w:t xml:space="preserve">нородными </w:t>
      </w:r>
      <w:r w:rsidR="00911734">
        <w:rPr>
          <w:rFonts w:ascii="Times New Roman" w:hAnsi="Times New Roman" w:cs="Times New Roman"/>
          <w:sz w:val="28"/>
          <w:szCs w:val="28"/>
        </w:rPr>
        <w:lastRenderedPageBreak/>
        <w:t>членами и сложносочине</w:t>
      </w:r>
      <w:r w:rsidRPr="00981705">
        <w:rPr>
          <w:rFonts w:ascii="Times New Roman" w:hAnsi="Times New Roman" w:cs="Times New Roman"/>
          <w:sz w:val="28"/>
          <w:szCs w:val="28"/>
        </w:rPr>
        <w:t>нное предложение. Некоторые девятиклассники при достаточно высоком общем балле не смогли получить хорошие и отличные отметки, так как не набрали нео</w:t>
      </w:r>
      <w:r w:rsidR="00911734">
        <w:rPr>
          <w:rFonts w:ascii="Times New Roman" w:hAnsi="Times New Roman" w:cs="Times New Roman"/>
          <w:sz w:val="28"/>
          <w:szCs w:val="28"/>
        </w:rPr>
        <w:t>бходимых баллов по критериям ГК1 – ГК2</w:t>
      </w:r>
      <w:r w:rsidRPr="00981705">
        <w:rPr>
          <w:rFonts w:ascii="Times New Roman" w:hAnsi="Times New Roman" w:cs="Times New Roman"/>
          <w:sz w:val="28"/>
          <w:szCs w:val="28"/>
        </w:rPr>
        <w:t xml:space="preserve"> (не менее 6 на «5», не менее 4 на «4»). Все это говорит о том, что навыки и умения не стали знаниями, и поэтому учителям основной школы предстоит очень серьезная работа по преодолению этих негативных тенденций. </w:t>
      </w:r>
    </w:p>
    <w:p w:rsidR="00BD05DB" w:rsidRDefault="00981705" w:rsidP="008A71CC">
      <w:pPr>
        <w:autoSpaceDE w:val="0"/>
        <w:autoSpaceDN w:val="0"/>
        <w:adjustRightInd w:val="0"/>
        <w:spacing w:after="0"/>
        <w:ind w:firstLine="709"/>
        <w:jc w:val="both"/>
        <w:rPr>
          <w:rFonts w:ascii="Times New Roman" w:hAnsi="Times New Roman" w:cs="Times New Roman"/>
          <w:sz w:val="28"/>
          <w:szCs w:val="28"/>
        </w:rPr>
      </w:pPr>
      <w:r w:rsidRPr="00981705">
        <w:rPr>
          <w:rFonts w:ascii="Times New Roman" w:hAnsi="Times New Roman" w:cs="Times New Roman"/>
          <w:sz w:val="28"/>
          <w:szCs w:val="28"/>
        </w:rPr>
        <w:t>Невысокие баллы у двоечнико</w:t>
      </w:r>
      <w:r w:rsidR="00911734">
        <w:rPr>
          <w:rFonts w:ascii="Times New Roman" w:hAnsi="Times New Roman" w:cs="Times New Roman"/>
          <w:sz w:val="28"/>
          <w:szCs w:val="28"/>
        </w:rPr>
        <w:t>в и троечников по критериям ГК3, ГК4</w:t>
      </w:r>
      <w:r w:rsidRPr="00981705">
        <w:rPr>
          <w:rFonts w:ascii="Times New Roman" w:hAnsi="Times New Roman" w:cs="Times New Roman"/>
          <w:sz w:val="28"/>
          <w:szCs w:val="28"/>
        </w:rPr>
        <w:t>. У выпускников</w:t>
      </w:r>
      <w:r w:rsidR="00911734">
        <w:rPr>
          <w:rFonts w:ascii="Times New Roman" w:hAnsi="Times New Roman" w:cs="Times New Roman"/>
          <w:sz w:val="28"/>
          <w:szCs w:val="28"/>
        </w:rPr>
        <w:t xml:space="preserve"> же</w:t>
      </w:r>
      <w:r w:rsidRPr="00981705">
        <w:rPr>
          <w:rFonts w:ascii="Times New Roman" w:hAnsi="Times New Roman" w:cs="Times New Roman"/>
          <w:sz w:val="28"/>
          <w:szCs w:val="28"/>
        </w:rPr>
        <w:t xml:space="preserve">, получивших «4» и «5», очень высокий процент по критериям </w:t>
      </w:r>
      <w:r w:rsidR="00911734">
        <w:rPr>
          <w:rFonts w:ascii="Times New Roman" w:hAnsi="Times New Roman" w:cs="Times New Roman"/>
          <w:sz w:val="28"/>
          <w:szCs w:val="28"/>
        </w:rPr>
        <w:t>«</w:t>
      </w:r>
      <w:r w:rsidRPr="00981705">
        <w:rPr>
          <w:rFonts w:ascii="Times New Roman" w:hAnsi="Times New Roman" w:cs="Times New Roman"/>
          <w:sz w:val="28"/>
          <w:szCs w:val="28"/>
        </w:rPr>
        <w:t>соблюдение грамматических и речевых норм</w:t>
      </w:r>
      <w:r w:rsidR="00911734">
        <w:rPr>
          <w:rFonts w:ascii="Times New Roman" w:hAnsi="Times New Roman" w:cs="Times New Roman"/>
          <w:sz w:val="28"/>
          <w:szCs w:val="28"/>
        </w:rPr>
        <w:t>»</w:t>
      </w:r>
      <w:r w:rsidR="00BD05DB">
        <w:rPr>
          <w:rFonts w:ascii="Times New Roman" w:hAnsi="Times New Roman" w:cs="Times New Roman"/>
          <w:sz w:val="28"/>
          <w:szCs w:val="28"/>
        </w:rPr>
        <w:t>, поэтому средний процент выполнения задания по данным критериям 71,68% и 76,20% соответственно</w:t>
      </w:r>
      <w:r w:rsidRPr="00981705">
        <w:rPr>
          <w:rFonts w:ascii="Times New Roman" w:hAnsi="Times New Roman" w:cs="Times New Roman"/>
          <w:sz w:val="28"/>
          <w:szCs w:val="28"/>
        </w:rPr>
        <w:t>. Одной из самых распрос</w:t>
      </w:r>
      <w:r w:rsidR="00911734">
        <w:rPr>
          <w:rFonts w:ascii="Times New Roman" w:hAnsi="Times New Roman" w:cs="Times New Roman"/>
          <w:sz w:val="28"/>
          <w:szCs w:val="28"/>
        </w:rPr>
        <w:t>тране</w:t>
      </w:r>
      <w:r w:rsidRPr="00981705">
        <w:rPr>
          <w:rFonts w:ascii="Times New Roman" w:hAnsi="Times New Roman" w:cs="Times New Roman"/>
          <w:sz w:val="28"/>
          <w:szCs w:val="28"/>
        </w:rPr>
        <w:t>нных грамматических ошибок в 2021 году явля</w:t>
      </w:r>
      <w:r w:rsidRPr="00981705">
        <w:rPr>
          <w:rFonts w:ascii="Times New Roman" w:hAnsi="Times New Roman" w:cs="Times New Roman"/>
          <w:sz w:val="28"/>
          <w:szCs w:val="28"/>
        </w:rPr>
        <w:softHyphen/>
        <w:t>ется неправильное образование слов</w:t>
      </w:r>
      <w:r w:rsidR="00BD05DB">
        <w:rPr>
          <w:rFonts w:ascii="Times New Roman" w:hAnsi="Times New Roman" w:cs="Times New Roman"/>
          <w:sz w:val="28"/>
          <w:szCs w:val="28"/>
        </w:rPr>
        <w:t>а</w:t>
      </w:r>
      <w:r w:rsidRPr="00981705">
        <w:rPr>
          <w:rFonts w:ascii="Times New Roman" w:hAnsi="Times New Roman" w:cs="Times New Roman"/>
          <w:sz w:val="28"/>
          <w:szCs w:val="28"/>
        </w:rPr>
        <w:t>. Также боль</w:t>
      </w:r>
      <w:r w:rsidRPr="00981705">
        <w:rPr>
          <w:rFonts w:ascii="Times New Roman" w:hAnsi="Times New Roman" w:cs="Times New Roman"/>
          <w:sz w:val="28"/>
          <w:szCs w:val="28"/>
        </w:rPr>
        <w:softHyphen/>
        <w:t xml:space="preserve">шие затруднения у </w:t>
      </w:r>
      <w:r w:rsidR="00BD05DB">
        <w:rPr>
          <w:rFonts w:ascii="Times New Roman" w:hAnsi="Times New Roman" w:cs="Times New Roman"/>
          <w:sz w:val="28"/>
          <w:szCs w:val="28"/>
        </w:rPr>
        <w:t>обучающихся</w:t>
      </w:r>
      <w:r w:rsidRPr="00981705">
        <w:rPr>
          <w:rFonts w:ascii="Times New Roman" w:hAnsi="Times New Roman" w:cs="Times New Roman"/>
          <w:sz w:val="28"/>
          <w:szCs w:val="28"/>
        </w:rPr>
        <w:t xml:space="preserve"> вызывает построение предложений с деепричастным оборотом, согласование подлежащего и ска</w:t>
      </w:r>
      <w:r w:rsidRPr="00981705">
        <w:rPr>
          <w:rFonts w:ascii="Times New Roman" w:hAnsi="Times New Roman" w:cs="Times New Roman"/>
          <w:sz w:val="28"/>
          <w:szCs w:val="28"/>
        </w:rPr>
        <w:softHyphen/>
        <w:t>зуемого, соблюдение норм управления (употребление предлогов). Речевые ошибки чаще всего вызваны употреблением слова в несвой</w:t>
      </w:r>
      <w:r w:rsidRPr="00981705">
        <w:rPr>
          <w:rFonts w:ascii="Times New Roman" w:hAnsi="Times New Roman" w:cs="Times New Roman"/>
          <w:sz w:val="28"/>
          <w:szCs w:val="28"/>
        </w:rPr>
        <w:softHyphen/>
        <w:t>ственном ему значении и нарушением лексической сочетаемости слов.</w:t>
      </w:r>
    </w:p>
    <w:p w:rsidR="00981705" w:rsidRPr="00981705" w:rsidRDefault="00981705" w:rsidP="008A71CC">
      <w:pPr>
        <w:autoSpaceDE w:val="0"/>
        <w:autoSpaceDN w:val="0"/>
        <w:adjustRightInd w:val="0"/>
        <w:spacing w:after="0"/>
        <w:ind w:firstLine="709"/>
        <w:jc w:val="both"/>
        <w:rPr>
          <w:rFonts w:ascii="Times New Roman" w:hAnsi="Times New Roman" w:cs="Times New Roman"/>
          <w:sz w:val="28"/>
          <w:szCs w:val="28"/>
        </w:rPr>
      </w:pPr>
      <w:r w:rsidRPr="00981705">
        <w:rPr>
          <w:rFonts w:ascii="Times New Roman" w:hAnsi="Times New Roman" w:cs="Times New Roman"/>
          <w:sz w:val="28"/>
          <w:szCs w:val="28"/>
        </w:rPr>
        <w:t xml:space="preserve">Анализ результатов выполнения экзаменационной работы позволил выявить недостатки в подготовке выпускников: </w:t>
      </w:r>
    </w:p>
    <w:p w:rsidR="00981705" w:rsidRPr="00BD05DB" w:rsidRDefault="00981705" w:rsidP="008A71CC">
      <w:pPr>
        <w:pStyle w:val="a3"/>
        <w:numPr>
          <w:ilvl w:val="0"/>
          <w:numId w:val="3"/>
        </w:numPr>
        <w:tabs>
          <w:tab w:val="left" w:pos="993"/>
        </w:tabs>
        <w:spacing w:after="0"/>
        <w:ind w:left="0" w:firstLine="709"/>
        <w:jc w:val="both"/>
        <w:rPr>
          <w:rFonts w:ascii="Times New Roman" w:hAnsi="Times New Roman"/>
          <w:sz w:val="28"/>
          <w:szCs w:val="28"/>
        </w:rPr>
      </w:pPr>
      <w:r w:rsidRPr="00BD05DB">
        <w:rPr>
          <w:rFonts w:ascii="Times New Roman" w:hAnsi="Times New Roman"/>
          <w:sz w:val="28"/>
          <w:szCs w:val="28"/>
        </w:rPr>
        <w:t xml:space="preserve">недостаточно высокий для обучающихся основной школы уровень орфографической и пунктуационной грамотности на практическом уровне; </w:t>
      </w:r>
    </w:p>
    <w:p w:rsidR="00981705" w:rsidRPr="00BD05DB" w:rsidRDefault="00981705" w:rsidP="008A71CC">
      <w:pPr>
        <w:pStyle w:val="a3"/>
        <w:numPr>
          <w:ilvl w:val="0"/>
          <w:numId w:val="3"/>
        </w:numPr>
        <w:tabs>
          <w:tab w:val="left" w:pos="993"/>
        </w:tabs>
        <w:spacing w:after="0"/>
        <w:ind w:left="0" w:firstLine="709"/>
        <w:jc w:val="both"/>
        <w:rPr>
          <w:rFonts w:ascii="Times New Roman" w:hAnsi="Times New Roman"/>
          <w:sz w:val="28"/>
          <w:szCs w:val="28"/>
        </w:rPr>
      </w:pPr>
      <w:r w:rsidRPr="00BD05DB">
        <w:rPr>
          <w:rFonts w:ascii="Times New Roman" w:hAnsi="Times New Roman"/>
          <w:sz w:val="28"/>
          <w:szCs w:val="28"/>
        </w:rPr>
        <w:t xml:space="preserve">недостаточно высокий для обучающихся основной школы уровень грамматической и речевой </w:t>
      </w:r>
      <w:r w:rsidR="00BD05DB">
        <w:rPr>
          <w:rFonts w:ascii="Times New Roman" w:hAnsi="Times New Roman"/>
          <w:sz w:val="28"/>
          <w:szCs w:val="28"/>
        </w:rPr>
        <w:t>культуры</w:t>
      </w:r>
      <w:r w:rsidRPr="00BD05DB">
        <w:rPr>
          <w:rFonts w:ascii="Times New Roman" w:hAnsi="Times New Roman"/>
          <w:sz w:val="28"/>
          <w:szCs w:val="28"/>
        </w:rPr>
        <w:t xml:space="preserve"> на практическом уровне; </w:t>
      </w:r>
    </w:p>
    <w:p w:rsidR="00981705" w:rsidRPr="00BD05DB" w:rsidRDefault="00981705" w:rsidP="008A71CC">
      <w:pPr>
        <w:pStyle w:val="a3"/>
        <w:numPr>
          <w:ilvl w:val="0"/>
          <w:numId w:val="3"/>
        </w:numPr>
        <w:tabs>
          <w:tab w:val="left" w:pos="993"/>
        </w:tabs>
        <w:spacing w:after="0"/>
        <w:ind w:left="0" w:firstLine="709"/>
        <w:jc w:val="both"/>
        <w:rPr>
          <w:rFonts w:ascii="Times New Roman" w:hAnsi="Times New Roman"/>
          <w:sz w:val="28"/>
          <w:szCs w:val="28"/>
        </w:rPr>
      </w:pPr>
      <w:r w:rsidRPr="00BD05DB">
        <w:rPr>
          <w:rFonts w:ascii="Times New Roman" w:hAnsi="Times New Roman"/>
          <w:sz w:val="28"/>
          <w:szCs w:val="28"/>
        </w:rPr>
        <w:t>бедность словарного запаса обучающихся;</w:t>
      </w:r>
    </w:p>
    <w:p w:rsidR="00981705" w:rsidRPr="00BD05DB" w:rsidRDefault="00981705" w:rsidP="008A71CC">
      <w:pPr>
        <w:pStyle w:val="a3"/>
        <w:numPr>
          <w:ilvl w:val="0"/>
          <w:numId w:val="3"/>
        </w:numPr>
        <w:tabs>
          <w:tab w:val="left" w:pos="993"/>
        </w:tabs>
        <w:spacing w:after="0"/>
        <w:ind w:left="0" w:firstLine="709"/>
        <w:jc w:val="both"/>
        <w:rPr>
          <w:rFonts w:ascii="Times New Roman" w:hAnsi="Times New Roman"/>
          <w:sz w:val="28"/>
          <w:szCs w:val="28"/>
        </w:rPr>
      </w:pPr>
      <w:r w:rsidRPr="00BD05DB">
        <w:rPr>
          <w:rFonts w:ascii="Times New Roman" w:hAnsi="Times New Roman"/>
          <w:sz w:val="28"/>
          <w:szCs w:val="28"/>
        </w:rPr>
        <w:t>примитивность, однообразие синтаксического строя речи;</w:t>
      </w:r>
    </w:p>
    <w:p w:rsidR="00BD05DB" w:rsidRPr="00E44511" w:rsidRDefault="00981705" w:rsidP="008A71CC">
      <w:pPr>
        <w:pStyle w:val="a3"/>
        <w:numPr>
          <w:ilvl w:val="0"/>
          <w:numId w:val="3"/>
        </w:numPr>
        <w:tabs>
          <w:tab w:val="left" w:pos="993"/>
        </w:tabs>
        <w:spacing w:after="0"/>
        <w:ind w:left="0" w:firstLine="709"/>
        <w:jc w:val="both"/>
        <w:rPr>
          <w:rFonts w:ascii="Times New Roman" w:hAnsi="Times New Roman"/>
          <w:sz w:val="28"/>
          <w:szCs w:val="28"/>
        </w:rPr>
      </w:pPr>
      <w:r w:rsidRPr="00BD05DB">
        <w:rPr>
          <w:rFonts w:ascii="Times New Roman" w:hAnsi="Times New Roman"/>
          <w:sz w:val="28"/>
          <w:szCs w:val="28"/>
        </w:rPr>
        <w:t xml:space="preserve">слабо сформированное чувство стиля. </w:t>
      </w:r>
    </w:p>
    <w:p w:rsidR="00BD05DB" w:rsidRPr="00E44511" w:rsidRDefault="00BD05DB" w:rsidP="008A71CC">
      <w:pPr>
        <w:tabs>
          <w:tab w:val="left" w:pos="3975"/>
        </w:tabs>
        <w:spacing w:after="0"/>
        <w:ind w:firstLine="709"/>
        <w:jc w:val="both"/>
        <w:rPr>
          <w:rFonts w:ascii="Times New Roman" w:hAnsi="Times New Roman" w:cs="Times New Roman"/>
          <w:sz w:val="28"/>
          <w:szCs w:val="28"/>
        </w:rPr>
      </w:pPr>
      <w:r w:rsidRPr="00E44511">
        <w:rPr>
          <w:rFonts w:ascii="Times New Roman" w:hAnsi="Times New Roman" w:cs="Times New Roman"/>
          <w:sz w:val="28"/>
          <w:szCs w:val="28"/>
        </w:rPr>
        <w:t xml:space="preserve">Результаты ОГЭ по русскому языку в 2021 году свидетельствуют о стабильно оптимальном уровне подготовки обучающихся основной школы. В ИРО Кировской области разработаны рабочие программы для каждого класса, составленные с учетом ФГОС ООО к одному из учебников по русскому языку. Данные программы универсальны, но предметное содержание базируется на одном из учебников, который является наиболее востребованным в регионе. Это учебник под ред. Т.А. </w:t>
      </w:r>
      <w:proofErr w:type="spellStart"/>
      <w:r w:rsidRPr="00E44511">
        <w:rPr>
          <w:rFonts w:ascii="Times New Roman" w:hAnsi="Times New Roman" w:cs="Times New Roman"/>
          <w:sz w:val="28"/>
          <w:szCs w:val="28"/>
        </w:rPr>
        <w:t>Ладыженской</w:t>
      </w:r>
      <w:proofErr w:type="spellEnd"/>
      <w:r w:rsidRPr="00E44511">
        <w:rPr>
          <w:rFonts w:ascii="Times New Roman" w:hAnsi="Times New Roman" w:cs="Times New Roman"/>
          <w:sz w:val="28"/>
          <w:szCs w:val="28"/>
        </w:rPr>
        <w:t xml:space="preserve">. Программы позволяют спланировать работу учителя русского языка в зависимости от реальных условий учебного процесса, определить содержание учебного предмета в каждом классе, предметные, </w:t>
      </w:r>
      <w:proofErr w:type="spellStart"/>
      <w:r w:rsidRPr="00E44511">
        <w:rPr>
          <w:rFonts w:ascii="Times New Roman" w:hAnsi="Times New Roman" w:cs="Times New Roman"/>
          <w:sz w:val="28"/>
          <w:szCs w:val="28"/>
        </w:rPr>
        <w:t>метапредметные</w:t>
      </w:r>
      <w:proofErr w:type="spellEnd"/>
      <w:r w:rsidRPr="00E44511">
        <w:rPr>
          <w:rFonts w:ascii="Times New Roman" w:hAnsi="Times New Roman" w:cs="Times New Roman"/>
          <w:sz w:val="28"/>
          <w:szCs w:val="28"/>
        </w:rPr>
        <w:t xml:space="preserve"> и личностные результаты обучения. Все это позволяет выстроить в системе деятельность учителя-предметника в соответствии с современными требованиями.</w:t>
      </w:r>
      <w:r w:rsidR="008A71CC">
        <w:rPr>
          <w:rFonts w:ascii="Times New Roman" w:hAnsi="Times New Roman" w:cs="Times New Roman"/>
          <w:sz w:val="28"/>
          <w:szCs w:val="28"/>
        </w:rPr>
        <w:t xml:space="preserve"> </w:t>
      </w:r>
      <w:r w:rsidRPr="00E44511">
        <w:rPr>
          <w:rFonts w:ascii="Times New Roman" w:hAnsi="Times New Roman" w:cs="Times New Roman"/>
          <w:sz w:val="28"/>
          <w:szCs w:val="28"/>
        </w:rPr>
        <w:t xml:space="preserve">Выбор УМК в данном случае не выступает определяющим фактором, практика показывает, что результаты ОГЭ не соотносятся с определенными УМК по предмету и зависят от методической </w:t>
      </w:r>
      <w:r w:rsidRPr="00E44511">
        <w:rPr>
          <w:rFonts w:ascii="Times New Roman" w:hAnsi="Times New Roman" w:cs="Times New Roman"/>
          <w:sz w:val="28"/>
          <w:szCs w:val="28"/>
        </w:rPr>
        <w:lastRenderedPageBreak/>
        <w:t xml:space="preserve">системы учителя, обозначенной в его рабочей программе, составленной с учетом </w:t>
      </w:r>
      <w:r w:rsidR="00E44511" w:rsidRPr="00E44511">
        <w:rPr>
          <w:rFonts w:ascii="Times New Roman" w:hAnsi="Times New Roman" w:cs="Times New Roman"/>
          <w:sz w:val="28"/>
          <w:szCs w:val="28"/>
        </w:rPr>
        <w:t xml:space="preserve">предложенной ИРО Кировской области </w:t>
      </w:r>
      <w:r w:rsidR="00E44511">
        <w:rPr>
          <w:rFonts w:ascii="Times New Roman" w:hAnsi="Times New Roman" w:cs="Times New Roman"/>
          <w:sz w:val="28"/>
          <w:szCs w:val="28"/>
        </w:rPr>
        <w:t>п</w:t>
      </w:r>
      <w:r w:rsidR="00E44511" w:rsidRPr="00E44511">
        <w:rPr>
          <w:rFonts w:ascii="Times New Roman" w:hAnsi="Times New Roman" w:cs="Times New Roman"/>
          <w:sz w:val="28"/>
          <w:szCs w:val="28"/>
        </w:rPr>
        <w:t xml:space="preserve">римерной рабочей программы. </w:t>
      </w:r>
    </w:p>
    <w:p w:rsidR="006E2217" w:rsidRPr="00E44511" w:rsidRDefault="00E44511" w:rsidP="008A71CC">
      <w:pPr>
        <w:tabs>
          <w:tab w:val="left" w:pos="3975"/>
        </w:tabs>
        <w:spacing w:after="0"/>
        <w:ind w:firstLine="709"/>
        <w:jc w:val="both"/>
        <w:rPr>
          <w:rFonts w:ascii="Times New Roman" w:hAnsi="Times New Roman" w:cs="Times New Roman"/>
          <w:sz w:val="28"/>
          <w:szCs w:val="28"/>
        </w:rPr>
      </w:pPr>
      <w:r w:rsidRPr="00E44511">
        <w:rPr>
          <w:rFonts w:ascii="Times New Roman" w:hAnsi="Times New Roman" w:cs="Times New Roman"/>
          <w:sz w:val="28"/>
          <w:szCs w:val="28"/>
        </w:rPr>
        <w:t>Можно вести речь и о том, что введение нового учебного предмета «Русский родной язык», который преподается в 95% образовательных организаций региона, способствует планомерной и эффективной подготовке к ОГЭ. Поскольку в содержании данного учебного предмета выделяются три таких раздела, как «</w:t>
      </w:r>
      <w:r w:rsidR="006E2217" w:rsidRPr="00E44511">
        <w:rPr>
          <w:rFonts w:ascii="Times New Roman" w:hAnsi="Times New Roman" w:cs="Times New Roman"/>
          <w:sz w:val="28"/>
          <w:szCs w:val="28"/>
        </w:rPr>
        <w:t>Яз</w:t>
      </w:r>
      <w:r w:rsidRPr="00E44511">
        <w:rPr>
          <w:rFonts w:ascii="Times New Roman" w:hAnsi="Times New Roman" w:cs="Times New Roman"/>
          <w:sz w:val="28"/>
          <w:szCs w:val="28"/>
        </w:rPr>
        <w:t>ык и культура», «</w:t>
      </w:r>
      <w:r w:rsidR="006E2217" w:rsidRPr="00E44511">
        <w:rPr>
          <w:rFonts w:ascii="Times New Roman" w:hAnsi="Times New Roman" w:cs="Times New Roman"/>
          <w:sz w:val="28"/>
          <w:szCs w:val="28"/>
        </w:rPr>
        <w:t>Культура речи</w:t>
      </w:r>
      <w:r w:rsidRPr="00E44511">
        <w:rPr>
          <w:rFonts w:ascii="Times New Roman" w:hAnsi="Times New Roman" w:cs="Times New Roman"/>
          <w:sz w:val="28"/>
          <w:szCs w:val="28"/>
        </w:rPr>
        <w:t>», «</w:t>
      </w:r>
      <w:r w:rsidR="006E2217" w:rsidRPr="00E44511">
        <w:rPr>
          <w:rFonts w:ascii="Times New Roman" w:hAnsi="Times New Roman" w:cs="Times New Roman"/>
          <w:sz w:val="28"/>
          <w:szCs w:val="28"/>
        </w:rPr>
        <w:t>Речь. Речевая</w:t>
      </w:r>
      <w:r w:rsidRPr="00E44511">
        <w:rPr>
          <w:rFonts w:ascii="Times New Roman" w:hAnsi="Times New Roman" w:cs="Times New Roman"/>
          <w:sz w:val="28"/>
          <w:szCs w:val="28"/>
        </w:rPr>
        <w:t xml:space="preserve"> деятельность.</w:t>
      </w:r>
      <w:r w:rsidR="006E2217" w:rsidRPr="00E44511">
        <w:rPr>
          <w:rFonts w:ascii="Times New Roman" w:hAnsi="Times New Roman" w:cs="Times New Roman"/>
          <w:sz w:val="28"/>
          <w:szCs w:val="28"/>
        </w:rPr>
        <w:t xml:space="preserve"> Текст</w:t>
      </w:r>
      <w:r w:rsidRPr="00E44511">
        <w:rPr>
          <w:rFonts w:ascii="Times New Roman" w:hAnsi="Times New Roman" w:cs="Times New Roman"/>
          <w:sz w:val="28"/>
          <w:szCs w:val="28"/>
        </w:rPr>
        <w:t>»</w:t>
      </w:r>
      <w:r>
        <w:rPr>
          <w:rFonts w:ascii="Times New Roman" w:hAnsi="Times New Roman" w:cs="Times New Roman"/>
          <w:sz w:val="28"/>
          <w:szCs w:val="28"/>
        </w:rPr>
        <w:t xml:space="preserve">, на уроках русского родного языка происходит изучение части того материала, который будет </w:t>
      </w:r>
      <w:r w:rsidRPr="00E44511">
        <w:rPr>
          <w:rFonts w:ascii="Times New Roman" w:hAnsi="Times New Roman" w:cs="Times New Roman"/>
          <w:sz w:val="28"/>
          <w:szCs w:val="28"/>
        </w:rPr>
        <w:t xml:space="preserve">представлен в контрольно-измерительных материалах ОГЭ. </w:t>
      </w:r>
    </w:p>
    <w:p w:rsidR="00E44511" w:rsidRPr="00CA63E6" w:rsidRDefault="00E44511" w:rsidP="008A71CC">
      <w:pPr>
        <w:tabs>
          <w:tab w:val="left" w:pos="3975"/>
        </w:tabs>
        <w:spacing w:after="0"/>
        <w:ind w:firstLine="709"/>
        <w:jc w:val="both"/>
        <w:rPr>
          <w:rFonts w:ascii="Times New Roman" w:eastAsia="Times New Roman" w:hAnsi="Times New Roman" w:cs="Times New Roman"/>
          <w:bCs/>
          <w:iCs/>
          <w:sz w:val="28"/>
          <w:szCs w:val="28"/>
        </w:rPr>
      </w:pPr>
      <w:r w:rsidRPr="001B1B73">
        <w:rPr>
          <w:rFonts w:ascii="Times New Roman" w:eastAsia="Calibri" w:hAnsi="Times New Roman" w:cs="Times New Roman"/>
          <w:sz w:val="28"/>
          <w:szCs w:val="28"/>
        </w:rPr>
        <w:t>Таким образом, анализ результатов выполнения экзаменационной работы позволил выявить как положительные стороны, так и недо</w:t>
      </w:r>
      <w:r>
        <w:rPr>
          <w:rFonts w:ascii="Times New Roman" w:eastAsia="Calibri" w:hAnsi="Times New Roman" w:cs="Times New Roman"/>
          <w:sz w:val="28"/>
          <w:szCs w:val="28"/>
        </w:rPr>
        <w:t xml:space="preserve">статки в подготовке выпускников. На оптимальном уровне сформированы у выпускников 9-х классов следующие умения и виды деятельности: </w:t>
      </w:r>
      <w:r w:rsidRPr="00E44511">
        <w:rPr>
          <w:rFonts w:ascii="Times New Roman" w:eastAsia="Times New Roman" w:hAnsi="Times New Roman"/>
          <w:sz w:val="28"/>
          <w:szCs w:val="28"/>
        </w:rPr>
        <w:t>пользование средс</w:t>
      </w:r>
      <w:r>
        <w:rPr>
          <w:rFonts w:ascii="Times New Roman" w:eastAsia="Times New Roman" w:hAnsi="Times New Roman"/>
          <w:sz w:val="28"/>
          <w:szCs w:val="28"/>
        </w:rPr>
        <w:t xml:space="preserve">твами синтаксической синонимии, </w:t>
      </w:r>
      <w:r w:rsidRPr="00E44511">
        <w:rPr>
          <w:rFonts w:ascii="Times New Roman" w:eastAsia="Times New Roman" w:hAnsi="Times New Roman"/>
          <w:bCs/>
          <w:iCs/>
          <w:sz w:val="28"/>
          <w:szCs w:val="28"/>
        </w:rPr>
        <w:t>сокращение предложенного текста</w:t>
      </w:r>
      <w:r>
        <w:rPr>
          <w:rFonts w:ascii="Times New Roman" w:eastAsia="Times New Roman" w:hAnsi="Times New Roman"/>
          <w:bCs/>
          <w:iCs/>
          <w:sz w:val="28"/>
          <w:szCs w:val="28"/>
        </w:rPr>
        <w:t xml:space="preserve">, </w:t>
      </w:r>
      <w:r w:rsidRPr="00E44511">
        <w:rPr>
          <w:rFonts w:ascii="Times New Roman" w:eastAsia="Times New Roman" w:hAnsi="Times New Roman"/>
          <w:bCs/>
          <w:iCs/>
          <w:sz w:val="28"/>
          <w:szCs w:val="28"/>
        </w:rPr>
        <w:t>работа с лексическим значением слов</w:t>
      </w:r>
      <w:r>
        <w:rPr>
          <w:rFonts w:ascii="Times New Roman" w:eastAsia="Times New Roman" w:hAnsi="Times New Roman"/>
          <w:bCs/>
          <w:iCs/>
          <w:sz w:val="28"/>
          <w:szCs w:val="28"/>
        </w:rPr>
        <w:t xml:space="preserve">, </w:t>
      </w:r>
      <w:r w:rsidRPr="00E44511">
        <w:rPr>
          <w:rFonts w:ascii="Times New Roman" w:eastAsia="Times New Roman" w:hAnsi="Times New Roman"/>
          <w:bCs/>
          <w:iCs/>
          <w:sz w:val="28"/>
          <w:szCs w:val="28"/>
        </w:rPr>
        <w:t>знание структуры сочинения.</w:t>
      </w:r>
      <w:r>
        <w:rPr>
          <w:rFonts w:ascii="Times New Roman" w:eastAsia="Times New Roman" w:hAnsi="Times New Roman"/>
          <w:bCs/>
          <w:iCs/>
          <w:sz w:val="28"/>
          <w:szCs w:val="28"/>
        </w:rPr>
        <w:t xml:space="preserve"> Нельзя считать достаточным уровень </w:t>
      </w:r>
      <w:proofErr w:type="spellStart"/>
      <w:r>
        <w:rPr>
          <w:rFonts w:ascii="Times New Roman" w:eastAsia="Times New Roman" w:hAnsi="Times New Roman"/>
          <w:bCs/>
          <w:iCs/>
          <w:sz w:val="28"/>
          <w:szCs w:val="28"/>
        </w:rPr>
        <w:t>сформированности</w:t>
      </w:r>
      <w:proofErr w:type="spellEnd"/>
      <w:r>
        <w:rPr>
          <w:rFonts w:ascii="Times New Roman" w:eastAsia="Times New Roman" w:hAnsi="Times New Roman"/>
          <w:bCs/>
          <w:iCs/>
          <w:sz w:val="28"/>
          <w:szCs w:val="28"/>
        </w:rPr>
        <w:t xml:space="preserve"> таких умений, как</w:t>
      </w:r>
      <w:r w:rsidR="008A71CC">
        <w:rPr>
          <w:rFonts w:ascii="Times New Roman" w:eastAsia="Times New Roman" w:hAnsi="Times New Roman"/>
          <w:bCs/>
          <w:iCs/>
          <w:sz w:val="28"/>
          <w:szCs w:val="28"/>
        </w:rPr>
        <w:t xml:space="preserve"> </w:t>
      </w:r>
      <w:r>
        <w:rPr>
          <w:rFonts w:ascii="Times New Roman" w:eastAsia="Times New Roman" w:hAnsi="Times New Roman" w:cs="Times New Roman"/>
          <w:sz w:val="28"/>
          <w:szCs w:val="28"/>
        </w:rPr>
        <w:t>применение пунктуационных</w:t>
      </w:r>
      <w:r w:rsidRPr="00E44511">
        <w:rPr>
          <w:rFonts w:ascii="Times New Roman" w:eastAsia="Times New Roman" w:hAnsi="Times New Roman" w:cs="Times New Roman"/>
          <w:sz w:val="28"/>
          <w:szCs w:val="28"/>
        </w:rPr>
        <w:t xml:space="preserve"> и орфографиче</w:t>
      </w:r>
      <w:r>
        <w:rPr>
          <w:rFonts w:ascii="Times New Roman" w:eastAsia="Times New Roman" w:hAnsi="Times New Roman" w:cs="Times New Roman"/>
          <w:sz w:val="28"/>
          <w:szCs w:val="28"/>
        </w:rPr>
        <w:t>ских</w:t>
      </w:r>
      <w:r w:rsidRPr="00E4451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норм</w:t>
      </w:r>
      <w:r w:rsidRPr="00E44511">
        <w:rPr>
          <w:rFonts w:ascii="Times New Roman" w:eastAsia="Times New Roman" w:hAnsi="Times New Roman" w:cs="Times New Roman"/>
          <w:sz w:val="28"/>
          <w:szCs w:val="28"/>
        </w:rPr>
        <w:t xml:space="preserve"> в письменн</w:t>
      </w:r>
      <w:r>
        <w:rPr>
          <w:rFonts w:ascii="Times New Roman" w:eastAsia="Times New Roman" w:hAnsi="Times New Roman" w:cs="Times New Roman"/>
          <w:sz w:val="28"/>
          <w:szCs w:val="28"/>
        </w:rPr>
        <w:t xml:space="preserve">ой речи, </w:t>
      </w:r>
      <w:r w:rsidRPr="00E44511">
        <w:rPr>
          <w:rFonts w:ascii="Times New Roman" w:eastAsia="Times New Roman" w:hAnsi="Times New Roman" w:cs="Times New Roman"/>
          <w:sz w:val="28"/>
          <w:szCs w:val="28"/>
        </w:rPr>
        <w:t>осознанно</w:t>
      </w:r>
      <w:r>
        <w:rPr>
          <w:rFonts w:ascii="Times New Roman" w:eastAsia="Times New Roman" w:hAnsi="Times New Roman" w:cs="Times New Roman"/>
          <w:sz w:val="28"/>
          <w:szCs w:val="28"/>
        </w:rPr>
        <w:t>е использование средств</w:t>
      </w:r>
      <w:r w:rsidRPr="00E44511">
        <w:rPr>
          <w:rFonts w:ascii="Times New Roman" w:eastAsia="Times New Roman" w:hAnsi="Times New Roman" w:cs="Times New Roman"/>
          <w:sz w:val="28"/>
          <w:szCs w:val="28"/>
        </w:rPr>
        <w:t xml:space="preserve"> языка для выражен</w:t>
      </w:r>
      <w:r>
        <w:rPr>
          <w:rFonts w:ascii="Times New Roman" w:eastAsia="Times New Roman" w:hAnsi="Times New Roman" w:cs="Times New Roman"/>
          <w:sz w:val="28"/>
          <w:szCs w:val="28"/>
        </w:rPr>
        <w:t xml:space="preserve">ия собственных мыслей и чувств, </w:t>
      </w:r>
      <w:r w:rsidRPr="00E44511">
        <w:rPr>
          <w:rFonts w:ascii="Times New Roman" w:eastAsia="Times New Roman" w:hAnsi="Times New Roman" w:cs="Times New Roman"/>
          <w:sz w:val="28"/>
          <w:szCs w:val="28"/>
        </w:rPr>
        <w:t>самостоятельно</w:t>
      </w:r>
      <w:r>
        <w:rPr>
          <w:rFonts w:ascii="Times New Roman" w:eastAsia="Times New Roman" w:hAnsi="Times New Roman" w:cs="Times New Roman"/>
          <w:sz w:val="28"/>
          <w:szCs w:val="28"/>
        </w:rPr>
        <w:t>е пополнение</w:t>
      </w:r>
      <w:r w:rsidRPr="00E44511">
        <w:rPr>
          <w:rFonts w:ascii="Times New Roman" w:eastAsia="Times New Roman" w:hAnsi="Times New Roman" w:cs="Times New Roman"/>
          <w:sz w:val="28"/>
          <w:szCs w:val="28"/>
        </w:rPr>
        <w:t xml:space="preserve"> слова</w:t>
      </w:r>
      <w:r>
        <w:rPr>
          <w:rFonts w:ascii="Times New Roman" w:eastAsia="Times New Roman" w:hAnsi="Times New Roman" w:cs="Times New Roman"/>
          <w:sz w:val="28"/>
          <w:szCs w:val="28"/>
        </w:rPr>
        <w:t>рного</w:t>
      </w:r>
      <w:r w:rsidRPr="00E44511">
        <w:rPr>
          <w:rFonts w:ascii="Times New Roman" w:eastAsia="Times New Roman" w:hAnsi="Times New Roman" w:cs="Times New Roman"/>
          <w:sz w:val="28"/>
          <w:szCs w:val="28"/>
        </w:rPr>
        <w:t xml:space="preserve"> запас</w:t>
      </w:r>
      <w:r>
        <w:rPr>
          <w:rFonts w:ascii="Times New Roman" w:eastAsia="Times New Roman" w:hAnsi="Times New Roman" w:cs="Times New Roman"/>
          <w:sz w:val="28"/>
          <w:szCs w:val="28"/>
        </w:rPr>
        <w:t>а, разграничение частей речи и связанных с ними орфографических и синтаксических явлений</w:t>
      </w:r>
      <w:r w:rsidR="00CA63E6">
        <w:rPr>
          <w:rFonts w:ascii="Times New Roman" w:eastAsia="Times New Roman" w:hAnsi="Times New Roman" w:cs="Times New Roman"/>
          <w:sz w:val="28"/>
          <w:szCs w:val="28"/>
        </w:rPr>
        <w:t xml:space="preserve">, умение </w:t>
      </w:r>
      <w:r w:rsidRPr="00E44511">
        <w:rPr>
          <w:rFonts w:ascii="Times New Roman" w:eastAsia="Times New Roman" w:hAnsi="Times New Roman" w:cs="Times New Roman"/>
          <w:sz w:val="28"/>
          <w:szCs w:val="28"/>
        </w:rPr>
        <w:t>анализировать</w:t>
      </w:r>
      <w:r w:rsidR="00CA63E6">
        <w:rPr>
          <w:rFonts w:ascii="Times New Roman" w:eastAsia="Times New Roman" w:hAnsi="Times New Roman" w:cs="Times New Roman"/>
          <w:sz w:val="28"/>
          <w:szCs w:val="28"/>
        </w:rPr>
        <w:t xml:space="preserve"> синтаксические единицы в тексте</w:t>
      </w:r>
      <w:r w:rsidRPr="00E44511">
        <w:rPr>
          <w:rFonts w:ascii="Times New Roman" w:eastAsia="Times New Roman" w:hAnsi="Times New Roman" w:cs="Times New Roman"/>
          <w:sz w:val="28"/>
          <w:szCs w:val="28"/>
        </w:rPr>
        <w:t>.</w:t>
      </w:r>
      <w:r w:rsidR="00CA63E6">
        <w:rPr>
          <w:rFonts w:ascii="Times New Roman" w:eastAsia="Times New Roman" w:hAnsi="Times New Roman" w:cs="Times New Roman"/>
          <w:sz w:val="28"/>
          <w:szCs w:val="28"/>
        </w:rPr>
        <w:t xml:space="preserve"> Среди причин ошибок и затруднений можно назвать недостаточную по времени и глубине проработки подготовку к изложению и заданиям тестовой части нового формата. </w:t>
      </w:r>
      <w:r w:rsidRPr="00CA63E6">
        <w:rPr>
          <w:rFonts w:ascii="Times New Roman" w:eastAsia="Times New Roman" w:hAnsi="Times New Roman"/>
          <w:bCs/>
          <w:iCs/>
          <w:sz w:val="28"/>
          <w:szCs w:val="28"/>
        </w:rPr>
        <w:t>Низкий процент выполнения орфографического и синтаксического анализа связан со сложностью данного задания.</w:t>
      </w:r>
      <w:r w:rsidR="00CA63E6">
        <w:rPr>
          <w:rFonts w:ascii="Times New Roman" w:eastAsia="Times New Roman" w:hAnsi="Times New Roman"/>
          <w:bCs/>
          <w:iCs/>
          <w:sz w:val="28"/>
          <w:szCs w:val="28"/>
        </w:rPr>
        <w:t xml:space="preserve"> </w:t>
      </w:r>
      <w:r w:rsidRPr="00CA63E6">
        <w:rPr>
          <w:rFonts w:ascii="Times New Roman" w:eastAsia="Times New Roman" w:hAnsi="Times New Roman"/>
          <w:bCs/>
          <w:iCs/>
          <w:sz w:val="28"/>
          <w:szCs w:val="28"/>
        </w:rPr>
        <w:t xml:space="preserve">Неумение логично и </w:t>
      </w:r>
      <w:r w:rsidRPr="00CA63E6">
        <w:rPr>
          <w:rFonts w:ascii="Times New Roman" w:eastAsia="Times New Roman" w:hAnsi="Times New Roman" w:cs="Times New Roman"/>
          <w:bCs/>
          <w:iCs/>
          <w:sz w:val="28"/>
          <w:szCs w:val="28"/>
        </w:rPr>
        <w:t>грамотно излагать свои мысли при написании сочинения можно объяснить отсутствием начитанности современных школьников.</w:t>
      </w:r>
    </w:p>
    <w:p w:rsidR="00CA63E6" w:rsidRPr="008A71CC" w:rsidRDefault="00CA63E6" w:rsidP="008A71CC">
      <w:pPr>
        <w:tabs>
          <w:tab w:val="left" w:pos="3975"/>
        </w:tabs>
        <w:spacing w:after="0"/>
        <w:ind w:firstLine="539"/>
        <w:jc w:val="both"/>
        <w:rPr>
          <w:rFonts w:ascii="Times New Roman" w:hAnsi="Times New Roman" w:cs="Times New Roman"/>
          <w:sz w:val="28"/>
          <w:szCs w:val="28"/>
        </w:rPr>
      </w:pPr>
      <w:r w:rsidRPr="008A71CC">
        <w:rPr>
          <w:rFonts w:ascii="Times New Roman" w:hAnsi="Times New Roman" w:cs="Times New Roman"/>
          <w:bCs/>
          <w:sz w:val="28"/>
          <w:szCs w:val="28"/>
        </w:rPr>
        <w:t>По итогам анализа результатов ОГЭ по русскому языку в 2021 году могут быть даны следующие рекомендации для учителей по совершенствованию организации и методики преподавания учебного предмета</w:t>
      </w:r>
      <w:r w:rsidRPr="008A71CC">
        <w:rPr>
          <w:rFonts w:ascii="Times New Roman" w:hAnsi="Times New Roman" w:cs="Times New Roman"/>
          <w:sz w:val="28"/>
          <w:szCs w:val="28"/>
        </w:rPr>
        <w:t>:</w:t>
      </w:r>
    </w:p>
    <w:p w:rsidR="00CA63E6" w:rsidRPr="008A71CC" w:rsidRDefault="00CA63E6" w:rsidP="008A71CC">
      <w:pPr>
        <w:pStyle w:val="a3"/>
        <w:numPr>
          <w:ilvl w:val="0"/>
          <w:numId w:val="5"/>
        </w:numPr>
        <w:tabs>
          <w:tab w:val="left" w:pos="993"/>
          <w:tab w:val="left" w:pos="3975"/>
        </w:tabs>
        <w:spacing w:after="0"/>
        <w:ind w:left="0" w:firstLine="709"/>
        <w:jc w:val="both"/>
        <w:rPr>
          <w:rFonts w:ascii="Times New Roman" w:hAnsi="Times New Roman"/>
          <w:sz w:val="28"/>
          <w:szCs w:val="28"/>
        </w:rPr>
      </w:pPr>
      <w:r w:rsidRPr="008A71CC">
        <w:rPr>
          <w:rFonts w:ascii="Times New Roman" w:hAnsi="Times New Roman"/>
          <w:sz w:val="28"/>
          <w:szCs w:val="28"/>
        </w:rPr>
        <w:t>усилить коммуникативную и практическую направленности в препо</w:t>
      </w:r>
      <w:r w:rsidRPr="008A71CC">
        <w:rPr>
          <w:rFonts w:ascii="Times New Roman" w:hAnsi="Times New Roman"/>
          <w:sz w:val="28"/>
          <w:szCs w:val="28"/>
        </w:rPr>
        <w:softHyphen/>
        <w:t>давании русского языка;</w:t>
      </w:r>
    </w:p>
    <w:p w:rsidR="00CA63E6" w:rsidRPr="008A71CC" w:rsidRDefault="00CA63E6" w:rsidP="008A71CC">
      <w:pPr>
        <w:pStyle w:val="a3"/>
        <w:numPr>
          <w:ilvl w:val="0"/>
          <w:numId w:val="5"/>
        </w:numPr>
        <w:tabs>
          <w:tab w:val="left" w:pos="993"/>
          <w:tab w:val="left" w:pos="3975"/>
        </w:tabs>
        <w:spacing w:after="0"/>
        <w:ind w:left="0" w:firstLine="709"/>
        <w:jc w:val="both"/>
        <w:rPr>
          <w:rFonts w:ascii="Times New Roman" w:hAnsi="Times New Roman"/>
          <w:sz w:val="28"/>
          <w:szCs w:val="28"/>
        </w:rPr>
      </w:pPr>
      <w:r w:rsidRPr="008A71CC">
        <w:rPr>
          <w:rFonts w:ascii="Times New Roman" w:eastAsia="MS Gothic" w:hAnsi="Times New Roman"/>
          <w:sz w:val="28"/>
          <w:szCs w:val="28"/>
        </w:rPr>
        <w:t>для повышения орфографической грамотности больше</w:t>
      </w:r>
      <w:r w:rsidRPr="008A71CC">
        <w:rPr>
          <w:rFonts w:ascii="Times New Roman" w:hAnsi="Times New Roman"/>
          <w:sz w:val="28"/>
          <w:szCs w:val="28"/>
        </w:rPr>
        <w:t xml:space="preserve"> внимания уделять морфемному и словообразовательному анализу, вопросам морфологии и лексики, чтобы сделать подход к обучению активным и осознанным;</w:t>
      </w:r>
    </w:p>
    <w:p w:rsidR="00CA63E6" w:rsidRPr="008A71CC" w:rsidRDefault="00CA63E6" w:rsidP="008A71CC">
      <w:pPr>
        <w:pStyle w:val="a3"/>
        <w:numPr>
          <w:ilvl w:val="0"/>
          <w:numId w:val="5"/>
        </w:numPr>
        <w:tabs>
          <w:tab w:val="left" w:pos="993"/>
          <w:tab w:val="left" w:pos="3975"/>
        </w:tabs>
        <w:spacing w:after="0"/>
        <w:ind w:left="0" w:firstLine="709"/>
        <w:jc w:val="both"/>
        <w:rPr>
          <w:rFonts w:ascii="Times New Roman" w:hAnsi="Times New Roman"/>
          <w:sz w:val="28"/>
          <w:szCs w:val="28"/>
        </w:rPr>
      </w:pPr>
      <w:r w:rsidRPr="008A71CC">
        <w:rPr>
          <w:rFonts w:ascii="Times New Roman" w:eastAsia="MS Gothic" w:hAnsi="Times New Roman"/>
          <w:sz w:val="28"/>
          <w:szCs w:val="28"/>
        </w:rPr>
        <w:t>анализировать с обучающимися</w:t>
      </w:r>
      <w:r w:rsidR="008A71CC" w:rsidRPr="008A71CC">
        <w:rPr>
          <w:rFonts w:ascii="Times New Roman" w:eastAsia="MS Gothic" w:hAnsi="Times New Roman"/>
          <w:sz w:val="28"/>
          <w:szCs w:val="28"/>
        </w:rPr>
        <w:t xml:space="preserve"> </w:t>
      </w:r>
      <w:r w:rsidRPr="008A71CC">
        <w:rPr>
          <w:rFonts w:ascii="Times New Roman" w:hAnsi="Times New Roman"/>
          <w:sz w:val="28"/>
          <w:szCs w:val="28"/>
        </w:rPr>
        <w:t>структурно-семантические особенности простых и сложных предложений, используя практико-ориентированный подход к обучению;</w:t>
      </w:r>
    </w:p>
    <w:p w:rsidR="00CA63E6" w:rsidRPr="008A71CC" w:rsidRDefault="00CA63E6" w:rsidP="008A71CC">
      <w:pPr>
        <w:pStyle w:val="a3"/>
        <w:numPr>
          <w:ilvl w:val="0"/>
          <w:numId w:val="5"/>
        </w:numPr>
        <w:tabs>
          <w:tab w:val="left" w:pos="993"/>
          <w:tab w:val="left" w:pos="3975"/>
        </w:tabs>
        <w:spacing w:after="0"/>
        <w:ind w:left="0" w:firstLine="709"/>
        <w:jc w:val="both"/>
        <w:rPr>
          <w:rFonts w:ascii="Times New Roman" w:hAnsi="Times New Roman"/>
          <w:sz w:val="28"/>
          <w:szCs w:val="28"/>
        </w:rPr>
      </w:pPr>
      <w:r w:rsidRPr="008A71CC">
        <w:rPr>
          <w:rFonts w:ascii="Times New Roman" w:hAnsi="Times New Roman"/>
          <w:sz w:val="28"/>
          <w:szCs w:val="28"/>
        </w:rPr>
        <w:lastRenderedPageBreak/>
        <w:t>повышать уровень пунктуационной грамотности, добиваясь осознанного подхода обучающихся к постановке знаков препинания, формируя представления об их функциях в письменной речи;</w:t>
      </w:r>
    </w:p>
    <w:p w:rsidR="00CA63E6" w:rsidRPr="008A71CC" w:rsidRDefault="00CA63E6" w:rsidP="008A71CC">
      <w:pPr>
        <w:pStyle w:val="a3"/>
        <w:numPr>
          <w:ilvl w:val="0"/>
          <w:numId w:val="5"/>
        </w:numPr>
        <w:tabs>
          <w:tab w:val="left" w:pos="993"/>
          <w:tab w:val="left" w:pos="3975"/>
        </w:tabs>
        <w:spacing w:after="0"/>
        <w:ind w:left="0" w:firstLine="709"/>
        <w:jc w:val="both"/>
        <w:rPr>
          <w:rFonts w:ascii="Times New Roman" w:hAnsi="Times New Roman"/>
          <w:sz w:val="28"/>
          <w:szCs w:val="28"/>
        </w:rPr>
      </w:pPr>
      <w:r w:rsidRPr="008A71CC">
        <w:rPr>
          <w:rFonts w:ascii="Times New Roman" w:hAnsi="Times New Roman"/>
          <w:sz w:val="28"/>
          <w:szCs w:val="28"/>
        </w:rPr>
        <w:t xml:space="preserve">использовать в организации образовательного процесса </w:t>
      </w:r>
      <w:proofErr w:type="spellStart"/>
      <w:r w:rsidRPr="008A71CC">
        <w:rPr>
          <w:rFonts w:ascii="Times New Roman" w:hAnsi="Times New Roman"/>
          <w:sz w:val="28"/>
          <w:szCs w:val="28"/>
        </w:rPr>
        <w:t>текстоцентрический</w:t>
      </w:r>
      <w:proofErr w:type="spellEnd"/>
      <w:r w:rsidRPr="008A71CC">
        <w:rPr>
          <w:rFonts w:ascii="Times New Roman" w:hAnsi="Times New Roman"/>
          <w:sz w:val="28"/>
          <w:szCs w:val="28"/>
        </w:rPr>
        <w:t xml:space="preserve"> подход, при котором текст на уроке является основной дидактической единицей, выступая в качестве высшего уровня языковой системы и речевого произведения, при этом работа с текстом должна предваряться системой </w:t>
      </w:r>
      <w:proofErr w:type="spellStart"/>
      <w:r w:rsidRPr="008A71CC">
        <w:rPr>
          <w:rFonts w:ascii="Times New Roman" w:hAnsi="Times New Roman"/>
          <w:sz w:val="28"/>
          <w:szCs w:val="28"/>
        </w:rPr>
        <w:t>предтекстовых</w:t>
      </w:r>
      <w:proofErr w:type="spellEnd"/>
      <w:r w:rsidRPr="008A71CC">
        <w:rPr>
          <w:rFonts w:ascii="Times New Roman" w:hAnsi="Times New Roman"/>
          <w:sz w:val="28"/>
          <w:szCs w:val="28"/>
        </w:rPr>
        <w:t xml:space="preserve"> и </w:t>
      </w:r>
      <w:proofErr w:type="spellStart"/>
      <w:r w:rsidRPr="008A71CC">
        <w:rPr>
          <w:rFonts w:ascii="Times New Roman" w:hAnsi="Times New Roman"/>
          <w:sz w:val="28"/>
          <w:szCs w:val="28"/>
        </w:rPr>
        <w:t>послетекстовых</w:t>
      </w:r>
      <w:proofErr w:type="spellEnd"/>
      <w:r w:rsidRPr="008A71CC">
        <w:rPr>
          <w:rFonts w:ascii="Times New Roman" w:hAnsi="Times New Roman"/>
          <w:sz w:val="28"/>
          <w:szCs w:val="28"/>
        </w:rPr>
        <w:t xml:space="preserve"> заданий;</w:t>
      </w:r>
    </w:p>
    <w:p w:rsidR="00CA63E6" w:rsidRPr="008A71CC" w:rsidRDefault="00CA63E6" w:rsidP="008A71CC">
      <w:pPr>
        <w:pStyle w:val="a3"/>
        <w:numPr>
          <w:ilvl w:val="0"/>
          <w:numId w:val="5"/>
        </w:numPr>
        <w:tabs>
          <w:tab w:val="left" w:pos="993"/>
          <w:tab w:val="left" w:pos="3975"/>
        </w:tabs>
        <w:spacing w:after="0"/>
        <w:ind w:left="0" w:firstLine="709"/>
        <w:jc w:val="both"/>
        <w:rPr>
          <w:rFonts w:ascii="Times New Roman" w:hAnsi="Times New Roman"/>
          <w:sz w:val="28"/>
          <w:szCs w:val="28"/>
        </w:rPr>
      </w:pPr>
      <w:r w:rsidRPr="008A71CC">
        <w:rPr>
          <w:rFonts w:ascii="Times New Roman" w:hAnsi="Times New Roman"/>
          <w:sz w:val="28"/>
          <w:szCs w:val="28"/>
        </w:rPr>
        <w:t xml:space="preserve">развивать умение воспринимать информацию, в том числе и на слух, дифференцировать ее, определяя главную и второстепенную, передать информацию </w:t>
      </w:r>
      <w:proofErr w:type="gramStart"/>
      <w:r w:rsidRPr="008A71CC">
        <w:rPr>
          <w:rFonts w:ascii="Times New Roman" w:hAnsi="Times New Roman"/>
          <w:sz w:val="28"/>
          <w:szCs w:val="28"/>
        </w:rPr>
        <w:t>в письменной виде</w:t>
      </w:r>
      <w:proofErr w:type="gramEnd"/>
      <w:r w:rsidRPr="008A71CC">
        <w:rPr>
          <w:rFonts w:ascii="Times New Roman" w:hAnsi="Times New Roman"/>
          <w:sz w:val="28"/>
          <w:szCs w:val="28"/>
        </w:rPr>
        <w:t xml:space="preserve">; </w:t>
      </w:r>
    </w:p>
    <w:p w:rsidR="00CA63E6" w:rsidRPr="008A71CC" w:rsidRDefault="00CA63E6" w:rsidP="008A71CC">
      <w:pPr>
        <w:pStyle w:val="a3"/>
        <w:numPr>
          <w:ilvl w:val="0"/>
          <w:numId w:val="5"/>
        </w:numPr>
        <w:tabs>
          <w:tab w:val="left" w:pos="993"/>
          <w:tab w:val="left" w:pos="3975"/>
        </w:tabs>
        <w:spacing w:after="0"/>
        <w:ind w:left="0" w:firstLine="709"/>
        <w:jc w:val="both"/>
        <w:rPr>
          <w:rFonts w:ascii="Times New Roman" w:hAnsi="Times New Roman"/>
          <w:sz w:val="28"/>
          <w:szCs w:val="28"/>
        </w:rPr>
      </w:pPr>
      <w:r w:rsidRPr="008A71CC">
        <w:rPr>
          <w:rFonts w:ascii="Times New Roman" w:eastAsia="MS Gothic" w:hAnsi="Times New Roman"/>
          <w:sz w:val="28"/>
          <w:szCs w:val="28"/>
        </w:rPr>
        <w:t xml:space="preserve">обучать сжатию </w:t>
      </w:r>
      <w:r w:rsidRPr="008A71CC">
        <w:rPr>
          <w:rFonts w:ascii="Times New Roman" w:hAnsi="Times New Roman"/>
          <w:sz w:val="28"/>
          <w:szCs w:val="28"/>
        </w:rPr>
        <w:t>информации небольшого объема (конспектирование, реферирование, составление планов и пр.);</w:t>
      </w:r>
    </w:p>
    <w:p w:rsidR="003855A1" w:rsidRPr="008A71CC" w:rsidRDefault="00CA63E6" w:rsidP="008A71CC">
      <w:pPr>
        <w:pStyle w:val="a3"/>
        <w:numPr>
          <w:ilvl w:val="0"/>
          <w:numId w:val="5"/>
        </w:numPr>
        <w:tabs>
          <w:tab w:val="left" w:pos="993"/>
          <w:tab w:val="left" w:pos="3975"/>
        </w:tabs>
        <w:spacing w:after="0"/>
        <w:ind w:left="0" w:firstLine="709"/>
        <w:jc w:val="both"/>
        <w:rPr>
          <w:rFonts w:ascii="Times New Roman" w:hAnsi="Times New Roman"/>
          <w:sz w:val="28"/>
          <w:szCs w:val="28"/>
        </w:rPr>
      </w:pPr>
      <w:r w:rsidRPr="008A71CC">
        <w:rPr>
          <w:rFonts w:ascii="Times New Roman" w:eastAsia="Droid Sans Fallback" w:hAnsi="Times New Roman"/>
          <w:kern w:val="2"/>
          <w:sz w:val="28"/>
          <w:szCs w:val="28"/>
          <w:lang w:eastAsia="zh-CN"/>
        </w:rPr>
        <w:t>совершенствовать навыки внимательного чтения с выявлением особенностей содержания, развивать умения смыслового чтения, используя приемы стратегий чтения, формировать навыки читательской грамотности как компонента функциональной грамотности</w:t>
      </w:r>
      <w:r w:rsidRPr="008A71CC">
        <w:rPr>
          <w:rFonts w:ascii="Times New Roman" w:eastAsia="Times New Roman" w:hAnsi="Times New Roman"/>
          <w:kern w:val="2"/>
          <w:sz w:val="28"/>
          <w:szCs w:val="28"/>
        </w:rPr>
        <w:t>;</w:t>
      </w:r>
    </w:p>
    <w:p w:rsidR="003855A1" w:rsidRPr="008A71CC" w:rsidRDefault="00CA63E6" w:rsidP="008A71CC">
      <w:pPr>
        <w:pStyle w:val="a3"/>
        <w:numPr>
          <w:ilvl w:val="0"/>
          <w:numId w:val="5"/>
        </w:numPr>
        <w:tabs>
          <w:tab w:val="left" w:pos="993"/>
          <w:tab w:val="left" w:pos="3975"/>
        </w:tabs>
        <w:spacing w:after="0"/>
        <w:ind w:left="0" w:firstLine="709"/>
        <w:jc w:val="both"/>
        <w:rPr>
          <w:rFonts w:ascii="Times New Roman" w:hAnsi="Times New Roman"/>
          <w:sz w:val="28"/>
          <w:szCs w:val="28"/>
        </w:rPr>
      </w:pPr>
      <w:r w:rsidRPr="008A71CC">
        <w:rPr>
          <w:rFonts w:ascii="Times New Roman" w:hAnsi="Times New Roman"/>
          <w:sz w:val="28"/>
          <w:szCs w:val="28"/>
        </w:rPr>
        <w:t>использовать в работе современные способы проверки знаний, умений и навыков обучающихся</w:t>
      </w:r>
      <w:r w:rsidR="003855A1" w:rsidRPr="008A71CC">
        <w:rPr>
          <w:rFonts w:ascii="Times New Roman" w:hAnsi="Times New Roman"/>
          <w:sz w:val="28"/>
          <w:szCs w:val="28"/>
        </w:rPr>
        <w:t>;</w:t>
      </w:r>
    </w:p>
    <w:p w:rsidR="003855A1" w:rsidRDefault="003855A1" w:rsidP="008A71CC">
      <w:pPr>
        <w:tabs>
          <w:tab w:val="left" w:pos="3975"/>
        </w:tabs>
        <w:spacing w:after="0"/>
        <w:ind w:firstLine="539"/>
        <w:jc w:val="both"/>
        <w:rPr>
          <w:rFonts w:ascii="Times New Roman" w:eastAsia="Times New Roman" w:hAnsi="Times New Roman" w:cs="Times New Roman"/>
          <w:sz w:val="28"/>
          <w:szCs w:val="28"/>
        </w:rPr>
      </w:pPr>
      <w:r>
        <w:rPr>
          <w:rFonts w:ascii="Times New Roman" w:eastAsia="Calibri" w:hAnsi="Times New Roman"/>
          <w:sz w:val="28"/>
          <w:szCs w:val="28"/>
        </w:rPr>
        <w:t>осуществлять индивидуальный подход к обучению школьников</w:t>
      </w:r>
      <w:r w:rsidRPr="00CA63E6">
        <w:rPr>
          <w:rFonts w:ascii="Times New Roman" w:eastAsia="Times New Roman" w:hAnsi="Times New Roman" w:cs="Times New Roman"/>
          <w:b/>
          <w:sz w:val="28"/>
          <w:szCs w:val="28"/>
        </w:rPr>
        <w:t xml:space="preserve"> </w:t>
      </w:r>
      <w:r w:rsidRPr="003855A1">
        <w:rPr>
          <w:rFonts w:ascii="Times New Roman" w:eastAsia="Times New Roman" w:hAnsi="Times New Roman" w:cs="Times New Roman"/>
          <w:sz w:val="28"/>
          <w:szCs w:val="28"/>
        </w:rPr>
        <w:t>с разным уровнем предметной подготовки</w:t>
      </w:r>
      <w:r>
        <w:rPr>
          <w:rFonts w:ascii="Times New Roman" w:eastAsia="Times New Roman" w:hAnsi="Times New Roman" w:cs="Times New Roman"/>
          <w:sz w:val="28"/>
          <w:szCs w:val="28"/>
        </w:rPr>
        <w:t>.</w:t>
      </w:r>
    </w:p>
    <w:p w:rsidR="003855A1" w:rsidRDefault="003855A1" w:rsidP="008A71CC">
      <w:pPr>
        <w:tabs>
          <w:tab w:val="left" w:pos="3975"/>
        </w:tabs>
        <w:spacing w:after="0"/>
        <w:ind w:firstLine="539"/>
        <w:jc w:val="both"/>
        <w:rPr>
          <w:rStyle w:val="c1"/>
          <w:rFonts w:ascii="Times New Roman" w:eastAsia="Calibri" w:hAnsi="Times New Roman" w:cs="Times New Roman"/>
          <w:color w:val="000000"/>
          <w:sz w:val="28"/>
          <w:szCs w:val="28"/>
        </w:rPr>
      </w:pPr>
      <w:r>
        <w:rPr>
          <w:rFonts w:ascii="Times New Roman" w:eastAsia="Times New Roman" w:hAnsi="Times New Roman" w:cs="Times New Roman"/>
          <w:sz w:val="28"/>
          <w:szCs w:val="28"/>
        </w:rPr>
        <w:t>Обращаем внимание, что в</w:t>
      </w:r>
      <w:r w:rsidRPr="00CA63E6">
        <w:rPr>
          <w:rStyle w:val="c1"/>
          <w:rFonts w:ascii="Times New Roman" w:eastAsia="Calibri" w:hAnsi="Times New Roman" w:cs="Times New Roman"/>
          <w:color w:val="000000"/>
          <w:sz w:val="28"/>
          <w:szCs w:val="28"/>
        </w:rPr>
        <w:t>ыпускники, сдавшие экзамен на «5», имеют достаточный уровень знаний, высокий уровень познавательной активности, обладают высоким уровнем са</w:t>
      </w:r>
      <w:r>
        <w:rPr>
          <w:rStyle w:val="c1"/>
          <w:rFonts w:ascii="Times New Roman" w:eastAsia="Calibri" w:hAnsi="Times New Roman" w:cs="Times New Roman"/>
          <w:color w:val="000000"/>
          <w:sz w:val="28"/>
          <w:szCs w:val="28"/>
        </w:rPr>
        <w:t>мостоятельности. Цель обучения данной категории заключается в</w:t>
      </w:r>
      <w:r w:rsidRPr="00CA63E6">
        <w:rPr>
          <w:rStyle w:val="c1"/>
          <w:rFonts w:ascii="Times New Roman" w:eastAsia="Calibri" w:hAnsi="Times New Roman" w:cs="Times New Roman"/>
          <w:color w:val="000000"/>
          <w:sz w:val="28"/>
          <w:szCs w:val="28"/>
        </w:rPr>
        <w:t xml:space="preserve"> воспит</w:t>
      </w:r>
      <w:r>
        <w:rPr>
          <w:rStyle w:val="c1"/>
          <w:rFonts w:ascii="Times New Roman" w:eastAsia="Calibri" w:hAnsi="Times New Roman" w:cs="Times New Roman"/>
          <w:color w:val="000000"/>
          <w:sz w:val="28"/>
          <w:szCs w:val="28"/>
        </w:rPr>
        <w:t>ании</w:t>
      </w:r>
      <w:r w:rsidRPr="00CA63E6">
        <w:rPr>
          <w:rStyle w:val="c1"/>
          <w:rFonts w:ascii="Times New Roman" w:eastAsia="Calibri" w:hAnsi="Times New Roman" w:cs="Times New Roman"/>
          <w:color w:val="000000"/>
          <w:sz w:val="28"/>
          <w:szCs w:val="28"/>
        </w:rPr>
        <w:t xml:space="preserve"> у этой группы </w:t>
      </w:r>
      <w:r>
        <w:rPr>
          <w:rStyle w:val="c1"/>
          <w:rFonts w:ascii="Times New Roman" w:eastAsia="Calibri" w:hAnsi="Times New Roman" w:cs="Times New Roman"/>
          <w:color w:val="000000"/>
          <w:sz w:val="28"/>
          <w:szCs w:val="28"/>
        </w:rPr>
        <w:t>школьников</w:t>
      </w:r>
      <w:r w:rsidRPr="00CA63E6">
        <w:rPr>
          <w:rStyle w:val="c1"/>
          <w:rFonts w:ascii="Times New Roman" w:eastAsia="Calibri" w:hAnsi="Times New Roman" w:cs="Times New Roman"/>
          <w:color w:val="000000"/>
          <w:sz w:val="28"/>
          <w:szCs w:val="28"/>
        </w:rPr>
        <w:t xml:space="preserve"> трудолюбия и высокой требовательности к результатам своей работы.</w:t>
      </w:r>
    </w:p>
    <w:p w:rsidR="008A71CC" w:rsidRDefault="003855A1" w:rsidP="008A71CC">
      <w:pPr>
        <w:tabs>
          <w:tab w:val="left" w:pos="3975"/>
        </w:tabs>
        <w:spacing w:after="0"/>
        <w:ind w:firstLine="539"/>
        <w:jc w:val="both"/>
        <w:rPr>
          <w:rStyle w:val="c1"/>
          <w:rFonts w:ascii="Times New Roman" w:eastAsia="Calibri" w:hAnsi="Times New Roman" w:cs="Times New Roman"/>
          <w:color w:val="000000"/>
          <w:sz w:val="28"/>
          <w:szCs w:val="28"/>
        </w:rPr>
      </w:pPr>
      <w:r w:rsidRPr="00CA63E6">
        <w:rPr>
          <w:rStyle w:val="c1"/>
          <w:rFonts w:ascii="Times New Roman" w:eastAsia="Calibri" w:hAnsi="Times New Roman" w:cs="Times New Roman"/>
          <w:color w:val="000000"/>
          <w:sz w:val="28"/>
          <w:szCs w:val="28"/>
        </w:rPr>
        <w:t xml:space="preserve">При работе с группой </w:t>
      </w:r>
      <w:r>
        <w:rPr>
          <w:rStyle w:val="c1"/>
          <w:rFonts w:ascii="Times New Roman" w:eastAsia="Calibri" w:hAnsi="Times New Roman" w:cs="Times New Roman"/>
          <w:color w:val="000000"/>
          <w:sz w:val="28"/>
          <w:szCs w:val="28"/>
        </w:rPr>
        <w:t>обучающихся</w:t>
      </w:r>
      <w:r w:rsidRPr="00CA63E6">
        <w:rPr>
          <w:rStyle w:val="c1"/>
          <w:rFonts w:ascii="Times New Roman" w:eastAsia="Calibri" w:hAnsi="Times New Roman" w:cs="Times New Roman"/>
          <w:color w:val="000000"/>
          <w:sz w:val="28"/>
          <w:szCs w:val="28"/>
        </w:rPr>
        <w:t xml:space="preserve">, имеющих хорошие учебные возможности, главное внимание необходимо уделять развитию их познавательной активности, воспитанию самостоятельности и уверенности в своих познавательных </w:t>
      </w:r>
      <w:r w:rsidRPr="003855A1">
        <w:rPr>
          <w:rStyle w:val="c1"/>
          <w:rFonts w:ascii="Times New Roman" w:eastAsia="Calibri" w:hAnsi="Times New Roman" w:cs="Times New Roman"/>
          <w:color w:val="000000"/>
          <w:sz w:val="28"/>
          <w:szCs w:val="28"/>
        </w:rPr>
        <w:t xml:space="preserve">возможностях. Необходимо постоянно создавать условия для </w:t>
      </w:r>
      <w:r>
        <w:rPr>
          <w:rStyle w:val="c1"/>
          <w:rFonts w:ascii="Times New Roman" w:eastAsia="Calibri" w:hAnsi="Times New Roman" w:cs="Times New Roman"/>
          <w:color w:val="000000"/>
          <w:sz w:val="28"/>
          <w:szCs w:val="28"/>
        </w:rPr>
        <w:t>развития</w:t>
      </w:r>
      <w:r w:rsidRPr="003855A1">
        <w:rPr>
          <w:rStyle w:val="c1"/>
          <w:rFonts w:ascii="Times New Roman" w:eastAsia="Calibri" w:hAnsi="Times New Roman" w:cs="Times New Roman"/>
          <w:color w:val="000000"/>
          <w:sz w:val="28"/>
          <w:szCs w:val="28"/>
        </w:rPr>
        <w:t xml:space="preserve"> школьников </w:t>
      </w:r>
      <w:r>
        <w:rPr>
          <w:rStyle w:val="c1"/>
          <w:rFonts w:ascii="Times New Roman" w:eastAsia="Calibri" w:hAnsi="Times New Roman" w:cs="Times New Roman"/>
          <w:color w:val="000000"/>
          <w:sz w:val="28"/>
          <w:szCs w:val="28"/>
        </w:rPr>
        <w:t xml:space="preserve">данной группы </w:t>
      </w:r>
      <w:r w:rsidRPr="003855A1">
        <w:rPr>
          <w:rStyle w:val="c1"/>
          <w:rFonts w:ascii="Times New Roman" w:eastAsia="Calibri" w:hAnsi="Times New Roman" w:cs="Times New Roman"/>
          <w:color w:val="000000"/>
          <w:sz w:val="28"/>
          <w:szCs w:val="28"/>
        </w:rPr>
        <w:t>и постеп</w:t>
      </w:r>
      <w:r>
        <w:rPr>
          <w:rStyle w:val="c1"/>
          <w:rFonts w:ascii="Times New Roman" w:eastAsia="Calibri" w:hAnsi="Times New Roman" w:cs="Times New Roman"/>
          <w:color w:val="000000"/>
          <w:sz w:val="28"/>
          <w:szCs w:val="28"/>
        </w:rPr>
        <w:t>енного перехода части из них в первую</w:t>
      </w:r>
      <w:r w:rsidRPr="003855A1">
        <w:rPr>
          <w:rStyle w:val="c1"/>
          <w:rFonts w:ascii="Times New Roman" w:eastAsia="Calibri" w:hAnsi="Times New Roman" w:cs="Times New Roman"/>
          <w:color w:val="000000"/>
          <w:sz w:val="28"/>
          <w:szCs w:val="28"/>
        </w:rPr>
        <w:t xml:space="preserve"> группу.</w:t>
      </w:r>
    </w:p>
    <w:p w:rsidR="003855A1" w:rsidRPr="008A71CC" w:rsidRDefault="003855A1" w:rsidP="008A71CC">
      <w:pPr>
        <w:tabs>
          <w:tab w:val="left" w:pos="3975"/>
        </w:tabs>
        <w:spacing w:after="0"/>
        <w:ind w:firstLine="539"/>
        <w:jc w:val="both"/>
        <w:rPr>
          <w:rStyle w:val="c1"/>
          <w:rFonts w:eastAsia="Calibri"/>
          <w:color w:val="000000"/>
        </w:rPr>
      </w:pPr>
      <w:r w:rsidRPr="008A71CC">
        <w:rPr>
          <w:rStyle w:val="c1"/>
          <w:rFonts w:ascii="Times New Roman" w:eastAsia="Calibri" w:hAnsi="Times New Roman" w:cs="Times New Roman"/>
          <w:color w:val="000000"/>
          <w:sz w:val="28"/>
          <w:szCs w:val="28"/>
        </w:rPr>
        <w:t>Третью группу представляют</w:t>
      </w:r>
      <w:r w:rsidRPr="008A71CC">
        <w:rPr>
          <w:rStyle w:val="c1"/>
          <w:rFonts w:ascii="Times New Roman" w:eastAsia="Calibri" w:hAnsi="Times New Roman" w:cs="Times New Roman"/>
        </w:rPr>
        <w:t> </w:t>
      </w:r>
      <w:r w:rsidRPr="008A71CC">
        <w:rPr>
          <w:rStyle w:val="c1"/>
          <w:rFonts w:ascii="Times New Roman" w:eastAsia="Calibri" w:hAnsi="Times New Roman" w:cs="Times New Roman"/>
          <w:color w:val="000000"/>
          <w:sz w:val="28"/>
          <w:szCs w:val="28"/>
        </w:rPr>
        <w:t xml:space="preserve">обучающиеся с пониженной успеваемостью в результате их низких способностей или отсутствия трудолюбия, мотивации. Необходимо уделять особое внимание этим детям, помогать им усваивать материал, формировать умение объяснить орфограммы и </w:t>
      </w:r>
      <w:proofErr w:type="spellStart"/>
      <w:r w:rsidRPr="008A71CC">
        <w:rPr>
          <w:rStyle w:val="c1"/>
          <w:rFonts w:ascii="Times New Roman" w:eastAsia="Calibri" w:hAnsi="Times New Roman" w:cs="Times New Roman"/>
          <w:color w:val="000000"/>
          <w:sz w:val="28"/>
          <w:szCs w:val="28"/>
        </w:rPr>
        <w:t>пунктограммы</w:t>
      </w:r>
      <w:proofErr w:type="spellEnd"/>
      <w:r w:rsidRPr="008A71CC">
        <w:rPr>
          <w:rStyle w:val="c1"/>
          <w:rFonts w:ascii="Times New Roman" w:eastAsia="Calibri" w:hAnsi="Times New Roman" w:cs="Times New Roman"/>
          <w:color w:val="000000"/>
          <w:sz w:val="28"/>
          <w:szCs w:val="28"/>
        </w:rPr>
        <w:t xml:space="preserve">, а также обеспечить стойкую мотивацию и интерес к изучению такого трудного предмета, как русский язык. При этом следует обращать внимание на </w:t>
      </w:r>
      <w:proofErr w:type="spellStart"/>
      <w:r w:rsidRPr="008A71CC">
        <w:rPr>
          <w:rStyle w:val="c1"/>
          <w:rFonts w:ascii="Times New Roman" w:eastAsia="Calibri" w:hAnsi="Times New Roman" w:cs="Times New Roman"/>
          <w:color w:val="000000"/>
          <w:sz w:val="28"/>
          <w:szCs w:val="28"/>
        </w:rPr>
        <w:t>надпредметную</w:t>
      </w:r>
      <w:proofErr w:type="spellEnd"/>
      <w:r w:rsidRPr="008A71CC">
        <w:rPr>
          <w:rStyle w:val="c1"/>
          <w:rFonts w:ascii="Times New Roman" w:eastAsia="Calibri" w:hAnsi="Times New Roman" w:cs="Times New Roman"/>
          <w:color w:val="000000"/>
          <w:sz w:val="28"/>
          <w:szCs w:val="28"/>
        </w:rPr>
        <w:t xml:space="preserve"> функцию русского языка, на котором происходить преподавание всех учебных </w:t>
      </w:r>
      <w:r w:rsidRPr="008A71CC">
        <w:rPr>
          <w:rStyle w:val="c1"/>
          <w:rFonts w:ascii="Times New Roman" w:eastAsia="Calibri" w:hAnsi="Times New Roman" w:cs="Times New Roman"/>
          <w:color w:val="000000"/>
          <w:sz w:val="28"/>
          <w:szCs w:val="28"/>
        </w:rPr>
        <w:lastRenderedPageBreak/>
        <w:t xml:space="preserve">предметов, поэтому хорошее знание языка и владение им выступает залогом успешности в изучении любого предметного содержания. </w:t>
      </w:r>
    </w:p>
    <w:p w:rsidR="003855A1" w:rsidRPr="003855A1" w:rsidRDefault="003855A1" w:rsidP="008A71CC">
      <w:pPr>
        <w:pStyle w:val="c0"/>
        <w:shd w:val="clear" w:color="auto" w:fill="FFFFFF"/>
        <w:spacing w:before="0" w:beforeAutospacing="0" w:after="0" w:afterAutospacing="0" w:line="276" w:lineRule="auto"/>
        <w:ind w:firstLine="709"/>
        <w:jc w:val="both"/>
        <w:rPr>
          <w:rFonts w:ascii="Arial" w:hAnsi="Arial" w:cs="Arial"/>
          <w:color w:val="000000"/>
          <w:sz w:val="28"/>
          <w:szCs w:val="28"/>
        </w:rPr>
      </w:pPr>
      <w:r>
        <w:rPr>
          <w:rStyle w:val="c1"/>
          <w:rFonts w:eastAsia="Calibri"/>
          <w:color w:val="000000"/>
          <w:sz w:val="28"/>
          <w:szCs w:val="28"/>
        </w:rPr>
        <w:t>Значительную трудность в организации дифференцированного обучения</w:t>
      </w:r>
      <w:r w:rsidRPr="00CA63E6">
        <w:rPr>
          <w:rStyle w:val="c1"/>
          <w:rFonts w:eastAsia="Calibri"/>
          <w:color w:val="000000"/>
          <w:sz w:val="28"/>
          <w:szCs w:val="28"/>
        </w:rPr>
        <w:t xml:space="preserve"> представляет группа </w:t>
      </w:r>
      <w:r>
        <w:rPr>
          <w:rStyle w:val="c1"/>
          <w:rFonts w:eastAsia="Calibri"/>
          <w:color w:val="000000"/>
          <w:sz w:val="28"/>
          <w:szCs w:val="28"/>
        </w:rPr>
        <w:t>школьников</w:t>
      </w:r>
      <w:r w:rsidRPr="00CA63E6">
        <w:rPr>
          <w:rStyle w:val="c1"/>
          <w:rFonts w:eastAsia="Calibri"/>
          <w:color w:val="000000"/>
          <w:sz w:val="28"/>
          <w:szCs w:val="28"/>
        </w:rPr>
        <w:t xml:space="preserve"> со стойкой пониженной успеваемостью. </w:t>
      </w:r>
      <w:r>
        <w:rPr>
          <w:rStyle w:val="c1"/>
          <w:rFonts w:eastAsia="Calibri"/>
          <w:color w:val="000000"/>
          <w:sz w:val="28"/>
          <w:szCs w:val="28"/>
        </w:rPr>
        <w:t xml:space="preserve">В работе с этими обучающимися </w:t>
      </w:r>
      <w:r w:rsidRPr="00CA63E6">
        <w:rPr>
          <w:rStyle w:val="c1"/>
          <w:rFonts w:eastAsia="Calibri"/>
          <w:color w:val="000000"/>
          <w:sz w:val="28"/>
          <w:szCs w:val="28"/>
        </w:rPr>
        <w:t xml:space="preserve">необходимо применять инструкции-алгоритмы, образцы рассуждений, таблицы. Особенно важна работа по развитию речи, так как запас слов у таких </w:t>
      </w:r>
      <w:r>
        <w:rPr>
          <w:rStyle w:val="c1"/>
          <w:rFonts w:eastAsia="Calibri"/>
          <w:color w:val="000000"/>
          <w:sz w:val="28"/>
          <w:szCs w:val="28"/>
        </w:rPr>
        <w:t>школьников</w:t>
      </w:r>
      <w:r w:rsidRPr="00CA63E6">
        <w:rPr>
          <w:rStyle w:val="c1"/>
          <w:rFonts w:eastAsia="Calibri"/>
          <w:color w:val="000000"/>
          <w:sz w:val="28"/>
          <w:szCs w:val="28"/>
        </w:rPr>
        <w:t xml:space="preserve"> беден, конструкции предложений примитивны. </w:t>
      </w:r>
      <w:r>
        <w:rPr>
          <w:rStyle w:val="c1"/>
          <w:rFonts w:eastAsia="Calibri"/>
          <w:color w:val="000000"/>
          <w:sz w:val="28"/>
          <w:szCs w:val="28"/>
        </w:rPr>
        <w:t>Нужны</w:t>
      </w:r>
      <w:r w:rsidRPr="00CA63E6">
        <w:rPr>
          <w:rStyle w:val="c1"/>
          <w:rFonts w:eastAsia="Calibri"/>
          <w:color w:val="000000"/>
          <w:sz w:val="28"/>
          <w:szCs w:val="28"/>
        </w:rPr>
        <w:t xml:space="preserve"> постоянные упражнения в связных высказываниях (по данному плану, схеме, опорным словам). Объяснение нового материала должно быть более детализированным, развернутым. </w:t>
      </w:r>
      <w:r>
        <w:rPr>
          <w:rStyle w:val="c1"/>
          <w:rFonts w:eastAsia="Calibri"/>
          <w:color w:val="000000"/>
          <w:sz w:val="28"/>
          <w:szCs w:val="28"/>
        </w:rPr>
        <w:t>Следует</w:t>
      </w:r>
      <w:r w:rsidRPr="00CA63E6">
        <w:rPr>
          <w:rStyle w:val="c1"/>
          <w:rFonts w:eastAsia="Calibri"/>
          <w:color w:val="000000"/>
          <w:sz w:val="28"/>
          <w:szCs w:val="28"/>
        </w:rPr>
        <w:t xml:space="preserve"> постоянно возвращаться к изученному правилу, повторять его, дово</w:t>
      </w:r>
      <w:r>
        <w:rPr>
          <w:rStyle w:val="c1"/>
          <w:rFonts w:eastAsia="Calibri"/>
          <w:color w:val="000000"/>
          <w:sz w:val="28"/>
          <w:szCs w:val="28"/>
        </w:rPr>
        <w:t>дя до автоматизма. Работа с</w:t>
      </w:r>
      <w:r w:rsidRPr="00CA63E6">
        <w:rPr>
          <w:rStyle w:val="c1"/>
          <w:rFonts w:eastAsia="Calibri"/>
          <w:color w:val="000000"/>
          <w:sz w:val="28"/>
          <w:szCs w:val="28"/>
        </w:rPr>
        <w:t xml:space="preserve"> </w:t>
      </w:r>
      <w:r>
        <w:rPr>
          <w:rStyle w:val="c1"/>
          <w:rFonts w:eastAsia="Calibri"/>
          <w:color w:val="000000"/>
          <w:sz w:val="28"/>
          <w:szCs w:val="28"/>
        </w:rPr>
        <w:t xml:space="preserve">данной </w:t>
      </w:r>
      <w:r w:rsidRPr="00CA63E6">
        <w:rPr>
          <w:rStyle w:val="c1"/>
          <w:rFonts w:eastAsia="Calibri"/>
          <w:color w:val="000000"/>
          <w:sz w:val="28"/>
          <w:szCs w:val="28"/>
        </w:rPr>
        <w:t xml:space="preserve">группой требует большого терпения, так как продвижения и успехи этих </w:t>
      </w:r>
      <w:r>
        <w:rPr>
          <w:rStyle w:val="c1"/>
          <w:rFonts w:eastAsia="Calibri"/>
          <w:color w:val="000000"/>
          <w:sz w:val="28"/>
          <w:szCs w:val="28"/>
        </w:rPr>
        <w:t>обучающихся</w:t>
      </w:r>
      <w:r w:rsidRPr="00CA63E6">
        <w:rPr>
          <w:rStyle w:val="c1"/>
          <w:rFonts w:eastAsia="Calibri"/>
          <w:color w:val="000000"/>
          <w:sz w:val="28"/>
          <w:szCs w:val="28"/>
        </w:rPr>
        <w:t xml:space="preserve"> чрезвычайно медленны. У слабоуспевающих </w:t>
      </w:r>
      <w:r>
        <w:rPr>
          <w:rStyle w:val="c1"/>
          <w:rFonts w:eastAsia="Calibri"/>
          <w:color w:val="000000"/>
          <w:sz w:val="28"/>
          <w:szCs w:val="28"/>
        </w:rPr>
        <w:t xml:space="preserve">школьников </w:t>
      </w:r>
      <w:r w:rsidRPr="00CA63E6">
        <w:rPr>
          <w:rStyle w:val="c1"/>
          <w:rFonts w:eastAsia="Calibri"/>
          <w:color w:val="000000"/>
          <w:sz w:val="28"/>
          <w:szCs w:val="28"/>
        </w:rPr>
        <w:t xml:space="preserve">значительно хуже развиты навыки выделения главного, самостоятельность мышления, навыки </w:t>
      </w:r>
      <w:r>
        <w:rPr>
          <w:rStyle w:val="c1"/>
          <w:rFonts w:eastAsia="Calibri"/>
          <w:color w:val="000000"/>
          <w:sz w:val="28"/>
          <w:szCs w:val="28"/>
        </w:rPr>
        <w:t>самоконтроля,</w:t>
      </w:r>
      <w:r w:rsidRPr="00CA63E6">
        <w:rPr>
          <w:rStyle w:val="c1"/>
          <w:rFonts w:eastAsia="Calibri"/>
          <w:color w:val="000000"/>
          <w:sz w:val="28"/>
          <w:szCs w:val="28"/>
        </w:rPr>
        <w:t xml:space="preserve"> ниже темп чтения и письма, часто проявляется отрицательное отношение к учению, нередко отсутствует сознательная дисциплина. Обучающимися нужно управлять, поддерживать их внимание при объяснении нового материала, замедлять темп объяснения в трудных местах, поощрять вопросы с их стороны при затруднении в усвоении.</w:t>
      </w:r>
      <w:r w:rsidR="008A71CC">
        <w:rPr>
          <w:rStyle w:val="c1"/>
          <w:rFonts w:eastAsia="Calibri"/>
          <w:color w:val="000000"/>
          <w:sz w:val="28"/>
          <w:szCs w:val="28"/>
        </w:rPr>
        <w:t xml:space="preserve"> </w:t>
      </w:r>
    </w:p>
    <w:p w:rsidR="008063D2" w:rsidRDefault="00CA63E6" w:rsidP="008A71CC">
      <w:pPr>
        <w:tabs>
          <w:tab w:val="left" w:pos="3975"/>
        </w:tabs>
        <w:spacing w:after="0"/>
        <w:ind w:firstLine="709"/>
        <w:jc w:val="both"/>
        <w:rPr>
          <w:rFonts w:ascii="Times New Roman" w:hAnsi="Times New Roman" w:cs="Times New Roman"/>
          <w:sz w:val="28"/>
          <w:szCs w:val="28"/>
        </w:rPr>
      </w:pPr>
      <w:r w:rsidRPr="00CA63E6">
        <w:rPr>
          <w:rFonts w:ascii="Times New Roman" w:hAnsi="Times New Roman" w:cs="Times New Roman"/>
          <w:bCs/>
          <w:iCs/>
          <w:sz w:val="28"/>
          <w:szCs w:val="28"/>
        </w:rPr>
        <w:t xml:space="preserve">Школьным методическим объединениям </w:t>
      </w:r>
      <w:r w:rsidR="003855A1">
        <w:rPr>
          <w:rFonts w:ascii="Times New Roman" w:hAnsi="Times New Roman" w:cs="Times New Roman"/>
          <w:bCs/>
          <w:iCs/>
          <w:sz w:val="28"/>
          <w:szCs w:val="28"/>
        </w:rPr>
        <w:t>рекомендуется</w:t>
      </w:r>
      <w:r w:rsidRPr="00CA63E6">
        <w:rPr>
          <w:rFonts w:ascii="Times New Roman" w:hAnsi="Times New Roman" w:cs="Times New Roman"/>
          <w:b/>
          <w:bCs/>
          <w:i/>
          <w:iCs/>
          <w:sz w:val="28"/>
          <w:szCs w:val="28"/>
        </w:rPr>
        <w:t xml:space="preserve"> </w:t>
      </w:r>
      <w:r w:rsidRPr="00CA63E6">
        <w:rPr>
          <w:rFonts w:ascii="Times New Roman" w:hAnsi="Times New Roman" w:cs="Times New Roman"/>
          <w:bCs/>
          <w:iCs/>
          <w:sz w:val="28"/>
          <w:szCs w:val="28"/>
        </w:rPr>
        <w:t>п</w:t>
      </w:r>
      <w:r w:rsidRPr="00CA63E6">
        <w:rPr>
          <w:rFonts w:ascii="Times New Roman" w:hAnsi="Times New Roman" w:cs="Times New Roman"/>
          <w:sz w:val="28"/>
          <w:szCs w:val="28"/>
        </w:rPr>
        <w:t>роанализировать материалы государственной итоговой аттеста</w:t>
      </w:r>
      <w:r w:rsidRPr="00CA63E6">
        <w:rPr>
          <w:rFonts w:ascii="Times New Roman" w:hAnsi="Times New Roman" w:cs="Times New Roman"/>
          <w:sz w:val="28"/>
          <w:szCs w:val="28"/>
        </w:rPr>
        <w:softHyphen/>
        <w:t>ции по русскому языку с целью корректировки поурочного планиро</w:t>
      </w:r>
      <w:r w:rsidRPr="00CA63E6">
        <w:rPr>
          <w:rFonts w:ascii="Times New Roman" w:hAnsi="Times New Roman" w:cs="Times New Roman"/>
          <w:sz w:val="28"/>
          <w:szCs w:val="28"/>
        </w:rPr>
        <w:softHyphen/>
        <w:t xml:space="preserve">вания и внесения в него необходимых дополнений. </w:t>
      </w:r>
    </w:p>
    <w:p w:rsidR="008063D2" w:rsidRDefault="008063D2" w:rsidP="008A71CC">
      <w:pPr>
        <w:tabs>
          <w:tab w:val="left" w:pos="3975"/>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 заседании областного методического объединения для членов ОМО, являющихся руководителями в округах, будут даны рекомендации по подготовке к ОГЭ-2022, составленные по результатам анализа ОГЭ текущего учебного года. Далее вопросы целенаправленной и системной подготовки обучающихся к ОГЭ будут рассматриваться на заседаниях муниципальных и окружных методических объединений учителей русского языка и литературы, русского родного языка и русской родной литературы. </w:t>
      </w:r>
    </w:p>
    <w:p w:rsidR="008A71CC" w:rsidRDefault="008A71CC" w:rsidP="008A71CC">
      <w:pPr>
        <w:tabs>
          <w:tab w:val="left" w:pos="3975"/>
        </w:tabs>
        <w:spacing w:after="0"/>
        <w:ind w:firstLine="709"/>
        <w:jc w:val="both"/>
        <w:rPr>
          <w:rFonts w:ascii="Times New Roman" w:hAnsi="Times New Roman" w:cs="Times New Roman"/>
          <w:i/>
          <w:sz w:val="28"/>
          <w:szCs w:val="28"/>
        </w:rPr>
      </w:pPr>
    </w:p>
    <w:p w:rsidR="008063D2" w:rsidRDefault="004A28E3" w:rsidP="008A71CC">
      <w:pPr>
        <w:tabs>
          <w:tab w:val="left" w:pos="3975"/>
        </w:tabs>
        <w:spacing w:after="0"/>
        <w:ind w:firstLine="709"/>
        <w:jc w:val="center"/>
        <w:rPr>
          <w:rFonts w:ascii="Times New Roman" w:hAnsi="Times New Roman" w:cs="Times New Roman"/>
          <w:b/>
          <w:sz w:val="28"/>
          <w:szCs w:val="28"/>
        </w:rPr>
      </w:pPr>
      <w:r w:rsidRPr="008A71CC">
        <w:rPr>
          <w:rFonts w:ascii="Times New Roman" w:hAnsi="Times New Roman" w:cs="Times New Roman"/>
          <w:b/>
          <w:sz w:val="28"/>
          <w:szCs w:val="28"/>
        </w:rPr>
        <w:t>М</w:t>
      </w:r>
      <w:r w:rsidR="008063D2" w:rsidRPr="008A71CC">
        <w:rPr>
          <w:rFonts w:ascii="Times New Roman" w:hAnsi="Times New Roman" w:cs="Times New Roman"/>
          <w:b/>
          <w:sz w:val="28"/>
          <w:szCs w:val="28"/>
        </w:rPr>
        <w:t xml:space="preserve">еры </w:t>
      </w:r>
      <w:r w:rsidR="008063D2" w:rsidRPr="008A71CC">
        <w:rPr>
          <w:rFonts w:ascii="Times New Roman" w:hAnsi="Times New Roman" w:cs="Times New Roman"/>
          <w:b/>
          <w:bCs/>
          <w:sz w:val="28"/>
          <w:szCs w:val="28"/>
        </w:rPr>
        <w:t>методической поддержки изучения учебного предмета</w:t>
      </w:r>
      <w:r w:rsidRPr="008A71CC">
        <w:rPr>
          <w:rFonts w:ascii="Times New Roman" w:hAnsi="Times New Roman" w:cs="Times New Roman"/>
          <w:b/>
          <w:bCs/>
          <w:sz w:val="28"/>
          <w:szCs w:val="28"/>
        </w:rPr>
        <w:t xml:space="preserve"> «Русский язык»</w:t>
      </w:r>
      <w:r w:rsidR="008063D2" w:rsidRPr="008A71CC">
        <w:rPr>
          <w:rFonts w:ascii="Times New Roman" w:hAnsi="Times New Roman" w:cs="Times New Roman"/>
          <w:b/>
          <w:bCs/>
          <w:sz w:val="28"/>
          <w:szCs w:val="28"/>
        </w:rPr>
        <w:t xml:space="preserve"> в 2021-2022 учебном году на региональном уровне</w:t>
      </w:r>
    </w:p>
    <w:p w:rsidR="008A71CC" w:rsidRPr="008A71CC" w:rsidRDefault="008A71CC" w:rsidP="008A71CC">
      <w:pPr>
        <w:tabs>
          <w:tab w:val="left" w:pos="3975"/>
        </w:tabs>
        <w:spacing w:after="0"/>
        <w:ind w:firstLine="709"/>
        <w:jc w:val="center"/>
        <w:rPr>
          <w:rFonts w:ascii="Times New Roman" w:hAnsi="Times New Roman" w:cs="Times New Roman"/>
          <w:b/>
          <w:sz w:val="28"/>
          <w:szCs w:val="28"/>
        </w:rPr>
      </w:pPr>
    </w:p>
    <w:p w:rsidR="008063D2" w:rsidRPr="00F16465" w:rsidRDefault="008063D2" w:rsidP="008063D2">
      <w:pPr>
        <w:pStyle w:val="af0"/>
        <w:keepNext/>
        <w:spacing w:after="0"/>
        <w:jc w:val="right"/>
        <w:rPr>
          <w:color w:val="auto"/>
          <w:sz w:val="28"/>
          <w:szCs w:val="28"/>
        </w:rPr>
      </w:pPr>
      <w:r w:rsidRPr="00F16465">
        <w:rPr>
          <w:color w:val="auto"/>
          <w:sz w:val="28"/>
          <w:szCs w:val="28"/>
        </w:rPr>
        <w:t>Таблица 6</w:t>
      </w:r>
    </w:p>
    <w:tbl>
      <w:tblPr>
        <w:tblStyle w:val="a5"/>
        <w:tblW w:w="5000" w:type="pct"/>
        <w:tblLook w:val="04A0" w:firstRow="1" w:lastRow="0" w:firstColumn="1" w:lastColumn="0" w:noHBand="0" w:noVBand="1"/>
      </w:tblPr>
      <w:tblGrid>
        <w:gridCol w:w="450"/>
        <w:gridCol w:w="1298"/>
        <w:gridCol w:w="7880"/>
      </w:tblGrid>
      <w:tr w:rsidR="008063D2" w:rsidRPr="00FF2246" w:rsidTr="00C21803">
        <w:trPr>
          <w:cantSplit/>
          <w:tblHeader/>
        </w:trPr>
        <w:tc>
          <w:tcPr>
            <w:tcW w:w="234" w:type="pct"/>
          </w:tcPr>
          <w:p w:rsidR="008063D2" w:rsidRPr="00EB3958" w:rsidRDefault="008063D2" w:rsidP="006E2217">
            <w:pPr>
              <w:pStyle w:val="a3"/>
              <w:ind w:left="0"/>
              <w:jc w:val="center"/>
              <w:rPr>
                <w:rFonts w:ascii="Times New Roman" w:eastAsiaTheme="minorHAnsi" w:hAnsi="Times New Roman"/>
                <w:sz w:val="24"/>
                <w:szCs w:val="24"/>
              </w:rPr>
            </w:pPr>
            <w:r w:rsidRPr="00EB3958">
              <w:rPr>
                <w:rFonts w:ascii="Times New Roman" w:eastAsiaTheme="minorHAnsi" w:hAnsi="Times New Roman"/>
                <w:sz w:val="24"/>
                <w:szCs w:val="24"/>
              </w:rPr>
              <w:t>№</w:t>
            </w:r>
          </w:p>
        </w:tc>
        <w:tc>
          <w:tcPr>
            <w:tcW w:w="674" w:type="pct"/>
          </w:tcPr>
          <w:p w:rsidR="008063D2" w:rsidRPr="00EB3958" w:rsidRDefault="008063D2" w:rsidP="006E2217">
            <w:pPr>
              <w:pStyle w:val="a3"/>
              <w:ind w:left="0"/>
              <w:jc w:val="center"/>
              <w:rPr>
                <w:rFonts w:ascii="Times New Roman" w:eastAsiaTheme="minorHAnsi" w:hAnsi="Times New Roman"/>
                <w:sz w:val="24"/>
                <w:szCs w:val="24"/>
              </w:rPr>
            </w:pPr>
            <w:r w:rsidRPr="00EB3958">
              <w:rPr>
                <w:rFonts w:ascii="Times New Roman" w:eastAsiaTheme="minorHAnsi" w:hAnsi="Times New Roman"/>
                <w:sz w:val="24"/>
                <w:szCs w:val="24"/>
              </w:rPr>
              <w:t>Дата</w:t>
            </w:r>
          </w:p>
        </w:tc>
        <w:tc>
          <w:tcPr>
            <w:tcW w:w="4092" w:type="pct"/>
          </w:tcPr>
          <w:p w:rsidR="008063D2" w:rsidRPr="00C64618" w:rsidRDefault="008063D2" w:rsidP="006E2217">
            <w:pPr>
              <w:pStyle w:val="a3"/>
              <w:ind w:left="0"/>
              <w:jc w:val="center"/>
              <w:rPr>
                <w:rFonts w:ascii="Times New Roman" w:eastAsiaTheme="minorHAnsi" w:hAnsi="Times New Roman"/>
                <w:sz w:val="24"/>
                <w:szCs w:val="24"/>
              </w:rPr>
            </w:pPr>
            <w:r w:rsidRPr="00C64618">
              <w:rPr>
                <w:rFonts w:ascii="Times New Roman" w:eastAsiaTheme="minorHAnsi" w:hAnsi="Times New Roman"/>
                <w:sz w:val="24"/>
                <w:szCs w:val="24"/>
              </w:rPr>
              <w:t>Мероприятие</w:t>
            </w:r>
          </w:p>
          <w:p w:rsidR="008063D2" w:rsidRPr="00C64618" w:rsidRDefault="008063D2" w:rsidP="006E2217">
            <w:pPr>
              <w:pStyle w:val="a3"/>
              <w:ind w:left="0"/>
              <w:jc w:val="center"/>
              <w:rPr>
                <w:rFonts w:ascii="Times New Roman" w:eastAsiaTheme="minorHAnsi" w:hAnsi="Times New Roman"/>
                <w:sz w:val="24"/>
                <w:szCs w:val="24"/>
              </w:rPr>
            </w:pPr>
          </w:p>
        </w:tc>
      </w:tr>
      <w:tr w:rsidR="008063D2" w:rsidRPr="00FF2246" w:rsidTr="00C21803">
        <w:tc>
          <w:tcPr>
            <w:tcW w:w="234" w:type="pct"/>
          </w:tcPr>
          <w:p w:rsidR="008063D2" w:rsidRPr="00EB3958" w:rsidRDefault="008063D2" w:rsidP="006E2217">
            <w:pPr>
              <w:pStyle w:val="a3"/>
              <w:ind w:left="0"/>
              <w:jc w:val="center"/>
              <w:rPr>
                <w:rFonts w:ascii="Times New Roman" w:eastAsiaTheme="minorHAnsi" w:hAnsi="Times New Roman"/>
                <w:sz w:val="24"/>
                <w:szCs w:val="24"/>
              </w:rPr>
            </w:pPr>
            <w:r w:rsidRPr="00EB3958">
              <w:rPr>
                <w:rFonts w:ascii="Times New Roman" w:eastAsiaTheme="minorHAnsi" w:hAnsi="Times New Roman"/>
                <w:sz w:val="24"/>
                <w:szCs w:val="24"/>
              </w:rPr>
              <w:t>1</w:t>
            </w:r>
            <w:r>
              <w:rPr>
                <w:rFonts w:ascii="Times New Roman" w:eastAsiaTheme="minorHAnsi" w:hAnsi="Times New Roman"/>
                <w:sz w:val="24"/>
                <w:szCs w:val="24"/>
              </w:rPr>
              <w:t>.</w:t>
            </w:r>
          </w:p>
        </w:tc>
        <w:tc>
          <w:tcPr>
            <w:tcW w:w="674" w:type="pct"/>
          </w:tcPr>
          <w:p w:rsidR="008063D2" w:rsidRPr="00EB3958" w:rsidRDefault="00C64618" w:rsidP="006E2217">
            <w:pPr>
              <w:pStyle w:val="a3"/>
              <w:ind w:left="0"/>
              <w:rPr>
                <w:rFonts w:ascii="Times New Roman" w:eastAsiaTheme="minorHAnsi" w:hAnsi="Times New Roman"/>
                <w:sz w:val="24"/>
                <w:szCs w:val="24"/>
              </w:rPr>
            </w:pPr>
            <w:r>
              <w:rPr>
                <w:rFonts w:ascii="Times New Roman" w:eastAsiaTheme="minorHAnsi" w:hAnsi="Times New Roman"/>
                <w:sz w:val="24"/>
                <w:szCs w:val="24"/>
              </w:rPr>
              <w:t>октябрь</w:t>
            </w:r>
          </w:p>
        </w:tc>
        <w:tc>
          <w:tcPr>
            <w:tcW w:w="4092" w:type="pct"/>
          </w:tcPr>
          <w:p w:rsidR="008063D2" w:rsidRPr="00C64618" w:rsidRDefault="00C64618" w:rsidP="008A71CC">
            <w:pPr>
              <w:pStyle w:val="a3"/>
              <w:ind w:left="0"/>
              <w:jc w:val="both"/>
              <w:rPr>
                <w:rFonts w:ascii="Times New Roman" w:eastAsiaTheme="minorHAnsi" w:hAnsi="Times New Roman"/>
                <w:sz w:val="24"/>
                <w:szCs w:val="24"/>
              </w:rPr>
            </w:pPr>
            <w:r w:rsidRPr="00C64618">
              <w:rPr>
                <w:rFonts w:ascii="Times New Roman" w:hAnsi="Times New Roman"/>
                <w:sz w:val="24"/>
                <w:szCs w:val="24"/>
              </w:rPr>
              <w:t>48-ая областная научно-практическая конференция учителей русского языка и литературы</w:t>
            </w:r>
          </w:p>
        </w:tc>
      </w:tr>
      <w:tr w:rsidR="00C64618" w:rsidRPr="00FF2246" w:rsidTr="00C21803">
        <w:tc>
          <w:tcPr>
            <w:tcW w:w="234" w:type="pct"/>
          </w:tcPr>
          <w:p w:rsidR="00C64618" w:rsidRDefault="00C64618" w:rsidP="00C64618">
            <w:pPr>
              <w:pStyle w:val="a3"/>
              <w:ind w:left="0"/>
              <w:jc w:val="center"/>
              <w:rPr>
                <w:rFonts w:ascii="Times New Roman" w:eastAsiaTheme="minorHAnsi" w:hAnsi="Times New Roman"/>
                <w:sz w:val="24"/>
                <w:szCs w:val="24"/>
              </w:rPr>
            </w:pPr>
            <w:r>
              <w:rPr>
                <w:rFonts w:ascii="Times New Roman" w:eastAsiaTheme="minorHAnsi" w:hAnsi="Times New Roman"/>
                <w:sz w:val="24"/>
                <w:szCs w:val="24"/>
              </w:rPr>
              <w:lastRenderedPageBreak/>
              <w:t xml:space="preserve">2. </w:t>
            </w:r>
          </w:p>
        </w:tc>
        <w:tc>
          <w:tcPr>
            <w:tcW w:w="674" w:type="pct"/>
          </w:tcPr>
          <w:p w:rsidR="00C64618" w:rsidRPr="00EB3958" w:rsidRDefault="00C64618" w:rsidP="00C64618">
            <w:pPr>
              <w:pStyle w:val="a3"/>
              <w:ind w:left="0"/>
              <w:rPr>
                <w:rFonts w:ascii="Times New Roman" w:eastAsiaTheme="minorHAnsi" w:hAnsi="Times New Roman"/>
                <w:sz w:val="24"/>
                <w:szCs w:val="24"/>
              </w:rPr>
            </w:pPr>
            <w:r>
              <w:rPr>
                <w:rFonts w:ascii="Times New Roman" w:eastAsiaTheme="minorHAnsi" w:hAnsi="Times New Roman"/>
                <w:sz w:val="24"/>
                <w:szCs w:val="24"/>
              </w:rPr>
              <w:t xml:space="preserve">октябрь – ноябрь </w:t>
            </w:r>
          </w:p>
        </w:tc>
        <w:tc>
          <w:tcPr>
            <w:tcW w:w="4092" w:type="pct"/>
          </w:tcPr>
          <w:p w:rsidR="00C64618" w:rsidRPr="00C64618" w:rsidRDefault="00C64618" w:rsidP="008A71CC">
            <w:pPr>
              <w:jc w:val="both"/>
              <w:rPr>
                <w:rFonts w:ascii="Times New Roman" w:hAnsi="Times New Roman" w:cs="Times New Roman"/>
                <w:sz w:val="24"/>
                <w:szCs w:val="24"/>
              </w:rPr>
            </w:pPr>
            <w:r w:rsidRPr="00C64618">
              <w:rPr>
                <w:rFonts w:ascii="Times New Roman" w:hAnsi="Times New Roman" w:cs="Times New Roman"/>
                <w:sz w:val="24"/>
                <w:szCs w:val="24"/>
              </w:rPr>
              <w:t xml:space="preserve">Вебинар «Методика эффективной подготовки к ОГЭ» (издательства «Просвещение-Экзамен») с участием Г.Т. </w:t>
            </w:r>
            <w:proofErr w:type="spellStart"/>
            <w:r w:rsidRPr="00C64618">
              <w:rPr>
                <w:rFonts w:ascii="Times New Roman" w:hAnsi="Times New Roman" w:cs="Times New Roman"/>
                <w:sz w:val="24"/>
                <w:szCs w:val="24"/>
              </w:rPr>
              <w:t>Егораевой</w:t>
            </w:r>
            <w:proofErr w:type="spellEnd"/>
            <w:r w:rsidRPr="00C64618">
              <w:rPr>
                <w:rFonts w:ascii="Times New Roman" w:hAnsi="Times New Roman" w:cs="Times New Roman"/>
                <w:sz w:val="24"/>
                <w:szCs w:val="24"/>
              </w:rPr>
              <w:t>, автора пособий по подготовке к ОГЭ и ЕГЭ</w:t>
            </w:r>
            <w:r w:rsidR="008A71CC">
              <w:rPr>
                <w:rFonts w:ascii="Times New Roman" w:hAnsi="Times New Roman" w:cs="Times New Roman"/>
                <w:sz w:val="24"/>
                <w:szCs w:val="24"/>
              </w:rPr>
              <w:t xml:space="preserve"> </w:t>
            </w:r>
            <w:r w:rsidRPr="00C64618">
              <w:rPr>
                <w:rFonts w:ascii="Times New Roman" w:hAnsi="Times New Roman" w:cs="Times New Roman"/>
                <w:sz w:val="24"/>
                <w:szCs w:val="24"/>
              </w:rPr>
              <w:t>по русскому языку, учителя высшей категории, Отличника народного просвещения, руководитель Департамента методологии «Национального центра инноваций в</w:t>
            </w:r>
            <w:r w:rsidR="008A71CC">
              <w:rPr>
                <w:rFonts w:ascii="Times New Roman" w:hAnsi="Times New Roman" w:cs="Times New Roman"/>
                <w:sz w:val="24"/>
                <w:szCs w:val="24"/>
              </w:rPr>
              <w:t xml:space="preserve"> </w:t>
            </w:r>
            <w:r w:rsidRPr="00C64618">
              <w:rPr>
                <w:rFonts w:ascii="Times New Roman" w:hAnsi="Times New Roman" w:cs="Times New Roman"/>
                <w:sz w:val="24"/>
                <w:szCs w:val="24"/>
              </w:rPr>
              <w:t>образовании» (г. Москва)</w:t>
            </w:r>
          </w:p>
        </w:tc>
      </w:tr>
      <w:tr w:rsidR="008063D2" w:rsidRPr="00FF2246" w:rsidTr="00C21803">
        <w:tc>
          <w:tcPr>
            <w:tcW w:w="234" w:type="pct"/>
          </w:tcPr>
          <w:p w:rsidR="008063D2" w:rsidRPr="00EB3958" w:rsidRDefault="00C64618" w:rsidP="006E2217">
            <w:pPr>
              <w:pStyle w:val="a3"/>
              <w:ind w:left="0"/>
              <w:jc w:val="center"/>
              <w:rPr>
                <w:rFonts w:ascii="Times New Roman" w:eastAsiaTheme="minorHAnsi" w:hAnsi="Times New Roman"/>
                <w:sz w:val="24"/>
                <w:szCs w:val="24"/>
              </w:rPr>
            </w:pPr>
            <w:r>
              <w:rPr>
                <w:rFonts w:ascii="Times New Roman" w:eastAsiaTheme="minorHAnsi" w:hAnsi="Times New Roman"/>
                <w:sz w:val="24"/>
                <w:szCs w:val="24"/>
              </w:rPr>
              <w:t>3</w:t>
            </w:r>
            <w:r w:rsidR="008063D2" w:rsidRPr="00EB3958">
              <w:rPr>
                <w:rFonts w:ascii="Times New Roman" w:eastAsiaTheme="minorHAnsi" w:hAnsi="Times New Roman"/>
                <w:sz w:val="24"/>
                <w:szCs w:val="24"/>
              </w:rPr>
              <w:t>.</w:t>
            </w:r>
          </w:p>
        </w:tc>
        <w:tc>
          <w:tcPr>
            <w:tcW w:w="674" w:type="pct"/>
          </w:tcPr>
          <w:p w:rsidR="008063D2" w:rsidRPr="00EB3958" w:rsidRDefault="00C64618" w:rsidP="006E2217">
            <w:pPr>
              <w:pStyle w:val="a3"/>
              <w:ind w:left="0"/>
              <w:rPr>
                <w:rFonts w:ascii="Times New Roman" w:eastAsiaTheme="minorHAnsi" w:hAnsi="Times New Roman"/>
                <w:sz w:val="24"/>
                <w:szCs w:val="24"/>
              </w:rPr>
            </w:pPr>
            <w:r>
              <w:rPr>
                <w:rFonts w:ascii="Times New Roman" w:eastAsiaTheme="minorHAnsi" w:hAnsi="Times New Roman"/>
                <w:sz w:val="24"/>
                <w:szCs w:val="24"/>
              </w:rPr>
              <w:t xml:space="preserve">ноябрь </w:t>
            </w:r>
          </w:p>
        </w:tc>
        <w:tc>
          <w:tcPr>
            <w:tcW w:w="4092" w:type="pct"/>
          </w:tcPr>
          <w:p w:rsidR="008063D2" w:rsidRPr="00C64618" w:rsidRDefault="00C64618" w:rsidP="008A71CC">
            <w:pPr>
              <w:jc w:val="both"/>
              <w:rPr>
                <w:rFonts w:ascii="Times New Roman" w:hAnsi="Times New Roman" w:cs="Times New Roman"/>
                <w:sz w:val="24"/>
                <w:szCs w:val="24"/>
              </w:rPr>
            </w:pPr>
            <w:r w:rsidRPr="00C64618">
              <w:rPr>
                <w:rFonts w:ascii="Times New Roman" w:hAnsi="Times New Roman" w:cs="Times New Roman"/>
                <w:sz w:val="24"/>
                <w:szCs w:val="24"/>
              </w:rPr>
              <w:t xml:space="preserve">Обучающий </w:t>
            </w:r>
            <w:proofErr w:type="spellStart"/>
            <w:r w:rsidRPr="00C64618">
              <w:rPr>
                <w:rFonts w:ascii="Times New Roman" w:hAnsi="Times New Roman" w:cs="Times New Roman"/>
                <w:sz w:val="24"/>
                <w:szCs w:val="24"/>
              </w:rPr>
              <w:t>вебинар</w:t>
            </w:r>
            <w:proofErr w:type="spellEnd"/>
            <w:r w:rsidRPr="00C64618">
              <w:rPr>
                <w:rFonts w:ascii="Times New Roman" w:hAnsi="Times New Roman" w:cs="Times New Roman"/>
                <w:sz w:val="24"/>
                <w:szCs w:val="24"/>
              </w:rPr>
              <w:t xml:space="preserve"> «Подготовка экспертов и экзаменаторов-собеседников для проведения итогового собеседования в соответствии с установленным</w:t>
            </w:r>
            <w:bookmarkStart w:id="4" w:name="_GoBack"/>
            <w:bookmarkEnd w:id="4"/>
            <w:r w:rsidRPr="00C64618">
              <w:rPr>
                <w:rFonts w:ascii="Times New Roman" w:hAnsi="Times New Roman" w:cs="Times New Roman"/>
                <w:sz w:val="24"/>
                <w:szCs w:val="24"/>
              </w:rPr>
              <w:t>и</w:t>
            </w:r>
            <w:r w:rsidR="008A71CC">
              <w:rPr>
                <w:rFonts w:ascii="Times New Roman" w:hAnsi="Times New Roman" w:cs="Times New Roman"/>
                <w:sz w:val="24"/>
                <w:szCs w:val="24"/>
              </w:rPr>
              <w:t xml:space="preserve"> </w:t>
            </w:r>
            <w:r w:rsidRPr="00C64618">
              <w:rPr>
                <w:rFonts w:ascii="Times New Roman" w:hAnsi="Times New Roman" w:cs="Times New Roman"/>
                <w:sz w:val="24"/>
                <w:szCs w:val="24"/>
              </w:rPr>
              <w:t>критериями»</w:t>
            </w:r>
          </w:p>
        </w:tc>
      </w:tr>
      <w:tr w:rsidR="00C160CE" w:rsidRPr="00FF2246" w:rsidTr="00C21803">
        <w:tc>
          <w:tcPr>
            <w:tcW w:w="234" w:type="pct"/>
          </w:tcPr>
          <w:p w:rsidR="00C160CE" w:rsidRDefault="00C160CE" w:rsidP="006E2217">
            <w:pPr>
              <w:pStyle w:val="a3"/>
              <w:ind w:left="0"/>
              <w:jc w:val="center"/>
              <w:rPr>
                <w:rFonts w:ascii="Times New Roman" w:eastAsiaTheme="minorHAnsi" w:hAnsi="Times New Roman"/>
                <w:sz w:val="24"/>
                <w:szCs w:val="24"/>
              </w:rPr>
            </w:pPr>
            <w:r>
              <w:rPr>
                <w:rFonts w:ascii="Times New Roman" w:eastAsiaTheme="minorHAnsi" w:hAnsi="Times New Roman"/>
                <w:sz w:val="24"/>
                <w:szCs w:val="24"/>
              </w:rPr>
              <w:t>4.</w:t>
            </w:r>
          </w:p>
        </w:tc>
        <w:tc>
          <w:tcPr>
            <w:tcW w:w="674" w:type="pct"/>
          </w:tcPr>
          <w:p w:rsidR="00C160CE" w:rsidRDefault="00C160CE" w:rsidP="006E2217">
            <w:pPr>
              <w:pStyle w:val="a3"/>
              <w:ind w:left="0"/>
              <w:rPr>
                <w:rFonts w:ascii="Times New Roman" w:eastAsiaTheme="minorHAnsi" w:hAnsi="Times New Roman"/>
                <w:sz w:val="24"/>
                <w:szCs w:val="24"/>
              </w:rPr>
            </w:pPr>
            <w:r>
              <w:rPr>
                <w:rFonts w:ascii="Times New Roman" w:eastAsiaTheme="minorHAnsi" w:hAnsi="Times New Roman"/>
                <w:sz w:val="24"/>
                <w:szCs w:val="24"/>
              </w:rPr>
              <w:t>ноябрь</w:t>
            </w:r>
          </w:p>
        </w:tc>
        <w:tc>
          <w:tcPr>
            <w:tcW w:w="4092" w:type="pct"/>
          </w:tcPr>
          <w:p w:rsidR="00C160CE" w:rsidRPr="00D0778B" w:rsidRDefault="00C160CE" w:rsidP="008A71CC">
            <w:pPr>
              <w:tabs>
                <w:tab w:val="left" w:pos="313"/>
              </w:tabs>
              <w:jc w:val="both"/>
              <w:rPr>
                <w:rFonts w:ascii="Times New Roman" w:hAnsi="Times New Roman"/>
                <w:sz w:val="24"/>
                <w:szCs w:val="24"/>
              </w:rPr>
            </w:pPr>
            <w:r w:rsidRPr="00D0778B">
              <w:rPr>
                <w:rFonts w:ascii="Times New Roman" w:hAnsi="Times New Roman"/>
                <w:sz w:val="24"/>
                <w:szCs w:val="24"/>
              </w:rPr>
              <w:t xml:space="preserve">Заседание областного методического объединения учителей русского языка и литературы, русского родного языка и русской родной литературы </w:t>
            </w:r>
            <w:r w:rsidR="00D0778B">
              <w:rPr>
                <w:rFonts w:ascii="Times New Roman" w:hAnsi="Times New Roman"/>
                <w:sz w:val="24"/>
                <w:szCs w:val="24"/>
              </w:rPr>
              <w:t>«</w:t>
            </w:r>
            <w:r w:rsidR="00D0778B" w:rsidRPr="00D0778B">
              <w:rPr>
                <w:rFonts w:ascii="Times New Roman" w:hAnsi="Times New Roman"/>
                <w:sz w:val="24"/>
                <w:szCs w:val="24"/>
              </w:rPr>
              <w:t xml:space="preserve">Анализ результатов ГИА по русскому языку и литературе, особенности подготовки обучающихся в текущем </w:t>
            </w:r>
            <w:r w:rsidR="00D0778B">
              <w:rPr>
                <w:rFonts w:ascii="Times New Roman" w:hAnsi="Times New Roman"/>
                <w:sz w:val="24"/>
                <w:szCs w:val="24"/>
              </w:rPr>
              <w:t>учебном году»</w:t>
            </w:r>
          </w:p>
        </w:tc>
      </w:tr>
      <w:tr w:rsidR="00BA7806" w:rsidRPr="00FF2246" w:rsidTr="00C21803">
        <w:tc>
          <w:tcPr>
            <w:tcW w:w="234" w:type="pct"/>
          </w:tcPr>
          <w:p w:rsidR="00BA7806" w:rsidRDefault="00C160CE" w:rsidP="006E2217">
            <w:pPr>
              <w:pStyle w:val="a3"/>
              <w:ind w:left="0"/>
              <w:jc w:val="center"/>
              <w:rPr>
                <w:rFonts w:ascii="Times New Roman" w:eastAsiaTheme="minorHAnsi" w:hAnsi="Times New Roman"/>
                <w:sz w:val="24"/>
                <w:szCs w:val="24"/>
              </w:rPr>
            </w:pPr>
            <w:r>
              <w:rPr>
                <w:rFonts w:ascii="Times New Roman" w:eastAsiaTheme="minorHAnsi" w:hAnsi="Times New Roman"/>
                <w:sz w:val="24"/>
                <w:szCs w:val="24"/>
              </w:rPr>
              <w:t>5</w:t>
            </w:r>
            <w:r w:rsidR="00BA7806">
              <w:rPr>
                <w:rFonts w:ascii="Times New Roman" w:eastAsiaTheme="minorHAnsi" w:hAnsi="Times New Roman"/>
                <w:sz w:val="24"/>
                <w:szCs w:val="24"/>
              </w:rPr>
              <w:t>.</w:t>
            </w:r>
          </w:p>
        </w:tc>
        <w:tc>
          <w:tcPr>
            <w:tcW w:w="674" w:type="pct"/>
          </w:tcPr>
          <w:p w:rsidR="00BA7806" w:rsidRDefault="00BA7806" w:rsidP="006E2217">
            <w:pPr>
              <w:pStyle w:val="a3"/>
              <w:ind w:left="0"/>
              <w:rPr>
                <w:rFonts w:ascii="Times New Roman" w:eastAsiaTheme="minorHAnsi" w:hAnsi="Times New Roman"/>
                <w:sz w:val="24"/>
                <w:szCs w:val="24"/>
              </w:rPr>
            </w:pPr>
            <w:r>
              <w:rPr>
                <w:rFonts w:ascii="Times New Roman" w:eastAsiaTheme="minorHAnsi" w:hAnsi="Times New Roman"/>
                <w:sz w:val="24"/>
                <w:szCs w:val="24"/>
              </w:rPr>
              <w:t xml:space="preserve">ноябрь </w:t>
            </w:r>
          </w:p>
        </w:tc>
        <w:tc>
          <w:tcPr>
            <w:tcW w:w="4092" w:type="pct"/>
          </w:tcPr>
          <w:p w:rsidR="00BA7806" w:rsidRPr="00C64618" w:rsidRDefault="00BA7806" w:rsidP="008A71CC">
            <w:pPr>
              <w:jc w:val="both"/>
              <w:rPr>
                <w:rFonts w:ascii="Times New Roman" w:hAnsi="Times New Roman" w:cs="Times New Roman"/>
                <w:sz w:val="24"/>
                <w:szCs w:val="24"/>
              </w:rPr>
            </w:pPr>
            <w:r>
              <w:rPr>
                <w:rFonts w:ascii="Times New Roman" w:hAnsi="Times New Roman" w:cs="Times New Roman"/>
                <w:color w:val="000000"/>
                <w:sz w:val="24"/>
                <w:szCs w:val="24"/>
              </w:rPr>
              <w:t xml:space="preserve">Курсы повышения квалификации </w:t>
            </w:r>
            <w:r w:rsidRPr="00C64618">
              <w:rPr>
                <w:rFonts w:ascii="Times New Roman" w:hAnsi="Times New Roman" w:cs="Times New Roman"/>
                <w:color w:val="000000"/>
                <w:sz w:val="24"/>
                <w:szCs w:val="24"/>
              </w:rPr>
              <w:t>«</w:t>
            </w:r>
            <w:r>
              <w:rPr>
                <w:rFonts w:ascii="Times New Roman" w:hAnsi="Times New Roman" w:cs="Times New Roman"/>
                <w:color w:val="000000"/>
                <w:sz w:val="24"/>
                <w:szCs w:val="24"/>
                <w:shd w:val="clear" w:color="auto" w:fill="FFFFFF"/>
              </w:rPr>
              <w:t>Методика формирования единых подходов к оценке результатов обучения по русскому языку и литературе (итоговое сочинение(изложение), устное собеседование</w:t>
            </w:r>
            <w:r w:rsidRPr="00C64618">
              <w:rPr>
                <w:rFonts w:ascii="Times New Roman" w:hAnsi="Times New Roman" w:cs="Times New Roman"/>
                <w:color w:val="000000"/>
                <w:sz w:val="24"/>
                <w:szCs w:val="24"/>
              </w:rPr>
              <w:t>»</w:t>
            </w:r>
          </w:p>
        </w:tc>
      </w:tr>
      <w:tr w:rsidR="00C64618" w:rsidRPr="00FF2246" w:rsidTr="00C21803">
        <w:tc>
          <w:tcPr>
            <w:tcW w:w="234" w:type="pct"/>
          </w:tcPr>
          <w:p w:rsidR="00C64618" w:rsidRPr="00EB3958" w:rsidRDefault="00C160CE" w:rsidP="006E2217">
            <w:pPr>
              <w:pStyle w:val="a3"/>
              <w:ind w:left="0"/>
              <w:jc w:val="center"/>
              <w:rPr>
                <w:rFonts w:ascii="Times New Roman" w:eastAsiaTheme="minorHAnsi" w:hAnsi="Times New Roman"/>
                <w:sz w:val="24"/>
                <w:szCs w:val="24"/>
              </w:rPr>
            </w:pPr>
            <w:r>
              <w:rPr>
                <w:rFonts w:ascii="Times New Roman" w:eastAsiaTheme="minorHAnsi" w:hAnsi="Times New Roman"/>
                <w:sz w:val="24"/>
                <w:szCs w:val="24"/>
              </w:rPr>
              <w:t>6</w:t>
            </w:r>
            <w:r w:rsidR="00C64618">
              <w:rPr>
                <w:rFonts w:ascii="Times New Roman" w:eastAsiaTheme="minorHAnsi" w:hAnsi="Times New Roman"/>
                <w:sz w:val="24"/>
                <w:szCs w:val="24"/>
              </w:rPr>
              <w:t xml:space="preserve">. </w:t>
            </w:r>
          </w:p>
        </w:tc>
        <w:tc>
          <w:tcPr>
            <w:tcW w:w="674" w:type="pct"/>
          </w:tcPr>
          <w:p w:rsidR="00C64618" w:rsidRPr="00EB3958" w:rsidRDefault="00C64618" w:rsidP="006E2217">
            <w:pPr>
              <w:pStyle w:val="a3"/>
              <w:ind w:left="0"/>
              <w:rPr>
                <w:rFonts w:ascii="Times New Roman" w:eastAsiaTheme="minorHAnsi" w:hAnsi="Times New Roman"/>
                <w:sz w:val="24"/>
                <w:szCs w:val="24"/>
              </w:rPr>
            </w:pPr>
            <w:r>
              <w:rPr>
                <w:rFonts w:ascii="Times New Roman" w:eastAsiaTheme="minorHAnsi" w:hAnsi="Times New Roman"/>
                <w:sz w:val="24"/>
                <w:szCs w:val="24"/>
              </w:rPr>
              <w:t xml:space="preserve">январь </w:t>
            </w:r>
          </w:p>
        </w:tc>
        <w:tc>
          <w:tcPr>
            <w:tcW w:w="4092" w:type="pct"/>
          </w:tcPr>
          <w:p w:rsidR="00C64618" w:rsidRPr="00C64618" w:rsidRDefault="00BA7806" w:rsidP="008A71CC">
            <w:pPr>
              <w:jc w:val="both"/>
              <w:rPr>
                <w:rFonts w:ascii="Times New Roman" w:hAnsi="Times New Roman" w:cs="Times New Roman"/>
                <w:sz w:val="24"/>
                <w:szCs w:val="24"/>
              </w:rPr>
            </w:pPr>
            <w:r>
              <w:rPr>
                <w:rFonts w:ascii="Times New Roman" w:hAnsi="Times New Roman" w:cs="Times New Roman"/>
                <w:color w:val="000000"/>
                <w:sz w:val="24"/>
                <w:szCs w:val="24"/>
              </w:rPr>
              <w:t xml:space="preserve">Курсы повышения квалификации </w:t>
            </w:r>
            <w:r w:rsidR="00C64618" w:rsidRPr="00C64618">
              <w:rPr>
                <w:rFonts w:ascii="Times New Roman" w:hAnsi="Times New Roman" w:cs="Times New Roman"/>
                <w:color w:val="000000"/>
                <w:sz w:val="24"/>
                <w:szCs w:val="24"/>
              </w:rPr>
              <w:t>«</w:t>
            </w:r>
            <w:r w:rsidR="00C64618" w:rsidRPr="00C64618">
              <w:rPr>
                <w:rFonts w:ascii="Times New Roman" w:hAnsi="Times New Roman" w:cs="Times New Roman"/>
                <w:color w:val="000000"/>
                <w:sz w:val="24"/>
                <w:szCs w:val="24"/>
                <w:shd w:val="clear" w:color="auto" w:fill="FFFFFF"/>
              </w:rPr>
              <w:t>Особенности выполнения заданий ГИА-9 по русскому языку и литературе</w:t>
            </w:r>
            <w:r w:rsidR="00C64618" w:rsidRPr="00C64618">
              <w:rPr>
                <w:rFonts w:ascii="Times New Roman" w:hAnsi="Times New Roman" w:cs="Times New Roman"/>
                <w:color w:val="000000"/>
                <w:sz w:val="24"/>
                <w:szCs w:val="24"/>
              </w:rPr>
              <w:t>»</w:t>
            </w:r>
          </w:p>
        </w:tc>
      </w:tr>
      <w:tr w:rsidR="00C160CE" w:rsidRPr="00FF2246" w:rsidTr="00C21803">
        <w:tc>
          <w:tcPr>
            <w:tcW w:w="234" w:type="pct"/>
          </w:tcPr>
          <w:p w:rsidR="00C160CE" w:rsidRDefault="00C160CE" w:rsidP="00C160CE">
            <w:pPr>
              <w:pStyle w:val="a3"/>
              <w:ind w:left="0"/>
              <w:jc w:val="center"/>
              <w:rPr>
                <w:rFonts w:ascii="Times New Roman" w:eastAsiaTheme="minorHAnsi" w:hAnsi="Times New Roman"/>
                <w:sz w:val="24"/>
                <w:szCs w:val="24"/>
              </w:rPr>
            </w:pPr>
            <w:r>
              <w:rPr>
                <w:rFonts w:ascii="Times New Roman" w:eastAsiaTheme="minorHAnsi" w:hAnsi="Times New Roman"/>
                <w:sz w:val="24"/>
                <w:szCs w:val="24"/>
              </w:rPr>
              <w:t>7.</w:t>
            </w:r>
          </w:p>
        </w:tc>
        <w:tc>
          <w:tcPr>
            <w:tcW w:w="674" w:type="pct"/>
          </w:tcPr>
          <w:p w:rsidR="00C160CE" w:rsidRDefault="00C160CE" w:rsidP="00C160CE">
            <w:pPr>
              <w:pStyle w:val="a3"/>
              <w:ind w:left="0"/>
              <w:rPr>
                <w:rFonts w:ascii="Times New Roman" w:eastAsiaTheme="minorHAnsi" w:hAnsi="Times New Roman"/>
                <w:sz w:val="24"/>
                <w:szCs w:val="24"/>
              </w:rPr>
            </w:pPr>
            <w:r>
              <w:rPr>
                <w:rFonts w:ascii="Times New Roman" w:eastAsiaTheme="minorHAnsi" w:hAnsi="Times New Roman"/>
                <w:sz w:val="24"/>
                <w:szCs w:val="24"/>
              </w:rPr>
              <w:t xml:space="preserve">февраль </w:t>
            </w:r>
          </w:p>
        </w:tc>
        <w:tc>
          <w:tcPr>
            <w:tcW w:w="4092" w:type="pct"/>
          </w:tcPr>
          <w:p w:rsidR="00C160CE" w:rsidRDefault="00C160CE" w:rsidP="008A71CC">
            <w:pPr>
              <w:jc w:val="both"/>
              <w:rPr>
                <w:rFonts w:ascii="Times New Roman" w:hAnsi="Times New Roman" w:cs="Times New Roman"/>
                <w:color w:val="000000"/>
                <w:sz w:val="24"/>
                <w:szCs w:val="24"/>
              </w:rPr>
            </w:pPr>
            <w:r>
              <w:rPr>
                <w:rFonts w:ascii="Times New Roman" w:hAnsi="Times New Roman" w:cs="Times New Roman"/>
                <w:color w:val="000000"/>
                <w:sz w:val="24"/>
                <w:szCs w:val="24"/>
              </w:rPr>
              <w:t>Курсы повышения квалификации «</w:t>
            </w:r>
            <w:r w:rsidRPr="00C160CE">
              <w:rPr>
                <w:rFonts w:ascii="Times New Roman" w:hAnsi="Times New Roman" w:cs="Times New Roman"/>
                <w:color w:val="000000"/>
                <w:sz w:val="24"/>
                <w:szCs w:val="24"/>
              </w:rPr>
              <w:t>Подготовка председателей и членов предметных комиссий по проведению государственной итоговой аттестации по образовательным программам основного общего и среднего общего образования (ОГЭ)</w:t>
            </w:r>
            <w:r>
              <w:rPr>
                <w:rFonts w:ascii="Times New Roman" w:hAnsi="Times New Roman" w:cs="Times New Roman"/>
                <w:color w:val="000000"/>
                <w:sz w:val="24"/>
                <w:szCs w:val="24"/>
              </w:rPr>
              <w:t>»</w:t>
            </w:r>
          </w:p>
        </w:tc>
      </w:tr>
      <w:tr w:rsidR="00D0778B" w:rsidRPr="00FF2246" w:rsidTr="00C21803">
        <w:tc>
          <w:tcPr>
            <w:tcW w:w="234" w:type="pct"/>
          </w:tcPr>
          <w:p w:rsidR="00D0778B" w:rsidRDefault="00D0778B" w:rsidP="00C160CE">
            <w:pPr>
              <w:pStyle w:val="a3"/>
              <w:ind w:left="0"/>
              <w:jc w:val="center"/>
              <w:rPr>
                <w:rFonts w:ascii="Times New Roman" w:eastAsiaTheme="minorHAnsi" w:hAnsi="Times New Roman"/>
                <w:sz w:val="24"/>
                <w:szCs w:val="24"/>
              </w:rPr>
            </w:pPr>
            <w:r>
              <w:rPr>
                <w:rFonts w:ascii="Times New Roman" w:eastAsiaTheme="minorHAnsi" w:hAnsi="Times New Roman"/>
                <w:sz w:val="24"/>
                <w:szCs w:val="24"/>
              </w:rPr>
              <w:t>8.</w:t>
            </w:r>
          </w:p>
        </w:tc>
        <w:tc>
          <w:tcPr>
            <w:tcW w:w="674" w:type="pct"/>
          </w:tcPr>
          <w:p w:rsidR="00D0778B" w:rsidRDefault="00D0778B" w:rsidP="00C160CE">
            <w:pPr>
              <w:pStyle w:val="a3"/>
              <w:ind w:left="0"/>
              <w:rPr>
                <w:rFonts w:ascii="Times New Roman" w:eastAsiaTheme="minorHAnsi" w:hAnsi="Times New Roman"/>
                <w:sz w:val="24"/>
                <w:szCs w:val="24"/>
              </w:rPr>
            </w:pPr>
            <w:r>
              <w:rPr>
                <w:rFonts w:ascii="Times New Roman" w:eastAsiaTheme="minorHAnsi" w:hAnsi="Times New Roman"/>
                <w:sz w:val="24"/>
                <w:szCs w:val="24"/>
              </w:rPr>
              <w:t xml:space="preserve">февраль – май </w:t>
            </w:r>
          </w:p>
        </w:tc>
        <w:tc>
          <w:tcPr>
            <w:tcW w:w="4092" w:type="pct"/>
          </w:tcPr>
          <w:p w:rsidR="00D0778B" w:rsidRDefault="00AB1722" w:rsidP="008A71CC">
            <w:pPr>
              <w:jc w:val="both"/>
              <w:rPr>
                <w:rFonts w:ascii="Times New Roman" w:hAnsi="Times New Roman" w:cs="Times New Roman"/>
                <w:color w:val="000000"/>
                <w:sz w:val="24"/>
                <w:szCs w:val="24"/>
              </w:rPr>
            </w:pPr>
            <w:r w:rsidRPr="00AD2726">
              <w:rPr>
                <w:rFonts w:ascii="Times New Roman" w:hAnsi="Times New Roman" w:cs="Times New Roman"/>
                <w:sz w:val="24"/>
                <w:szCs w:val="24"/>
                <w:shd w:val="clear" w:color="auto" w:fill="FFFFFF"/>
              </w:rPr>
              <w:t>Всероссийский педагогический конкурс «Предметно-методическая олимпиада работников образовательных организаций» по направлению «Русский язык»</w:t>
            </w:r>
            <w:r w:rsidR="008A71CC">
              <w:rPr>
                <w:rFonts w:ascii="Times New Roman" w:hAnsi="Times New Roman" w:cs="Times New Roman"/>
                <w:sz w:val="24"/>
                <w:szCs w:val="24"/>
                <w:shd w:val="clear" w:color="auto" w:fill="FFFFFF"/>
              </w:rPr>
              <w:t xml:space="preserve"> </w:t>
            </w:r>
            <w:r>
              <w:rPr>
                <w:rFonts w:ascii="Times New Roman" w:eastAsia="Andale Sans UI" w:hAnsi="Times New Roman"/>
                <w:kern w:val="1"/>
                <w:sz w:val="24"/>
                <w:szCs w:val="24"/>
              </w:rPr>
              <w:t xml:space="preserve">– </w:t>
            </w:r>
            <w:r w:rsidRPr="00F21C26">
              <w:rPr>
                <w:rFonts w:ascii="Times New Roman" w:hAnsi="Times New Roman"/>
                <w:sz w:val="24"/>
                <w:szCs w:val="24"/>
              </w:rPr>
              <w:t>КОГОАУ ДПО «Институт развития образования Кировской области»</w:t>
            </w:r>
          </w:p>
        </w:tc>
      </w:tr>
    </w:tbl>
    <w:p w:rsidR="006746AD" w:rsidRDefault="006746AD" w:rsidP="00F16465">
      <w:pPr>
        <w:spacing w:after="0" w:line="240" w:lineRule="auto"/>
        <w:jc w:val="both"/>
        <w:rPr>
          <w:rFonts w:ascii="Times New Roman" w:eastAsia="Times New Roman" w:hAnsi="Times New Roman" w:cs="Times New Roman"/>
          <w:b/>
          <w:color w:val="000000"/>
          <w:spacing w:val="-6"/>
          <w:sz w:val="28"/>
          <w:szCs w:val="28"/>
          <w:lang w:eastAsia="zh-CN"/>
        </w:rPr>
      </w:pPr>
    </w:p>
    <w:bookmarkEnd w:id="1"/>
    <w:bookmarkEnd w:id="2"/>
    <w:sectPr w:rsidR="006746AD" w:rsidSect="008A71CC">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F97" w:rsidRDefault="005D6F97">
      <w:pPr>
        <w:spacing w:after="0" w:line="240" w:lineRule="auto"/>
      </w:pPr>
      <w:r>
        <w:separator/>
      </w:r>
    </w:p>
  </w:endnote>
  <w:endnote w:type="continuationSeparator" w:id="0">
    <w:p w:rsidR="005D6F97" w:rsidRDefault="005D6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charset w:val="8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Droid Sans Fallback">
    <w:altName w:val="MS Mincho"/>
    <w:charset w:val="80"/>
    <w:family w:val="auto"/>
    <w:pitch w:val="variable"/>
  </w:font>
  <w:font w:name="Arial">
    <w:panose1 w:val="020B0604020202020204"/>
    <w:charset w:val="CC"/>
    <w:family w:val="swiss"/>
    <w:pitch w:val="variable"/>
    <w:sig w:usb0="E0002EFF" w:usb1="C000785B" w:usb2="00000009" w:usb3="00000000" w:csb0="000001FF" w:csb1="00000000"/>
  </w:font>
  <w:font w:name="Andale Sans UI">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217" w:rsidRPr="00705CC6" w:rsidRDefault="006E2217" w:rsidP="009A4640">
    <w:pPr>
      <w:pStyle w:val="a9"/>
      <w:jc w:val="center"/>
      <w:rPr>
        <w:rFonts w:ascii="Times New Roman" w:hAnsi="Times New Roman"/>
        <w:sz w:val="24"/>
        <w:szCs w:val="24"/>
      </w:rPr>
    </w:pPr>
    <w:r w:rsidRPr="00705CC6">
      <w:rPr>
        <w:rFonts w:ascii="Times New Roman" w:hAnsi="Times New Roman"/>
        <w:sz w:val="24"/>
        <w:szCs w:val="24"/>
      </w:rPr>
      <w:fldChar w:fldCharType="begin"/>
    </w:r>
    <w:r w:rsidRPr="00705CC6">
      <w:rPr>
        <w:rFonts w:ascii="Times New Roman" w:hAnsi="Times New Roman"/>
        <w:sz w:val="24"/>
        <w:szCs w:val="24"/>
      </w:rPr>
      <w:instrText>PAGE   \* MERGEFORMAT</w:instrText>
    </w:r>
    <w:r w:rsidRPr="00705CC6">
      <w:rPr>
        <w:rFonts w:ascii="Times New Roman" w:hAnsi="Times New Roman"/>
        <w:sz w:val="24"/>
        <w:szCs w:val="24"/>
      </w:rPr>
      <w:fldChar w:fldCharType="separate"/>
    </w:r>
    <w:r w:rsidR="00C21803">
      <w:rPr>
        <w:rFonts w:ascii="Times New Roman" w:hAnsi="Times New Roman"/>
        <w:noProof/>
        <w:sz w:val="24"/>
        <w:szCs w:val="24"/>
      </w:rPr>
      <w:t>20</w:t>
    </w:r>
    <w:r w:rsidRPr="00705CC6">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F97" w:rsidRDefault="005D6F97">
      <w:pPr>
        <w:spacing w:after="0" w:line="240" w:lineRule="auto"/>
      </w:pPr>
      <w:r>
        <w:separator/>
      </w:r>
    </w:p>
  </w:footnote>
  <w:footnote w:type="continuationSeparator" w:id="0">
    <w:p w:rsidR="005D6F97" w:rsidRDefault="005D6F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D"/>
    <w:multiLevelType w:val="multilevel"/>
    <w:tmpl w:val="0000000D"/>
    <w:name w:val="WW8Num13"/>
    <w:lvl w:ilvl="0">
      <w:start w:val="1"/>
      <w:numFmt w:val="decimal"/>
      <w:lvlText w:val="%1)"/>
      <w:lvlJc w:val="left"/>
      <w:pPr>
        <w:tabs>
          <w:tab w:val="num" w:pos="644"/>
        </w:tabs>
        <w:ind w:left="644" w:hanging="360"/>
      </w:pPr>
      <w:rPr>
        <w:rFonts w:ascii="Symbol" w:hAnsi="Symbol" w:cs="Symbol" w:hint="default"/>
        <w:sz w:val="28"/>
        <w:szCs w:val="28"/>
      </w:rPr>
    </w:lvl>
    <w:lvl w:ilvl="1">
      <w:start w:val="1"/>
      <w:numFmt w:val="decimal"/>
      <w:lvlText w:val="%2)"/>
      <w:lvlJc w:val="left"/>
      <w:pPr>
        <w:tabs>
          <w:tab w:val="num" w:pos="1004"/>
        </w:tabs>
        <w:ind w:left="1004" w:hanging="360"/>
      </w:pPr>
      <w:rPr>
        <w:rFonts w:ascii="Courier New" w:hAnsi="Courier New" w:cs="Courier New" w:hint="default"/>
      </w:rPr>
    </w:lvl>
    <w:lvl w:ilvl="2">
      <w:start w:val="1"/>
      <w:numFmt w:val="decimal"/>
      <w:lvlText w:val="%3)"/>
      <w:lvlJc w:val="left"/>
      <w:pPr>
        <w:tabs>
          <w:tab w:val="num" w:pos="1364"/>
        </w:tabs>
        <w:ind w:left="1364" w:hanging="360"/>
      </w:pPr>
      <w:rPr>
        <w:rFonts w:ascii="Wingdings" w:hAnsi="Wingdings" w:cs="Wingdings" w:hint="default"/>
      </w:r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2" w15:restartNumberingAfterBreak="0">
    <w:nsid w:val="0FD80D50"/>
    <w:multiLevelType w:val="hybridMultilevel"/>
    <w:tmpl w:val="CEB81280"/>
    <w:lvl w:ilvl="0" w:tplc="3CE0C5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8A22FE7"/>
    <w:multiLevelType w:val="hybridMultilevel"/>
    <w:tmpl w:val="F07C733A"/>
    <w:lvl w:ilvl="0" w:tplc="CBBA303E">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41D42F3B"/>
    <w:multiLevelType w:val="hybridMultilevel"/>
    <w:tmpl w:val="875C43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5DFF3DD1"/>
    <w:multiLevelType w:val="hybridMultilevel"/>
    <w:tmpl w:val="77AA3A2A"/>
    <w:lvl w:ilvl="0" w:tplc="CBBA30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3"/>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D8F"/>
    <w:rsid w:val="00001E36"/>
    <w:rsid w:val="00004506"/>
    <w:rsid w:val="0000581A"/>
    <w:rsid w:val="00005B4E"/>
    <w:rsid w:val="00006279"/>
    <w:rsid w:val="000064FF"/>
    <w:rsid w:val="00011690"/>
    <w:rsid w:val="0001299F"/>
    <w:rsid w:val="000133CE"/>
    <w:rsid w:val="0001586B"/>
    <w:rsid w:val="00016A5A"/>
    <w:rsid w:val="0002292B"/>
    <w:rsid w:val="000277A7"/>
    <w:rsid w:val="00027F19"/>
    <w:rsid w:val="00030E4F"/>
    <w:rsid w:val="00031D7A"/>
    <w:rsid w:val="00037868"/>
    <w:rsid w:val="00037CB0"/>
    <w:rsid w:val="00040D03"/>
    <w:rsid w:val="0004282F"/>
    <w:rsid w:val="00043453"/>
    <w:rsid w:val="00043DA0"/>
    <w:rsid w:val="00044F13"/>
    <w:rsid w:val="0004618A"/>
    <w:rsid w:val="00046F95"/>
    <w:rsid w:val="00046FCC"/>
    <w:rsid w:val="0004715F"/>
    <w:rsid w:val="00047C15"/>
    <w:rsid w:val="000500D0"/>
    <w:rsid w:val="00053495"/>
    <w:rsid w:val="00057994"/>
    <w:rsid w:val="00061D23"/>
    <w:rsid w:val="00063556"/>
    <w:rsid w:val="00071B89"/>
    <w:rsid w:val="0007234C"/>
    <w:rsid w:val="000728A9"/>
    <w:rsid w:val="00073416"/>
    <w:rsid w:val="00073572"/>
    <w:rsid w:val="00086F42"/>
    <w:rsid w:val="000871BD"/>
    <w:rsid w:val="000874A9"/>
    <w:rsid w:val="000936AC"/>
    <w:rsid w:val="000A6D3B"/>
    <w:rsid w:val="000B0788"/>
    <w:rsid w:val="000B10F2"/>
    <w:rsid w:val="000C142C"/>
    <w:rsid w:val="000C5711"/>
    <w:rsid w:val="000D14F6"/>
    <w:rsid w:val="000D25FF"/>
    <w:rsid w:val="000D2D76"/>
    <w:rsid w:val="000D7DE7"/>
    <w:rsid w:val="000E0F39"/>
    <w:rsid w:val="000E2227"/>
    <w:rsid w:val="000E52FE"/>
    <w:rsid w:val="000E67B0"/>
    <w:rsid w:val="000F5373"/>
    <w:rsid w:val="000F6235"/>
    <w:rsid w:val="000F6808"/>
    <w:rsid w:val="000F6F74"/>
    <w:rsid w:val="0010062C"/>
    <w:rsid w:val="00101BBF"/>
    <w:rsid w:val="00101C7D"/>
    <w:rsid w:val="00102668"/>
    <w:rsid w:val="00102FA1"/>
    <w:rsid w:val="00103D2B"/>
    <w:rsid w:val="00107E5D"/>
    <w:rsid w:val="0011661D"/>
    <w:rsid w:val="00117509"/>
    <w:rsid w:val="0013486A"/>
    <w:rsid w:val="001405E6"/>
    <w:rsid w:val="0014074A"/>
    <w:rsid w:val="0014104E"/>
    <w:rsid w:val="0014134D"/>
    <w:rsid w:val="0014135F"/>
    <w:rsid w:val="00142D56"/>
    <w:rsid w:val="00142D77"/>
    <w:rsid w:val="00143C0D"/>
    <w:rsid w:val="00143CB4"/>
    <w:rsid w:val="00144C34"/>
    <w:rsid w:val="0014501E"/>
    <w:rsid w:val="00146FE1"/>
    <w:rsid w:val="00151B3F"/>
    <w:rsid w:val="00153642"/>
    <w:rsid w:val="00153900"/>
    <w:rsid w:val="001579AE"/>
    <w:rsid w:val="00162B9B"/>
    <w:rsid w:val="00164425"/>
    <w:rsid w:val="00171BDC"/>
    <w:rsid w:val="00172BA4"/>
    <w:rsid w:val="0017337A"/>
    <w:rsid w:val="00175371"/>
    <w:rsid w:val="0017759A"/>
    <w:rsid w:val="00181751"/>
    <w:rsid w:val="001829B5"/>
    <w:rsid w:val="001840C4"/>
    <w:rsid w:val="00184F46"/>
    <w:rsid w:val="00186171"/>
    <w:rsid w:val="00186E9D"/>
    <w:rsid w:val="00187334"/>
    <w:rsid w:val="001909A3"/>
    <w:rsid w:val="00192EA5"/>
    <w:rsid w:val="001A01AE"/>
    <w:rsid w:val="001A518B"/>
    <w:rsid w:val="001B1B73"/>
    <w:rsid w:val="001B2AAA"/>
    <w:rsid w:val="001B3953"/>
    <w:rsid w:val="001B64EE"/>
    <w:rsid w:val="001C2E48"/>
    <w:rsid w:val="001C3669"/>
    <w:rsid w:val="001C5558"/>
    <w:rsid w:val="001C6752"/>
    <w:rsid w:val="001C7AD2"/>
    <w:rsid w:val="001D2768"/>
    <w:rsid w:val="001D4C59"/>
    <w:rsid w:val="001D5E05"/>
    <w:rsid w:val="001D66BD"/>
    <w:rsid w:val="001E12E0"/>
    <w:rsid w:val="001E1A11"/>
    <w:rsid w:val="001E311C"/>
    <w:rsid w:val="001E3737"/>
    <w:rsid w:val="001E5E3B"/>
    <w:rsid w:val="001E6A1B"/>
    <w:rsid w:val="001E6DBE"/>
    <w:rsid w:val="001F2818"/>
    <w:rsid w:val="001F2C8F"/>
    <w:rsid w:val="001F5448"/>
    <w:rsid w:val="001F6979"/>
    <w:rsid w:val="001F7D58"/>
    <w:rsid w:val="001F7E08"/>
    <w:rsid w:val="0020190E"/>
    <w:rsid w:val="002021D0"/>
    <w:rsid w:val="00203C51"/>
    <w:rsid w:val="00206049"/>
    <w:rsid w:val="00207099"/>
    <w:rsid w:val="00213976"/>
    <w:rsid w:val="00214944"/>
    <w:rsid w:val="002172FD"/>
    <w:rsid w:val="00217D38"/>
    <w:rsid w:val="00220F3B"/>
    <w:rsid w:val="00221AFE"/>
    <w:rsid w:val="0022415F"/>
    <w:rsid w:val="002248B1"/>
    <w:rsid w:val="00226552"/>
    <w:rsid w:val="00226791"/>
    <w:rsid w:val="002274A2"/>
    <w:rsid w:val="00227D00"/>
    <w:rsid w:val="0023689C"/>
    <w:rsid w:val="00237DCE"/>
    <w:rsid w:val="00240196"/>
    <w:rsid w:val="0024260A"/>
    <w:rsid w:val="0024301A"/>
    <w:rsid w:val="002432D7"/>
    <w:rsid w:val="00245412"/>
    <w:rsid w:val="0024601A"/>
    <w:rsid w:val="00251052"/>
    <w:rsid w:val="0025158A"/>
    <w:rsid w:val="00261455"/>
    <w:rsid w:val="00261C5F"/>
    <w:rsid w:val="00264579"/>
    <w:rsid w:val="00266600"/>
    <w:rsid w:val="00266E13"/>
    <w:rsid w:val="00267FB6"/>
    <w:rsid w:val="00272F69"/>
    <w:rsid w:val="0027496F"/>
    <w:rsid w:val="0028070C"/>
    <w:rsid w:val="0028082E"/>
    <w:rsid w:val="00283316"/>
    <w:rsid w:val="00285A26"/>
    <w:rsid w:val="00286A76"/>
    <w:rsid w:val="00290453"/>
    <w:rsid w:val="00292350"/>
    <w:rsid w:val="00292BE8"/>
    <w:rsid w:val="00294521"/>
    <w:rsid w:val="002960CF"/>
    <w:rsid w:val="002964DD"/>
    <w:rsid w:val="002A371A"/>
    <w:rsid w:val="002A771A"/>
    <w:rsid w:val="002B15BF"/>
    <w:rsid w:val="002B265A"/>
    <w:rsid w:val="002B2D07"/>
    <w:rsid w:val="002B4BFF"/>
    <w:rsid w:val="002B52C5"/>
    <w:rsid w:val="002B645A"/>
    <w:rsid w:val="002C7A3C"/>
    <w:rsid w:val="002C7F3F"/>
    <w:rsid w:val="002D0BD9"/>
    <w:rsid w:val="002D1A98"/>
    <w:rsid w:val="002D22D3"/>
    <w:rsid w:val="002D3F30"/>
    <w:rsid w:val="002D4735"/>
    <w:rsid w:val="002E132F"/>
    <w:rsid w:val="002E1ADE"/>
    <w:rsid w:val="002E43C9"/>
    <w:rsid w:val="002E5742"/>
    <w:rsid w:val="002F00DD"/>
    <w:rsid w:val="002F07A1"/>
    <w:rsid w:val="002F37D9"/>
    <w:rsid w:val="002F5933"/>
    <w:rsid w:val="00301182"/>
    <w:rsid w:val="00301C75"/>
    <w:rsid w:val="00306AAD"/>
    <w:rsid w:val="00307A27"/>
    <w:rsid w:val="0031225C"/>
    <w:rsid w:val="00314332"/>
    <w:rsid w:val="0031568A"/>
    <w:rsid w:val="003177B4"/>
    <w:rsid w:val="00323EF2"/>
    <w:rsid w:val="00324716"/>
    <w:rsid w:val="003251D7"/>
    <w:rsid w:val="00330693"/>
    <w:rsid w:val="00330A5F"/>
    <w:rsid w:val="00332514"/>
    <w:rsid w:val="00332DB9"/>
    <w:rsid w:val="003339F4"/>
    <w:rsid w:val="00335FB4"/>
    <w:rsid w:val="0033737C"/>
    <w:rsid w:val="00337A44"/>
    <w:rsid w:val="00341376"/>
    <w:rsid w:val="00345AB3"/>
    <w:rsid w:val="00346082"/>
    <w:rsid w:val="00354A08"/>
    <w:rsid w:val="003614E0"/>
    <w:rsid w:val="00361B33"/>
    <w:rsid w:val="003623EE"/>
    <w:rsid w:val="00365B36"/>
    <w:rsid w:val="00367BA7"/>
    <w:rsid w:val="003719A7"/>
    <w:rsid w:val="00374999"/>
    <w:rsid w:val="0037758A"/>
    <w:rsid w:val="00382456"/>
    <w:rsid w:val="00383CB5"/>
    <w:rsid w:val="003855A1"/>
    <w:rsid w:val="00386761"/>
    <w:rsid w:val="00390DBC"/>
    <w:rsid w:val="0039493A"/>
    <w:rsid w:val="003949B1"/>
    <w:rsid w:val="003A2492"/>
    <w:rsid w:val="003A36D5"/>
    <w:rsid w:val="003A62B3"/>
    <w:rsid w:val="003B13AD"/>
    <w:rsid w:val="003B2EC6"/>
    <w:rsid w:val="003B4C2C"/>
    <w:rsid w:val="003B7067"/>
    <w:rsid w:val="003B70FF"/>
    <w:rsid w:val="003C2B55"/>
    <w:rsid w:val="003C3E2F"/>
    <w:rsid w:val="003D0719"/>
    <w:rsid w:val="003D43A5"/>
    <w:rsid w:val="003D486E"/>
    <w:rsid w:val="003D558A"/>
    <w:rsid w:val="003D7F15"/>
    <w:rsid w:val="003E208D"/>
    <w:rsid w:val="003E4FA0"/>
    <w:rsid w:val="003E68EA"/>
    <w:rsid w:val="003F1182"/>
    <w:rsid w:val="003F1BFD"/>
    <w:rsid w:val="003F3040"/>
    <w:rsid w:val="003F511C"/>
    <w:rsid w:val="003F5493"/>
    <w:rsid w:val="003F73D6"/>
    <w:rsid w:val="0040134C"/>
    <w:rsid w:val="004015BD"/>
    <w:rsid w:val="00404865"/>
    <w:rsid w:val="00404DE4"/>
    <w:rsid w:val="0040524A"/>
    <w:rsid w:val="00406585"/>
    <w:rsid w:val="0040667D"/>
    <w:rsid w:val="0041085A"/>
    <w:rsid w:val="00412B2B"/>
    <w:rsid w:val="00413C0B"/>
    <w:rsid w:val="00417F3F"/>
    <w:rsid w:val="00420B90"/>
    <w:rsid w:val="00425888"/>
    <w:rsid w:val="00426025"/>
    <w:rsid w:val="0042755F"/>
    <w:rsid w:val="00430A82"/>
    <w:rsid w:val="00433081"/>
    <w:rsid w:val="004367FE"/>
    <w:rsid w:val="00437F50"/>
    <w:rsid w:val="00440184"/>
    <w:rsid w:val="004401B7"/>
    <w:rsid w:val="00440F3E"/>
    <w:rsid w:val="00441123"/>
    <w:rsid w:val="0044754E"/>
    <w:rsid w:val="0045272E"/>
    <w:rsid w:val="00455709"/>
    <w:rsid w:val="00455A2B"/>
    <w:rsid w:val="0046166F"/>
    <w:rsid w:val="00462B44"/>
    <w:rsid w:val="00464043"/>
    <w:rsid w:val="00466887"/>
    <w:rsid w:val="00470D46"/>
    <w:rsid w:val="004739D2"/>
    <w:rsid w:val="00480423"/>
    <w:rsid w:val="004823B9"/>
    <w:rsid w:val="00482867"/>
    <w:rsid w:val="00484E72"/>
    <w:rsid w:val="004866B4"/>
    <w:rsid w:val="004920DD"/>
    <w:rsid w:val="00492DDC"/>
    <w:rsid w:val="004930D6"/>
    <w:rsid w:val="004947A7"/>
    <w:rsid w:val="004A228F"/>
    <w:rsid w:val="004A28E3"/>
    <w:rsid w:val="004A5C8B"/>
    <w:rsid w:val="004A6CDF"/>
    <w:rsid w:val="004A6D63"/>
    <w:rsid w:val="004A71EC"/>
    <w:rsid w:val="004B118C"/>
    <w:rsid w:val="004B2AA1"/>
    <w:rsid w:val="004B5B4E"/>
    <w:rsid w:val="004B738C"/>
    <w:rsid w:val="004B7EEA"/>
    <w:rsid w:val="004C01CF"/>
    <w:rsid w:val="004C25E2"/>
    <w:rsid w:val="004C2C9C"/>
    <w:rsid w:val="004C31D6"/>
    <w:rsid w:val="004C5637"/>
    <w:rsid w:val="004C71F3"/>
    <w:rsid w:val="004C73B5"/>
    <w:rsid w:val="004D490C"/>
    <w:rsid w:val="004D66B4"/>
    <w:rsid w:val="004D6B06"/>
    <w:rsid w:val="004E23EF"/>
    <w:rsid w:val="004E43F5"/>
    <w:rsid w:val="004E5B2C"/>
    <w:rsid w:val="004E667B"/>
    <w:rsid w:val="004F0C52"/>
    <w:rsid w:val="004F21A7"/>
    <w:rsid w:val="004F2D84"/>
    <w:rsid w:val="004F6A9C"/>
    <w:rsid w:val="004F7DB9"/>
    <w:rsid w:val="00500ED1"/>
    <w:rsid w:val="00501A2C"/>
    <w:rsid w:val="00501D32"/>
    <w:rsid w:val="00505C99"/>
    <w:rsid w:val="0050669E"/>
    <w:rsid w:val="00507A10"/>
    <w:rsid w:val="00513B22"/>
    <w:rsid w:val="00514A45"/>
    <w:rsid w:val="00514FA2"/>
    <w:rsid w:val="005154C0"/>
    <w:rsid w:val="00516269"/>
    <w:rsid w:val="00520D21"/>
    <w:rsid w:val="00520D89"/>
    <w:rsid w:val="005241F3"/>
    <w:rsid w:val="005252E9"/>
    <w:rsid w:val="00532E7D"/>
    <w:rsid w:val="005400CB"/>
    <w:rsid w:val="00540550"/>
    <w:rsid w:val="005408F6"/>
    <w:rsid w:val="00544296"/>
    <w:rsid w:val="00545699"/>
    <w:rsid w:val="00546C36"/>
    <w:rsid w:val="00546F1A"/>
    <w:rsid w:val="00551E47"/>
    <w:rsid w:val="00554D9C"/>
    <w:rsid w:val="0056312D"/>
    <w:rsid w:val="00563946"/>
    <w:rsid w:val="005661A5"/>
    <w:rsid w:val="00567CE3"/>
    <w:rsid w:val="00575573"/>
    <w:rsid w:val="0057644F"/>
    <w:rsid w:val="00580DE1"/>
    <w:rsid w:val="00581B8D"/>
    <w:rsid w:val="005918D2"/>
    <w:rsid w:val="00591F14"/>
    <w:rsid w:val="00592075"/>
    <w:rsid w:val="00594A9A"/>
    <w:rsid w:val="005A1559"/>
    <w:rsid w:val="005A6668"/>
    <w:rsid w:val="005A74AC"/>
    <w:rsid w:val="005B4E80"/>
    <w:rsid w:val="005B64CC"/>
    <w:rsid w:val="005B6E08"/>
    <w:rsid w:val="005C0168"/>
    <w:rsid w:val="005C2E9D"/>
    <w:rsid w:val="005D26C6"/>
    <w:rsid w:val="005D2C4A"/>
    <w:rsid w:val="005D3258"/>
    <w:rsid w:val="005D3B55"/>
    <w:rsid w:val="005D6F97"/>
    <w:rsid w:val="005E2E6A"/>
    <w:rsid w:val="005E3BA3"/>
    <w:rsid w:val="005E4212"/>
    <w:rsid w:val="005E67D7"/>
    <w:rsid w:val="005E73BB"/>
    <w:rsid w:val="005F3F89"/>
    <w:rsid w:val="005F52BC"/>
    <w:rsid w:val="005F7CB9"/>
    <w:rsid w:val="00601DAF"/>
    <w:rsid w:val="006051A3"/>
    <w:rsid w:val="0061000F"/>
    <w:rsid w:val="0061047B"/>
    <w:rsid w:val="0061204C"/>
    <w:rsid w:val="00613E8C"/>
    <w:rsid w:val="006168F2"/>
    <w:rsid w:val="00617F28"/>
    <w:rsid w:val="00621009"/>
    <w:rsid w:val="0062223C"/>
    <w:rsid w:val="0062298D"/>
    <w:rsid w:val="00623E78"/>
    <w:rsid w:val="00624563"/>
    <w:rsid w:val="00631276"/>
    <w:rsid w:val="0064089C"/>
    <w:rsid w:val="00640FC3"/>
    <w:rsid w:val="00641D80"/>
    <w:rsid w:val="00641EE8"/>
    <w:rsid w:val="00644C14"/>
    <w:rsid w:val="00650278"/>
    <w:rsid w:val="006531D2"/>
    <w:rsid w:val="00653360"/>
    <w:rsid w:val="00653CF3"/>
    <w:rsid w:val="006602CB"/>
    <w:rsid w:val="00660949"/>
    <w:rsid w:val="00661300"/>
    <w:rsid w:val="00662426"/>
    <w:rsid w:val="00666353"/>
    <w:rsid w:val="006673F7"/>
    <w:rsid w:val="006703B5"/>
    <w:rsid w:val="006720DB"/>
    <w:rsid w:val="00673317"/>
    <w:rsid w:val="006739AB"/>
    <w:rsid w:val="00673F71"/>
    <w:rsid w:val="006746AD"/>
    <w:rsid w:val="00675D6E"/>
    <w:rsid w:val="00677718"/>
    <w:rsid w:val="00680C9F"/>
    <w:rsid w:val="00681D5B"/>
    <w:rsid w:val="006846B6"/>
    <w:rsid w:val="00687359"/>
    <w:rsid w:val="006939DD"/>
    <w:rsid w:val="0069547D"/>
    <w:rsid w:val="00697EFE"/>
    <w:rsid w:val="006A13AD"/>
    <w:rsid w:val="006A2235"/>
    <w:rsid w:val="006B06C2"/>
    <w:rsid w:val="006B1E74"/>
    <w:rsid w:val="006B2309"/>
    <w:rsid w:val="006B5547"/>
    <w:rsid w:val="006B5D6F"/>
    <w:rsid w:val="006C0FD6"/>
    <w:rsid w:val="006C10D3"/>
    <w:rsid w:val="006C1A18"/>
    <w:rsid w:val="006C1F5D"/>
    <w:rsid w:val="006C2489"/>
    <w:rsid w:val="006C60D2"/>
    <w:rsid w:val="006C6D61"/>
    <w:rsid w:val="006D1D63"/>
    <w:rsid w:val="006D7B7A"/>
    <w:rsid w:val="006D7D16"/>
    <w:rsid w:val="006E2014"/>
    <w:rsid w:val="006E2217"/>
    <w:rsid w:val="006E2D85"/>
    <w:rsid w:val="006E2F7D"/>
    <w:rsid w:val="006F34A2"/>
    <w:rsid w:val="006F4F4D"/>
    <w:rsid w:val="006F686F"/>
    <w:rsid w:val="006F6FE1"/>
    <w:rsid w:val="007015E8"/>
    <w:rsid w:val="007016B9"/>
    <w:rsid w:val="007032D6"/>
    <w:rsid w:val="0070430E"/>
    <w:rsid w:val="0070512C"/>
    <w:rsid w:val="00705DD2"/>
    <w:rsid w:val="0071031B"/>
    <w:rsid w:val="007106FB"/>
    <w:rsid w:val="00710736"/>
    <w:rsid w:val="0071121D"/>
    <w:rsid w:val="0071354A"/>
    <w:rsid w:val="00714720"/>
    <w:rsid w:val="00716A20"/>
    <w:rsid w:val="00727B96"/>
    <w:rsid w:val="00731C42"/>
    <w:rsid w:val="0073209D"/>
    <w:rsid w:val="00732367"/>
    <w:rsid w:val="00732DE2"/>
    <w:rsid w:val="0074140B"/>
    <w:rsid w:val="00745BA8"/>
    <w:rsid w:val="00752277"/>
    <w:rsid w:val="00752A83"/>
    <w:rsid w:val="00753FB4"/>
    <w:rsid w:val="00754621"/>
    <w:rsid w:val="00757BE2"/>
    <w:rsid w:val="00761AC4"/>
    <w:rsid w:val="00764135"/>
    <w:rsid w:val="00764285"/>
    <w:rsid w:val="007715D8"/>
    <w:rsid w:val="00772666"/>
    <w:rsid w:val="007737AE"/>
    <w:rsid w:val="00780847"/>
    <w:rsid w:val="00780DCB"/>
    <w:rsid w:val="00783899"/>
    <w:rsid w:val="00784557"/>
    <w:rsid w:val="00785348"/>
    <w:rsid w:val="00786B69"/>
    <w:rsid w:val="00787CCC"/>
    <w:rsid w:val="007907ED"/>
    <w:rsid w:val="00790F3E"/>
    <w:rsid w:val="007A0A1A"/>
    <w:rsid w:val="007A0C65"/>
    <w:rsid w:val="007A3C75"/>
    <w:rsid w:val="007A583A"/>
    <w:rsid w:val="007A60F8"/>
    <w:rsid w:val="007A7DC8"/>
    <w:rsid w:val="007B3A27"/>
    <w:rsid w:val="007B5273"/>
    <w:rsid w:val="007B7401"/>
    <w:rsid w:val="007C0761"/>
    <w:rsid w:val="007C2D8E"/>
    <w:rsid w:val="007C4CCF"/>
    <w:rsid w:val="007C5B78"/>
    <w:rsid w:val="007C697E"/>
    <w:rsid w:val="007D2351"/>
    <w:rsid w:val="007D43FF"/>
    <w:rsid w:val="007D4ACF"/>
    <w:rsid w:val="007D528C"/>
    <w:rsid w:val="007D5D8F"/>
    <w:rsid w:val="007E6199"/>
    <w:rsid w:val="007E7E95"/>
    <w:rsid w:val="007F52C8"/>
    <w:rsid w:val="008006F3"/>
    <w:rsid w:val="00802587"/>
    <w:rsid w:val="00803298"/>
    <w:rsid w:val="00803DD0"/>
    <w:rsid w:val="00804990"/>
    <w:rsid w:val="00805EB5"/>
    <w:rsid w:val="008063D2"/>
    <w:rsid w:val="00806A84"/>
    <w:rsid w:val="008134B8"/>
    <w:rsid w:val="008143DD"/>
    <w:rsid w:val="008144EF"/>
    <w:rsid w:val="00822753"/>
    <w:rsid w:val="00826EF9"/>
    <w:rsid w:val="00834E9F"/>
    <w:rsid w:val="008354B8"/>
    <w:rsid w:val="00835BBB"/>
    <w:rsid w:val="00837228"/>
    <w:rsid w:val="0084443F"/>
    <w:rsid w:val="00844AF6"/>
    <w:rsid w:val="0084589D"/>
    <w:rsid w:val="00845B3E"/>
    <w:rsid w:val="008478B3"/>
    <w:rsid w:val="008514A6"/>
    <w:rsid w:val="0085238A"/>
    <w:rsid w:val="00852757"/>
    <w:rsid w:val="0085788B"/>
    <w:rsid w:val="00861436"/>
    <w:rsid w:val="00865134"/>
    <w:rsid w:val="00865B91"/>
    <w:rsid w:val="008667E3"/>
    <w:rsid w:val="00867D15"/>
    <w:rsid w:val="00870324"/>
    <w:rsid w:val="00871F45"/>
    <w:rsid w:val="008722F5"/>
    <w:rsid w:val="00873C54"/>
    <w:rsid w:val="0087456B"/>
    <w:rsid w:val="00877904"/>
    <w:rsid w:val="00877D3A"/>
    <w:rsid w:val="00880BFE"/>
    <w:rsid w:val="00885514"/>
    <w:rsid w:val="00886188"/>
    <w:rsid w:val="00887D40"/>
    <w:rsid w:val="008904A4"/>
    <w:rsid w:val="008905B1"/>
    <w:rsid w:val="00891E25"/>
    <w:rsid w:val="008920E5"/>
    <w:rsid w:val="00893180"/>
    <w:rsid w:val="0089426C"/>
    <w:rsid w:val="00896734"/>
    <w:rsid w:val="008A4277"/>
    <w:rsid w:val="008A4DA7"/>
    <w:rsid w:val="008A664A"/>
    <w:rsid w:val="008A71CC"/>
    <w:rsid w:val="008A7977"/>
    <w:rsid w:val="008B05BE"/>
    <w:rsid w:val="008B0AF9"/>
    <w:rsid w:val="008B21B8"/>
    <w:rsid w:val="008B2C62"/>
    <w:rsid w:val="008B5560"/>
    <w:rsid w:val="008C0DAE"/>
    <w:rsid w:val="008C3BAC"/>
    <w:rsid w:val="008C3CB3"/>
    <w:rsid w:val="008C64E5"/>
    <w:rsid w:val="008C6513"/>
    <w:rsid w:val="008C71E8"/>
    <w:rsid w:val="008D03CF"/>
    <w:rsid w:val="008D2E7B"/>
    <w:rsid w:val="008D5268"/>
    <w:rsid w:val="008E0807"/>
    <w:rsid w:val="008E101D"/>
    <w:rsid w:val="008E24BB"/>
    <w:rsid w:val="008F121B"/>
    <w:rsid w:val="008F4EA5"/>
    <w:rsid w:val="008F52B9"/>
    <w:rsid w:val="008F7D2E"/>
    <w:rsid w:val="00902691"/>
    <w:rsid w:val="009057D0"/>
    <w:rsid w:val="00905AAA"/>
    <w:rsid w:val="00911734"/>
    <w:rsid w:val="009148D8"/>
    <w:rsid w:val="009250CF"/>
    <w:rsid w:val="0092674C"/>
    <w:rsid w:val="009308F8"/>
    <w:rsid w:val="00930C5C"/>
    <w:rsid w:val="00931B06"/>
    <w:rsid w:val="00932288"/>
    <w:rsid w:val="00933B86"/>
    <w:rsid w:val="00937738"/>
    <w:rsid w:val="00937F3C"/>
    <w:rsid w:val="00940A09"/>
    <w:rsid w:val="00944F0B"/>
    <w:rsid w:val="009457BF"/>
    <w:rsid w:val="00945C8C"/>
    <w:rsid w:val="00950BCE"/>
    <w:rsid w:val="00951D45"/>
    <w:rsid w:val="00951D70"/>
    <w:rsid w:val="0095436D"/>
    <w:rsid w:val="00955D69"/>
    <w:rsid w:val="0096174A"/>
    <w:rsid w:val="00962FA9"/>
    <w:rsid w:val="00965449"/>
    <w:rsid w:val="00967F1B"/>
    <w:rsid w:val="0097149B"/>
    <w:rsid w:val="00971DC3"/>
    <w:rsid w:val="00973CD5"/>
    <w:rsid w:val="0098108F"/>
    <w:rsid w:val="00981705"/>
    <w:rsid w:val="00983528"/>
    <w:rsid w:val="00984127"/>
    <w:rsid w:val="00985DC5"/>
    <w:rsid w:val="00993879"/>
    <w:rsid w:val="00995F96"/>
    <w:rsid w:val="009A039D"/>
    <w:rsid w:val="009A4640"/>
    <w:rsid w:val="009A6A92"/>
    <w:rsid w:val="009A756C"/>
    <w:rsid w:val="009B423F"/>
    <w:rsid w:val="009B5232"/>
    <w:rsid w:val="009B5A4F"/>
    <w:rsid w:val="009B7D77"/>
    <w:rsid w:val="009C4B5B"/>
    <w:rsid w:val="009C5385"/>
    <w:rsid w:val="009C7666"/>
    <w:rsid w:val="009D1007"/>
    <w:rsid w:val="009D3D24"/>
    <w:rsid w:val="009D4449"/>
    <w:rsid w:val="009D5630"/>
    <w:rsid w:val="009D58B7"/>
    <w:rsid w:val="009D6AE9"/>
    <w:rsid w:val="009E7ED5"/>
    <w:rsid w:val="009F3912"/>
    <w:rsid w:val="009F56CF"/>
    <w:rsid w:val="009F7357"/>
    <w:rsid w:val="00A031D7"/>
    <w:rsid w:val="00A0397D"/>
    <w:rsid w:val="00A053E3"/>
    <w:rsid w:val="00A12875"/>
    <w:rsid w:val="00A16AFC"/>
    <w:rsid w:val="00A17922"/>
    <w:rsid w:val="00A17DA0"/>
    <w:rsid w:val="00A20070"/>
    <w:rsid w:val="00A202EA"/>
    <w:rsid w:val="00A2787B"/>
    <w:rsid w:val="00A3086E"/>
    <w:rsid w:val="00A30FC6"/>
    <w:rsid w:val="00A34ABD"/>
    <w:rsid w:val="00A365FF"/>
    <w:rsid w:val="00A366D4"/>
    <w:rsid w:val="00A36BA4"/>
    <w:rsid w:val="00A36F4C"/>
    <w:rsid w:val="00A420CD"/>
    <w:rsid w:val="00A431C4"/>
    <w:rsid w:val="00A441F1"/>
    <w:rsid w:val="00A45B64"/>
    <w:rsid w:val="00A465FB"/>
    <w:rsid w:val="00A57C88"/>
    <w:rsid w:val="00A57E0C"/>
    <w:rsid w:val="00A60687"/>
    <w:rsid w:val="00A6178A"/>
    <w:rsid w:val="00A62171"/>
    <w:rsid w:val="00A648F1"/>
    <w:rsid w:val="00A6570E"/>
    <w:rsid w:val="00A66751"/>
    <w:rsid w:val="00A70EC2"/>
    <w:rsid w:val="00A75670"/>
    <w:rsid w:val="00A7570D"/>
    <w:rsid w:val="00A76E6E"/>
    <w:rsid w:val="00A77D21"/>
    <w:rsid w:val="00A8364C"/>
    <w:rsid w:val="00A85621"/>
    <w:rsid w:val="00A86086"/>
    <w:rsid w:val="00A913D4"/>
    <w:rsid w:val="00A9507E"/>
    <w:rsid w:val="00A96491"/>
    <w:rsid w:val="00A97C4D"/>
    <w:rsid w:val="00AA08D7"/>
    <w:rsid w:val="00AA66E7"/>
    <w:rsid w:val="00AA6D85"/>
    <w:rsid w:val="00AB1722"/>
    <w:rsid w:val="00AB5D7E"/>
    <w:rsid w:val="00AB78EE"/>
    <w:rsid w:val="00AC02E9"/>
    <w:rsid w:val="00AC17F7"/>
    <w:rsid w:val="00AC4F9F"/>
    <w:rsid w:val="00AC6AA4"/>
    <w:rsid w:val="00AD0C1C"/>
    <w:rsid w:val="00AD2726"/>
    <w:rsid w:val="00AE0A69"/>
    <w:rsid w:val="00AE1EEE"/>
    <w:rsid w:val="00AE5FB5"/>
    <w:rsid w:val="00AF1943"/>
    <w:rsid w:val="00AF41C3"/>
    <w:rsid w:val="00AF7967"/>
    <w:rsid w:val="00B01B9C"/>
    <w:rsid w:val="00B130FE"/>
    <w:rsid w:val="00B14907"/>
    <w:rsid w:val="00B152DF"/>
    <w:rsid w:val="00B2451F"/>
    <w:rsid w:val="00B24A82"/>
    <w:rsid w:val="00B3112E"/>
    <w:rsid w:val="00B332AA"/>
    <w:rsid w:val="00B36FB5"/>
    <w:rsid w:val="00B46067"/>
    <w:rsid w:val="00B472CA"/>
    <w:rsid w:val="00B50490"/>
    <w:rsid w:val="00B57679"/>
    <w:rsid w:val="00B7042F"/>
    <w:rsid w:val="00B70CFD"/>
    <w:rsid w:val="00B71AD3"/>
    <w:rsid w:val="00B73261"/>
    <w:rsid w:val="00B73C00"/>
    <w:rsid w:val="00B80419"/>
    <w:rsid w:val="00B87E05"/>
    <w:rsid w:val="00B87F4A"/>
    <w:rsid w:val="00B91456"/>
    <w:rsid w:val="00B92C5E"/>
    <w:rsid w:val="00B94754"/>
    <w:rsid w:val="00B947C4"/>
    <w:rsid w:val="00B94AE3"/>
    <w:rsid w:val="00B95ACD"/>
    <w:rsid w:val="00BA23CA"/>
    <w:rsid w:val="00BA4B1F"/>
    <w:rsid w:val="00BA642A"/>
    <w:rsid w:val="00BA658F"/>
    <w:rsid w:val="00BA7201"/>
    <w:rsid w:val="00BA7806"/>
    <w:rsid w:val="00BB00E2"/>
    <w:rsid w:val="00BB3397"/>
    <w:rsid w:val="00BC0879"/>
    <w:rsid w:val="00BC13FE"/>
    <w:rsid w:val="00BC14D7"/>
    <w:rsid w:val="00BC17A4"/>
    <w:rsid w:val="00BC1EDF"/>
    <w:rsid w:val="00BC2E3A"/>
    <w:rsid w:val="00BC3ADC"/>
    <w:rsid w:val="00BC4323"/>
    <w:rsid w:val="00BD05DB"/>
    <w:rsid w:val="00BD1287"/>
    <w:rsid w:val="00BD1A20"/>
    <w:rsid w:val="00BD5D6F"/>
    <w:rsid w:val="00BD6D33"/>
    <w:rsid w:val="00BE0B21"/>
    <w:rsid w:val="00BE1978"/>
    <w:rsid w:val="00BE58E0"/>
    <w:rsid w:val="00BF0480"/>
    <w:rsid w:val="00BF2126"/>
    <w:rsid w:val="00C0117F"/>
    <w:rsid w:val="00C01B4E"/>
    <w:rsid w:val="00C01C65"/>
    <w:rsid w:val="00C02493"/>
    <w:rsid w:val="00C025E2"/>
    <w:rsid w:val="00C0519D"/>
    <w:rsid w:val="00C12979"/>
    <w:rsid w:val="00C14590"/>
    <w:rsid w:val="00C160CE"/>
    <w:rsid w:val="00C166C4"/>
    <w:rsid w:val="00C172CB"/>
    <w:rsid w:val="00C20190"/>
    <w:rsid w:val="00C21803"/>
    <w:rsid w:val="00C224B9"/>
    <w:rsid w:val="00C24A62"/>
    <w:rsid w:val="00C278E8"/>
    <w:rsid w:val="00C27C96"/>
    <w:rsid w:val="00C27EC2"/>
    <w:rsid w:val="00C30271"/>
    <w:rsid w:val="00C34632"/>
    <w:rsid w:val="00C366B2"/>
    <w:rsid w:val="00C40342"/>
    <w:rsid w:val="00C40A4F"/>
    <w:rsid w:val="00C4662D"/>
    <w:rsid w:val="00C51B7A"/>
    <w:rsid w:val="00C521BA"/>
    <w:rsid w:val="00C52626"/>
    <w:rsid w:val="00C55095"/>
    <w:rsid w:val="00C56248"/>
    <w:rsid w:val="00C57758"/>
    <w:rsid w:val="00C62C53"/>
    <w:rsid w:val="00C64104"/>
    <w:rsid w:val="00C644CE"/>
    <w:rsid w:val="00C64618"/>
    <w:rsid w:val="00C70BE6"/>
    <w:rsid w:val="00C749F2"/>
    <w:rsid w:val="00C75E59"/>
    <w:rsid w:val="00C773A8"/>
    <w:rsid w:val="00C80E85"/>
    <w:rsid w:val="00C8103A"/>
    <w:rsid w:val="00C939ED"/>
    <w:rsid w:val="00C950AD"/>
    <w:rsid w:val="00C97B00"/>
    <w:rsid w:val="00C97B34"/>
    <w:rsid w:val="00C97D7F"/>
    <w:rsid w:val="00CA07F3"/>
    <w:rsid w:val="00CA0B5F"/>
    <w:rsid w:val="00CA0D10"/>
    <w:rsid w:val="00CA3391"/>
    <w:rsid w:val="00CA390A"/>
    <w:rsid w:val="00CA63E6"/>
    <w:rsid w:val="00CB34BE"/>
    <w:rsid w:val="00CB3E73"/>
    <w:rsid w:val="00CB414D"/>
    <w:rsid w:val="00CB688A"/>
    <w:rsid w:val="00CB7168"/>
    <w:rsid w:val="00CB7567"/>
    <w:rsid w:val="00CC1AB9"/>
    <w:rsid w:val="00CC3673"/>
    <w:rsid w:val="00CD3186"/>
    <w:rsid w:val="00CD401E"/>
    <w:rsid w:val="00CD7957"/>
    <w:rsid w:val="00CE1500"/>
    <w:rsid w:val="00CE5D78"/>
    <w:rsid w:val="00CF468B"/>
    <w:rsid w:val="00CF601D"/>
    <w:rsid w:val="00D0778B"/>
    <w:rsid w:val="00D07F51"/>
    <w:rsid w:val="00D1281B"/>
    <w:rsid w:val="00D13AB4"/>
    <w:rsid w:val="00D1434F"/>
    <w:rsid w:val="00D15991"/>
    <w:rsid w:val="00D229A4"/>
    <w:rsid w:val="00D23445"/>
    <w:rsid w:val="00D252DC"/>
    <w:rsid w:val="00D2639A"/>
    <w:rsid w:val="00D265FB"/>
    <w:rsid w:val="00D27900"/>
    <w:rsid w:val="00D325BB"/>
    <w:rsid w:val="00D336D5"/>
    <w:rsid w:val="00D35244"/>
    <w:rsid w:val="00D3605A"/>
    <w:rsid w:val="00D37C90"/>
    <w:rsid w:val="00D37D42"/>
    <w:rsid w:val="00D40816"/>
    <w:rsid w:val="00D40AF6"/>
    <w:rsid w:val="00D43E1C"/>
    <w:rsid w:val="00D4687F"/>
    <w:rsid w:val="00D47A62"/>
    <w:rsid w:val="00D50986"/>
    <w:rsid w:val="00D51BAE"/>
    <w:rsid w:val="00D5313E"/>
    <w:rsid w:val="00D53668"/>
    <w:rsid w:val="00D57D76"/>
    <w:rsid w:val="00D606DE"/>
    <w:rsid w:val="00D61E56"/>
    <w:rsid w:val="00D748BF"/>
    <w:rsid w:val="00D75329"/>
    <w:rsid w:val="00D77A3E"/>
    <w:rsid w:val="00D8021D"/>
    <w:rsid w:val="00D85565"/>
    <w:rsid w:val="00D907EC"/>
    <w:rsid w:val="00D92DA9"/>
    <w:rsid w:val="00DA0C98"/>
    <w:rsid w:val="00DA170E"/>
    <w:rsid w:val="00DA2661"/>
    <w:rsid w:val="00DA3897"/>
    <w:rsid w:val="00DB0B24"/>
    <w:rsid w:val="00DC03C1"/>
    <w:rsid w:val="00DC0553"/>
    <w:rsid w:val="00DC08CE"/>
    <w:rsid w:val="00DC15BC"/>
    <w:rsid w:val="00DD15CA"/>
    <w:rsid w:val="00DD3C7E"/>
    <w:rsid w:val="00DD45C1"/>
    <w:rsid w:val="00DE1B75"/>
    <w:rsid w:val="00DE5CE5"/>
    <w:rsid w:val="00DF0B1C"/>
    <w:rsid w:val="00DF208D"/>
    <w:rsid w:val="00DF44B5"/>
    <w:rsid w:val="00DF4A30"/>
    <w:rsid w:val="00DF7D4C"/>
    <w:rsid w:val="00E04188"/>
    <w:rsid w:val="00E046D4"/>
    <w:rsid w:val="00E05394"/>
    <w:rsid w:val="00E06A59"/>
    <w:rsid w:val="00E153A1"/>
    <w:rsid w:val="00E160A9"/>
    <w:rsid w:val="00E2048B"/>
    <w:rsid w:val="00E21CAD"/>
    <w:rsid w:val="00E2280E"/>
    <w:rsid w:val="00E23DCA"/>
    <w:rsid w:val="00E25014"/>
    <w:rsid w:val="00E25679"/>
    <w:rsid w:val="00E26554"/>
    <w:rsid w:val="00E27B6B"/>
    <w:rsid w:val="00E31FAA"/>
    <w:rsid w:val="00E35498"/>
    <w:rsid w:val="00E44511"/>
    <w:rsid w:val="00E47F56"/>
    <w:rsid w:val="00E5505D"/>
    <w:rsid w:val="00E55376"/>
    <w:rsid w:val="00E575E0"/>
    <w:rsid w:val="00E60904"/>
    <w:rsid w:val="00E63713"/>
    <w:rsid w:val="00E66E02"/>
    <w:rsid w:val="00E729EF"/>
    <w:rsid w:val="00E76D06"/>
    <w:rsid w:val="00E80393"/>
    <w:rsid w:val="00E80775"/>
    <w:rsid w:val="00E80F7B"/>
    <w:rsid w:val="00E83177"/>
    <w:rsid w:val="00E8563C"/>
    <w:rsid w:val="00E90363"/>
    <w:rsid w:val="00E90620"/>
    <w:rsid w:val="00E90D98"/>
    <w:rsid w:val="00E91578"/>
    <w:rsid w:val="00E91973"/>
    <w:rsid w:val="00E919C5"/>
    <w:rsid w:val="00E91BBD"/>
    <w:rsid w:val="00E92267"/>
    <w:rsid w:val="00E924FE"/>
    <w:rsid w:val="00E929C7"/>
    <w:rsid w:val="00E9579C"/>
    <w:rsid w:val="00EA3878"/>
    <w:rsid w:val="00EA7A76"/>
    <w:rsid w:val="00EA7C85"/>
    <w:rsid w:val="00EB1436"/>
    <w:rsid w:val="00EB15C7"/>
    <w:rsid w:val="00EB1C20"/>
    <w:rsid w:val="00EB256D"/>
    <w:rsid w:val="00EB25F1"/>
    <w:rsid w:val="00EB4312"/>
    <w:rsid w:val="00EB54AF"/>
    <w:rsid w:val="00EC3782"/>
    <w:rsid w:val="00EC50C0"/>
    <w:rsid w:val="00EC65D0"/>
    <w:rsid w:val="00EC6A6C"/>
    <w:rsid w:val="00ED6226"/>
    <w:rsid w:val="00EE36B9"/>
    <w:rsid w:val="00EE57C0"/>
    <w:rsid w:val="00EE69F6"/>
    <w:rsid w:val="00EF009E"/>
    <w:rsid w:val="00EF42F0"/>
    <w:rsid w:val="00EF4376"/>
    <w:rsid w:val="00F01981"/>
    <w:rsid w:val="00F01C82"/>
    <w:rsid w:val="00F02A33"/>
    <w:rsid w:val="00F0351F"/>
    <w:rsid w:val="00F03D49"/>
    <w:rsid w:val="00F04CC9"/>
    <w:rsid w:val="00F053D0"/>
    <w:rsid w:val="00F12020"/>
    <w:rsid w:val="00F16465"/>
    <w:rsid w:val="00F202EA"/>
    <w:rsid w:val="00F2175A"/>
    <w:rsid w:val="00F237C3"/>
    <w:rsid w:val="00F24D70"/>
    <w:rsid w:val="00F27C47"/>
    <w:rsid w:val="00F348CE"/>
    <w:rsid w:val="00F34C6B"/>
    <w:rsid w:val="00F37666"/>
    <w:rsid w:val="00F42789"/>
    <w:rsid w:val="00F61CFB"/>
    <w:rsid w:val="00F62844"/>
    <w:rsid w:val="00F62AB9"/>
    <w:rsid w:val="00F64766"/>
    <w:rsid w:val="00F657DF"/>
    <w:rsid w:val="00F671FA"/>
    <w:rsid w:val="00F67A21"/>
    <w:rsid w:val="00F7098A"/>
    <w:rsid w:val="00F709C6"/>
    <w:rsid w:val="00F725E1"/>
    <w:rsid w:val="00F73709"/>
    <w:rsid w:val="00F741D5"/>
    <w:rsid w:val="00F74E7C"/>
    <w:rsid w:val="00F74FF2"/>
    <w:rsid w:val="00F760FC"/>
    <w:rsid w:val="00F84225"/>
    <w:rsid w:val="00F848AD"/>
    <w:rsid w:val="00F86478"/>
    <w:rsid w:val="00F87637"/>
    <w:rsid w:val="00F87C17"/>
    <w:rsid w:val="00F901C5"/>
    <w:rsid w:val="00F92D69"/>
    <w:rsid w:val="00F94627"/>
    <w:rsid w:val="00F947D0"/>
    <w:rsid w:val="00F957A2"/>
    <w:rsid w:val="00F96037"/>
    <w:rsid w:val="00F97748"/>
    <w:rsid w:val="00F97F2D"/>
    <w:rsid w:val="00FA64A2"/>
    <w:rsid w:val="00FB22B2"/>
    <w:rsid w:val="00FB69C9"/>
    <w:rsid w:val="00FC1BD5"/>
    <w:rsid w:val="00FC1F92"/>
    <w:rsid w:val="00FC2C16"/>
    <w:rsid w:val="00FC2F0D"/>
    <w:rsid w:val="00FC3524"/>
    <w:rsid w:val="00FC572E"/>
    <w:rsid w:val="00FD2BD5"/>
    <w:rsid w:val="00FD378E"/>
    <w:rsid w:val="00FD4C39"/>
    <w:rsid w:val="00FD4EA9"/>
    <w:rsid w:val="00FE0CBC"/>
    <w:rsid w:val="00FE1CB1"/>
    <w:rsid w:val="00FE35DF"/>
    <w:rsid w:val="00FE468F"/>
    <w:rsid w:val="00FE70E9"/>
    <w:rsid w:val="00FE71F5"/>
    <w:rsid w:val="00FE799A"/>
    <w:rsid w:val="00FF0648"/>
    <w:rsid w:val="00FF2EDF"/>
    <w:rsid w:val="00FF5F8A"/>
    <w:rsid w:val="00FF6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71D4CA-1BF2-4D19-91A4-3334CF32A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D5D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A4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A4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5D8F"/>
    <w:rPr>
      <w:rFonts w:asciiTheme="majorHAnsi" w:eastAsiaTheme="majorEastAsia" w:hAnsiTheme="majorHAnsi" w:cstheme="majorBidi"/>
      <w:b/>
      <w:bCs/>
      <w:color w:val="365F91" w:themeColor="accent1" w:themeShade="BF"/>
      <w:sz w:val="28"/>
      <w:szCs w:val="28"/>
    </w:rPr>
  </w:style>
  <w:style w:type="paragraph" w:styleId="a3">
    <w:name w:val="List Paragraph"/>
    <w:basedOn w:val="a"/>
    <w:link w:val="a4"/>
    <w:uiPriority w:val="34"/>
    <w:qFormat/>
    <w:rsid w:val="00D61E56"/>
    <w:pPr>
      <w:ind w:left="720"/>
      <w:contextualSpacing/>
    </w:pPr>
    <w:rPr>
      <w:rFonts w:ascii="Calibri" w:eastAsia="Calibri" w:hAnsi="Calibri" w:cs="Times New Roman"/>
    </w:rPr>
  </w:style>
  <w:style w:type="paragraph" w:styleId="21">
    <w:name w:val="Quote"/>
    <w:basedOn w:val="a"/>
    <w:next w:val="a"/>
    <w:link w:val="22"/>
    <w:uiPriority w:val="29"/>
    <w:qFormat/>
    <w:rsid w:val="001F5448"/>
    <w:rPr>
      <w:i/>
      <w:iCs/>
      <w:color w:val="000000" w:themeColor="text1"/>
    </w:rPr>
  </w:style>
  <w:style w:type="character" w:customStyle="1" w:styleId="22">
    <w:name w:val="Цитата 2 Знак"/>
    <w:basedOn w:val="a0"/>
    <w:link w:val="21"/>
    <w:uiPriority w:val="29"/>
    <w:rsid w:val="001F5448"/>
    <w:rPr>
      <w:i/>
      <w:iCs/>
      <w:color w:val="000000" w:themeColor="text1"/>
    </w:rPr>
  </w:style>
  <w:style w:type="table" w:styleId="a5">
    <w:name w:val="Table Grid"/>
    <w:basedOn w:val="a1"/>
    <w:uiPriority w:val="99"/>
    <w:rsid w:val="00877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885514"/>
    <w:rPr>
      <w:color w:val="0000FF" w:themeColor="hyperlink"/>
      <w:u w:val="single"/>
    </w:rPr>
  </w:style>
  <w:style w:type="table" w:customStyle="1" w:styleId="11">
    <w:name w:val="Сетка таблицы1"/>
    <w:basedOn w:val="a1"/>
    <w:next w:val="a5"/>
    <w:uiPriority w:val="59"/>
    <w:rsid w:val="000F680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5"/>
    <w:uiPriority w:val="59"/>
    <w:rsid w:val="00227D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
    <w:name w:val="Нет списка1"/>
    <w:next w:val="a2"/>
    <w:uiPriority w:val="99"/>
    <w:semiHidden/>
    <w:unhideWhenUsed/>
    <w:rsid w:val="00227D00"/>
  </w:style>
  <w:style w:type="paragraph" w:customStyle="1" w:styleId="112">
    <w:name w:val="Стиль112"/>
    <w:basedOn w:val="a"/>
    <w:link w:val="1120"/>
    <w:qFormat/>
    <w:rsid w:val="00227D00"/>
    <w:pPr>
      <w:spacing w:after="0" w:line="240" w:lineRule="auto"/>
      <w:jc w:val="center"/>
    </w:pPr>
    <w:rPr>
      <w:rFonts w:ascii="Times New Roman" w:eastAsia="Calibri" w:hAnsi="Times New Roman" w:cs="Times New Roman"/>
      <w:b/>
      <w:sz w:val="28"/>
      <w:szCs w:val="28"/>
      <w:lang w:eastAsia="en-US"/>
    </w:rPr>
  </w:style>
  <w:style w:type="character" w:customStyle="1" w:styleId="1120">
    <w:name w:val="Стиль112 Знак"/>
    <w:basedOn w:val="a0"/>
    <w:link w:val="112"/>
    <w:rsid w:val="00227D00"/>
    <w:rPr>
      <w:rFonts w:ascii="Times New Roman" w:eastAsia="Calibri" w:hAnsi="Times New Roman" w:cs="Times New Roman"/>
      <w:b/>
      <w:sz w:val="28"/>
      <w:szCs w:val="28"/>
      <w:lang w:eastAsia="en-US"/>
    </w:rPr>
  </w:style>
  <w:style w:type="paragraph" w:styleId="a7">
    <w:name w:val="Balloon Text"/>
    <w:basedOn w:val="a"/>
    <w:link w:val="a8"/>
    <w:uiPriority w:val="99"/>
    <w:semiHidden/>
    <w:unhideWhenUsed/>
    <w:rsid w:val="00227D00"/>
    <w:pPr>
      <w:spacing w:after="0" w:line="240" w:lineRule="auto"/>
    </w:pPr>
    <w:rPr>
      <w:rFonts w:ascii="Tahoma" w:eastAsia="Calibri" w:hAnsi="Tahoma" w:cs="Tahoma"/>
      <w:sz w:val="16"/>
      <w:szCs w:val="16"/>
      <w:lang w:eastAsia="en-US"/>
    </w:rPr>
  </w:style>
  <w:style w:type="character" w:customStyle="1" w:styleId="a8">
    <w:name w:val="Текст выноски Знак"/>
    <w:basedOn w:val="a0"/>
    <w:link w:val="a7"/>
    <w:uiPriority w:val="99"/>
    <w:semiHidden/>
    <w:rsid w:val="00227D00"/>
    <w:rPr>
      <w:rFonts w:ascii="Tahoma" w:eastAsia="Calibri" w:hAnsi="Tahoma" w:cs="Tahoma"/>
      <w:sz w:val="16"/>
      <w:szCs w:val="16"/>
      <w:lang w:eastAsia="en-US"/>
    </w:rPr>
  </w:style>
  <w:style w:type="table" w:customStyle="1" w:styleId="31">
    <w:name w:val="Сетка таблицы3"/>
    <w:basedOn w:val="a1"/>
    <w:next w:val="a5"/>
    <w:uiPriority w:val="99"/>
    <w:rsid w:val="003F3040"/>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70512C"/>
    <w:pPr>
      <w:tabs>
        <w:tab w:val="center" w:pos="4677"/>
        <w:tab w:val="right" w:pos="9355"/>
      </w:tabs>
      <w:spacing w:after="0" w:line="240" w:lineRule="auto"/>
    </w:pPr>
    <w:rPr>
      <w:rFonts w:ascii="Calibri" w:eastAsia="Calibri" w:hAnsi="Calibri" w:cs="Times New Roman"/>
      <w:lang w:eastAsia="en-US"/>
    </w:rPr>
  </w:style>
  <w:style w:type="character" w:customStyle="1" w:styleId="aa">
    <w:name w:val="Нижний колонтитул Знак"/>
    <w:basedOn w:val="a0"/>
    <w:link w:val="a9"/>
    <w:uiPriority w:val="99"/>
    <w:rsid w:val="0070512C"/>
    <w:rPr>
      <w:rFonts w:ascii="Calibri" w:eastAsia="Calibri" w:hAnsi="Calibri" w:cs="Times New Roman"/>
      <w:lang w:eastAsia="en-US"/>
    </w:rPr>
  </w:style>
  <w:style w:type="paragraph" w:styleId="ab">
    <w:name w:val="header"/>
    <w:basedOn w:val="a"/>
    <w:link w:val="ac"/>
    <w:uiPriority w:val="99"/>
    <w:unhideWhenUsed/>
    <w:rsid w:val="00A57E0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57E0C"/>
  </w:style>
  <w:style w:type="paragraph" w:customStyle="1" w:styleId="11111">
    <w:name w:val="Стиль11111"/>
    <w:basedOn w:val="a"/>
    <w:link w:val="111110"/>
    <w:qFormat/>
    <w:rsid w:val="009A4640"/>
    <w:pPr>
      <w:spacing w:after="0" w:line="240" w:lineRule="auto"/>
      <w:jc w:val="center"/>
    </w:pPr>
    <w:rPr>
      <w:rFonts w:ascii="Times New Roman" w:eastAsia="Calibri" w:hAnsi="Times New Roman" w:cs="Times New Roman"/>
      <w:b/>
      <w:sz w:val="28"/>
      <w:szCs w:val="28"/>
      <w:lang w:eastAsia="en-US"/>
    </w:rPr>
  </w:style>
  <w:style w:type="paragraph" w:customStyle="1" w:styleId="1222">
    <w:name w:val="Стиль1222"/>
    <w:basedOn w:val="a"/>
    <w:link w:val="12220"/>
    <w:qFormat/>
    <w:rsid w:val="009A4640"/>
    <w:pPr>
      <w:keepNext/>
      <w:keepLines/>
      <w:spacing w:after="0" w:line="240" w:lineRule="auto"/>
      <w:jc w:val="center"/>
      <w:outlineLvl w:val="1"/>
    </w:pPr>
    <w:rPr>
      <w:rFonts w:ascii="Times New Roman" w:eastAsia="Times New Roman" w:hAnsi="Times New Roman" w:cs="Times New Roman"/>
      <w:b/>
      <w:bCs/>
      <w:i/>
      <w:sz w:val="28"/>
      <w:szCs w:val="28"/>
      <w:lang w:eastAsia="zh-CN"/>
    </w:rPr>
  </w:style>
  <w:style w:type="character" w:customStyle="1" w:styleId="111110">
    <w:name w:val="Стиль11111 Знак"/>
    <w:basedOn w:val="a0"/>
    <w:link w:val="11111"/>
    <w:rsid w:val="009A4640"/>
    <w:rPr>
      <w:rFonts w:ascii="Times New Roman" w:eastAsia="Calibri" w:hAnsi="Times New Roman" w:cs="Times New Roman"/>
      <w:b/>
      <w:sz w:val="28"/>
      <w:szCs w:val="28"/>
      <w:lang w:eastAsia="en-US"/>
    </w:rPr>
  </w:style>
  <w:style w:type="character" w:customStyle="1" w:styleId="20">
    <w:name w:val="Заголовок 2 Знак"/>
    <w:basedOn w:val="a0"/>
    <w:link w:val="2"/>
    <w:uiPriority w:val="9"/>
    <w:semiHidden/>
    <w:rsid w:val="009A4640"/>
    <w:rPr>
      <w:rFonts w:asciiTheme="majorHAnsi" w:eastAsiaTheme="majorEastAsia" w:hAnsiTheme="majorHAnsi" w:cstheme="majorBidi"/>
      <w:b/>
      <w:bCs/>
      <w:color w:val="4F81BD" w:themeColor="accent1"/>
      <w:sz w:val="26"/>
      <w:szCs w:val="26"/>
    </w:rPr>
  </w:style>
  <w:style w:type="character" w:customStyle="1" w:styleId="12220">
    <w:name w:val="Стиль1222 Знак"/>
    <w:basedOn w:val="a0"/>
    <w:link w:val="1222"/>
    <w:rsid w:val="009A4640"/>
    <w:rPr>
      <w:rFonts w:ascii="Times New Roman" w:eastAsia="Times New Roman" w:hAnsi="Times New Roman" w:cs="Times New Roman"/>
      <w:b/>
      <w:bCs/>
      <w:i/>
      <w:sz w:val="28"/>
      <w:szCs w:val="28"/>
      <w:lang w:eastAsia="zh-CN"/>
    </w:rPr>
  </w:style>
  <w:style w:type="character" w:customStyle="1" w:styleId="30">
    <w:name w:val="Заголовок 3 Знак"/>
    <w:basedOn w:val="a0"/>
    <w:link w:val="3"/>
    <w:uiPriority w:val="9"/>
    <w:semiHidden/>
    <w:rsid w:val="009A4640"/>
    <w:rPr>
      <w:rFonts w:asciiTheme="majorHAnsi" w:eastAsiaTheme="majorEastAsia" w:hAnsiTheme="majorHAnsi" w:cstheme="majorBidi"/>
      <w:b/>
      <w:bCs/>
      <w:color w:val="4F81BD" w:themeColor="accent1"/>
    </w:rPr>
  </w:style>
  <w:style w:type="paragraph" w:styleId="13">
    <w:name w:val="toc 1"/>
    <w:basedOn w:val="a"/>
    <w:next w:val="a"/>
    <w:autoRedefine/>
    <w:uiPriority w:val="39"/>
    <w:unhideWhenUsed/>
    <w:rsid w:val="009A4640"/>
    <w:pPr>
      <w:spacing w:after="100"/>
    </w:pPr>
  </w:style>
  <w:style w:type="numbering" w:customStyle="1" w:styleId="24">
    <w:name w:val="Нет списка2"/>
    <w:next w:val="a2"/>
    <w:uiPriority w:val="99"/>
    <w:semiHidden/>
    <w:unhideWhenUsed/>
    <w:rsid w:val="001B1B73"/>
  </w:style>
  <w:style w:type="table" w:customStyle="1" w:styleId="4">
    <w:name w:val="Сетка таблицы4"/>
    <w:basedOn w:val="a1"/>
    <w:next w:val="a5"/>
    <w:uiPriority w:val="59"/>
    <w:rsid w:val="001B1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59"/>
    <w:rsid w:val="001B1B7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5"/>
    <w:uiPriority w:val="59"/>
    <w:rsid w:val="001B1B7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1">
    <w:name w:val="Нет списка11"/>
    <w:next w:val="a2"/>
    <w:uiPriority w:val="99"/>
    <w:semiHidden/>
    <w:unhideWhenUsed/>
    <w:rsid w:val="001B1B73"/>
  </w:style>
  <w:style w:type="table" w:customStyle="1" w:styleId="310">
    <w:name w:val="Сетка таблицы31"/>
    <w:basedOn w:val="a1"/>
    <w:next w:val="a5"/>
    <w:uiPriority w:val="99"/>
    <w:rsid w:val="001B1B73"/>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unhideWhenUsed/>
    <w:rsid w:val="001B1B73"/>
    <w:pPr>
      <w:spacing w:after="0" w:line="240" w:lineRule="auto"/>
    </w:pPr>
    <w:rPr>
      <w:rFonts w:ascii="Calibri" w:eastAsia="Calibri" w:hAnsi="Calibri" w:cs="Times New Roman"/>
      <w:sz w:val="20"/>
      <w:szCs w:val="20"/>
      <w:lang w:eastAsia="en-US"/>
    </w:rPr>
  </w:style>
  <w:style w:type="character" w:customStyle="1" w:styleId="ae">
    <w:name w:val="Текст сноски Знак"/>
    <w:basedOn w:val="a0"/>
    <w:link w:val="ad"/>
    <w:uiPriority w:val="99"/>
    <w:rsid w:val="001B1B73"/>
    <w:rPr>
      <w:rFonts w:ascii="Calibri" w:eastAsia="Calibri" w:hAnsi="Calibri" w:cs="Times New Roman"/>
      <w:sz w:val="20"/>
      <w:szCs w:val="20"/>
      <w:lang w:eastAsia="en-US"/>
    </w:rPr>
  </w:style>
  <w:style w:type="character" w:styleId="af">
    <w:name w:val="footnote reference"/>
    <w:uiPriority w:val="99"/>
    <w:semiHidden/>
    <w:unhideWhenUsed/>
    <w:rsid w:val="001B1B73"/>
    <w:rPr>
      <w:vertAlign w:val="superscript"/>
    </w:rPr>
  </w:style>
  <w:style w:type="paragraph" w:customStyle="1" w:styleId="TableParagraph">
    <w:name w:val="Table Paragraph"/>
    <w:basedOn w:val="a"/>
    <w:uiPriority w:val="1"/>
    <w:qFormat/>
    <w:rsid w:val="001B1B73"/>
    <w:pPr>
      <w:widowControl w:val="0"/>
      <w:autoSpaceDE w:val="0"/>
      <w:autoSpaceDN w:val="0"/>
      <w:spacing w:before="19" w:after="0" w:line="240" w:lineRule="auto"/>
      <w:jc w:val="center"/>
    </w:pPr>
    <w:rPr>
      <w:rFonts w:ascii="Times New Roman" w:eastAsia="Times New Roman" w:hAnsi="Times New Roman" w:cs="Times New Roman"/>
      <w:lang w:val="en-US" w:eastAsia="en-US"/>
    </w:rPr>
  </w:style>
  <w:style w:type="paragraph" w:customStyle="1" w:styleId="Pa17">
    <w:name w:val="Pa17"/>
    <w:basedOn w:val="a"/>
    <w:next w:val="a"/>
    <w:uiPriority w:val="99"/>
    <w:rsid w:val="001B1B73"/>
    <w:pPr>
      <w:autoSpaceDE w:val="0"/>
      <w:autoSpaceDN w:val="0"/>
      <w:adjustRightInd w:val="0"/>
      <w:spacing w:after="0" w:line="211" w:lineRule="atLeast"/>
    </w:pPr>
    <w:rPr>
      <w:rFonts w:ascii="Times New Roman" w:eastAsiaTheme="minorHAnsi" w:hAnsi="Times New Roman" w:cs="Times New Roman"/>
      <w:sz w:val="24"/>
      <w:szCs w:val="24"/>
      <w:lang w:eastAsia="en-US"/>
    </w:rPr>
  </w:style>
  <w:style w:type="numbering" w:customStyle="1" w:styleId="32">
    <w:name w:val="Нет списка3"/>
    <w:next w:val="a2"/>
    <w:uiPriority w:val="99"/>
    <w:semiHidden/>
    <w:unhideWhenUsed/>
    <w:rsid w:val="00551E47"/>
  </w:style>
  <w:style w:type="character" w:customStyle="1" w:styleId="a4">
    <w:name w:val="Абзац списка Знак"/>
    <w:link w:val="a3"/>
    <w:uiPriority w:val="34"/>
    <w:locked/>
    <w:rsid w:val="00551E47"/>
    <w:rPr>
      <w:rFonts w:ascii="Calibri" w:eastAsia="Calibri" w:hAnsi="Calibri" w:cs="Times New Roman"/>
    </w:rPr>
  </w:style>
  <w:style w:type="table" w:customStyle="1" w:styleId="5">
    <w:name w:val="Сетка таблицы5"/>
    <w:basedOn w:val="a1"/>
    <w:next w:val="a5"/>
    <w:uiPriority w:val="99"/>
    <w:rsid w:val="00551E4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Стиль2 Знак"/>
    <w:basedOn w:val="a0"/>
    <w:link w:val="26"/>
    <w:locked/>
    <w:rsid w:val="00551E47"/>
    <w:rPr>
      <w:rFonts w:ascii="Times New Roman" w:eastAsia="Times New Roman" w:hAnsi="Times New Roman" w:cs="Times New Roman"/>
      <w:b/>
      <w:i/>
      <w:sz w:val="28"/>
      <w:szCs w:val="28"/>
      <w:lang w:eastAsia="zh-CN"/>
    </w:rPr>
  </w:style>
  <w:style w:type="paragraph" w:customStyle="1" w:styleId="26">
    <w:name w:val="Стиль2"/>
    <w:basedOn w:val="a"/>
    <w:link w:val="25"/>
    <w:qFormat/>
    <w:rsid w:val="00551E47"/>
    <w:pPr>
      <w:tabs>
        <w:tab w:val="num" w:pos="0"/>
      </w:tabs>
      <w:spacing w:after="0" w:line="240" w:lineRule="auto"/>
      <w:ind w:left="432" w:hanging="432"/>
      <w:contextualSpacing/>
      <w:jc w:val="right"/>
    </w:pPr>
    <w:rPr>
      <w:rFonts w:ascii="Times New Roman" w:eastAsia="Times New Roman" w:hAnsi="Times New Roman" w:cs="Times New Roman"/>
      <w:b/>
      <w:i/>
      <w:sz w:val="28"/>
      <w:szCs w:val="28"/>
      <w:lang w:eastAsia="zh-CN"/>
    </w:rPr>
  </w:style>
  <w:style w:type="numbering" w:customStyle="1" w:styleId="40">
    <w:name w:val="Нет списка4"/>
    <w:next w:val="a2"/>
    <w:uiPriority w:val="99"/>
    <w:semiHidden/>
    <w:unhideWhenUsed/>
    <w:rsid w:val="00950BCE"/>
  </w:style>
  <w:style w:type="numbering" w:customStyle="1" w:styleId="50">
    <w:name w:val="Нет списка5"/>
    <w:next w:val="a2"/>
    <w:uiPriority w:val="99"/>
    <w:semiHidden/>
    <w:unhideWhenUsed/>
    <w:rsid w:val="00950BCE"/>
  </w:style>
  <w:style w:type="table" w:customStyle="1" w:styleId="6">
    <w:name w:val="Сетка таблицы6"/>
    <w:basedOn w:val="a1"/>
    <w:next w:val="a5"/>
    <w:uiPriority w:val="99"/>
    <w:rsid w:val="00DA389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unhideWhenUsed/>
    <w:rsid w:val="00DA3897"/>
  </w:style>
  <w:style w:type="table" w:customStyle="1" w:styleId="320">
    <w:name w:val="Сетка таблицы32"/>
    <w:basedOn w:val="a1"/>
    <w:next w:val="a5"/>
    <w:uiPriority w:val="99"/>
    <w:rsid w:val="00DA389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39"/>
    <w:rsid w:val="00DA389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Цветной список - Акцент 11"/>
    <w:basedOn w:val="a"/>
    <w:uiPriority w:val="34"/>
    <w:qFormat/>
    <w:rsid w:val="00DA3897"/>
    <w:pPr>
      <w:spacing w:after="0" w:line="240" w:lineRule="auto"/>
      <w:ind w:left="720"/>
      <w:contextualSpacing/>
    </w:pPr>
    <w:rPr>
      <w:rFonts w:ascii="Cambria" w:eastAsia="MS Mincho" w:hAnsi="Cambria" w:cs="Times New Roman"/>
      <w:sz w:val="24"/>
      <w:szCs w:val="24"/>
    </w:rPr>
  </w:style>
  <w:style w:type="numbering" w:customStyle="1" w:styleId="70">
    <w:name w:val="Нет списка7"/>
    <w:next w:val="a2"/>
    <w:uiPriority w:val="99"/>
    <w:semiHidden/>
    <w:unhideWhenUsed/>
    <w:rsid w:val="001D5E05"/>
  </w:style>
  <w:style w:type="table" w:customStyle="1" w:styleId="8">
    <w:name w:val="Сетка таблицы8"/>
    <w:basedOn w:val="a1"/>
    <w:next w:val="a5"/>
    <w:uiPriority w:val="59"/>
    <w:rsid w:val="001D5E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80">
    <w:name w:val="Нет списка8"/>
    <w:next w:val="a2"/>
    <w:uiPriority w:val="99"/>
    <w:semiHidden/>
    <w:unhideWhenUsed/>
    <w:rsid w:val="00780847"/>
  </w:style>
  <w:style w:type="table" w:customStyle="1" w:styleId="9">
    <w:name w:val="Сетка таблицы9"/>
    <w:basedOn w:val="a1"/>
    <w:next w:val="a5"/>
    <w:uiPriority w:val="59"/>
    <w:rsid w:val="007808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1"/>
    <w:uiPriority w:val="59"/>
    <w:rsid w:val="00780847"/>
    <w:pPr>
      <w:spacing w:after="0" w:line="240" w:lineRule="auto"/>
    </w:pPr>
    <w:rPr>
      <w:rFonts w:ascii="Calibri" w:eastAsia="Times New Roman"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Нет списка9"/>
    <w:next w:val="a2"/>
    <w:uiPriority w:val="99"/>
    <w:semiHidden/>
    <w:unhideWhenUsed/>
    <w:rsid w:val="00780847"/>
  </w:style>
  <w:style w:type="table" w:customStyle="1" w:styleId="100">
    <w:name w:val="Сетка таблицы10"/>
    <w:basedOn w:val="a1"/>
    <w:next w:val="a5"/>
    <w:uiPriority w:val="59"/>
    <w:rsid w:val="0078084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aption"/>
    <w:basedOn w:val="a"/>
    <w:next w:val="a"/>
    <w:uiPriority w:val="35"/>
    <w:unhideWhenUsed/>
    <w:qFormat/>
    <w:rsid w:val="00F34C6B"/>
    <w:pPr>
      <w:spacing w:line="240" w:lineRule="auto"/>
    </w:pPr>
    <w:rPr>
      <w:rFonts w:ascii="Times New Roman" w:eastAsiaTheme="minorHAnsi" w:hAnsi="Times New Roman" w:cs="Times New Roman"/>
      <w:i/>
      <w:iCs/>
      <w:color w:val="1F497D" w:themeColor="text2"/>
      <w:sz w:val="18"/>
      <w:szCs w:val="18"/>
    </w:rPr>
  </w:style>
  <w:style w:type="paragraph" w:styleId="af1">
    <w:name w:val="No Spacing"/>
    <w:link w:val="af2"/>
    <w:qFormat/>
    <w:rsid w:val="00981705"/>
    <w:pPr>
      <w:spacing w:after="0" w:line="240" w:lineRule="auto"/>
    </w:pPr>
    <w:rPr>
      <w:rFonts w:ascii="Times New Roman" w:eastAsia="Times New Roman" w:hAnsi="Times New Roman" w:cs="Times New Roman"/>
      <w:sz w:val="24"/>
      <w:szCs w:val="24"/>
    </w:rPr>
  </w:style>
  <w:style w:type="character" w:customStyle="1" w:styleId="af2">
    <w:name w:val="Без интервала Знак"/>
    <w:link w:val="af1"/>
    <w:locked/>
    <w:rsid w:val="00981705"/>
    <w:rPr>
      <w:rFonts w:ascii="Times New Roman" w:eastAsia="Times New Roman" w:hAnsi="Times New Roman" w:cs="Times New Roman"/>
      <w:sz w:val="24"/>
      <w:szCs w:val="24"/>
    </w:rPr>
  </w:style>
  <w:style w:type="paragraph" w:customStyle="1" w:styleId="c0">
    <w:name w:val="c0"/>
    <w:basedOn w:val="a"/>
    <w:rsid w:val="00CA63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CA63E6"/>
  </w:style>
  <w:style w:type="character" w:customStyle="1" w:styleId="c27">
    <w:name w:val="c27"/>
    <w:basedOn w:val="a0"/>
    <w:rsid w:val="00CA6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09987">
      <w:bodyDiv w:val="1"/>
      <w:marLeft w:val="0"/>
      <w:marRight w:val="0"/>
      <w:marTop w:val="0"/>
      <w:marBottom w:val="0"/>
      <w:divBdr>
        <w:top w:val="none" w:sz="0" w:space="0" w:color="auto"/>
        <w:left w:val="none" w:sz="0" w:space="0" w:color="auto"/>
        <w:bottom w:val="none" w:sz="0" w:space="0" w:color="auto"/>
        <w:right w:val="none" w:sz="0" w:space="0" w:color="auto"/>
      </w:divBdr>
      <w:divsChild>
        <w:div w:id="2126387600">
          <w:marLeft w:val="806"/>
          <w:marRight w:val="0"/>
          <w:marTop w:val="200"/>
          <w:marBottom w:val="0"/>
          <w:divBdr>
            <w:top w:val="none" w:sz="0" w:space="0" w:color="auto"/>
            <w:left w:val="none" w:sz="0" w:space="0" w:color="auto"/>
            <w:bottom w:val="none" w:sz="0" w:space="0" w:color="auto"/>
            <w:right w:val="none" w:sz="0" w:space="0" w:color="auto"/>
          </w:divBdr>
        </w:div>
        <w:div w:id="1146968694">
          <w:marLeft w:val="806"/>
          <w:marRight w:val="0"/>
          <w:marTop w:val="200"/>
          <w:marBottom w:val="0"/>
          <w:divBdr>
            <w:top w:val="none" w:sz="0" w:space="0" w:color="auto"/>
            <w:left w:val="none" w:sz="0" w:space="0" w:color="auto"/>
            <w:bottom w:val="none" w:sz="0" w:space="0" w:color="auto"/>
            <w:right w:val="none" w:sz="0" w:space="0" w:color="auto"/>
          </w:divBdr>
        </w:div>
        <w:div w:id="1238592403">
          <w:marLeft w:val="806"/>
          <w:marRight w:val="0"/>
          <w:marTop w:val="200"/>
          <w:marBottom w:val="0"/>
          <w:divBdr>
            <w:top w:val="none" w:sz="0" w:space="0" w:color="auto"/>
            <w:left w:val="none" w:sz="0" w:space="0" w:color="auto"/>
            <w:bottom w:val="none" w:sz="0" w:space="0" w:color="auto"/>
            <w:right w:val="none" w:sz="0" w:space="0" w:color="auto"/>
          </w:divBdr>
        </w:div>
      </w:divsChild>
    </w:div>
    <w:div w:id="155726494">
      <w:bodyDiv w:val="1"/>
      <w:marLeft w:val="0"/>
      <w:marRight w:val="0"/>
      <w:marTop w:val="0"/>
      <w:marBottom w:val="0"/>
      <w:divBdr>
        <w:top w:val="none" w:sz="0" w:space="0" w:color="auto"/>
        <w:left w:val="none" w:sz="0" w:space="0" w:color="auto"/>
        <w:bottom w:val="none" w:sz="0" w:space="0" w:color="auto"/>
        <w:right w:val="none" w:sz="0" w:space="0" w:color="auto"/>
      </w:divBdr>
    </w:div>
    <w:div w:id="159736186">
      <w:bodyDiv w:val="1"/>
      <w:marLeft w:val="0"/>
      <w:marRight w:val="0"/>
      <w:marTop w:val="0"/>
      <w:marBottom w:val="0"/>
      <w:divBdr>
        <w:top w:val="none" w:sz="0" w:space="0" w:color="auto"/>
        <w:left w:val="none" w:sz="0" w:space="0" w:color="auto"/>
        <w:bottom w:val="none" w:sz="0" w:space="0" w:color="auto"/>
        <w:right w:val="none" w:sz="0" w:space="0" w:color="auto"/>
      </w:divBdr>
    </w:div>
    <w:div w:id="302469568">
      <w:bodyDiv w:val="1"/>
      <w:marLeft w:val="0"/>
      <w:marRight w:val="0"/>
      <w:marTop w:val="0"/>
      <w:marBottom w:val="0"/>
      <w:divBdr>
        <w:top w:val="none" w:sz="0" w:space="0" w:color="auto"/>
        <w:left w:val="none" w:sz="0" w:space="0" w:color="auto"/>
        <w:bottom w:val="none" w:sz="0" w:space="0" w:color="auto"/>
        <w:right w:val="none" w:sz="0" w:space="0" w:color="auto"/>
      </w:divBdr>
    </w:div>
    <w:div w:id="1114253967">
      <w:bodyDiv w:val="1"/>
      <w:marLeft w:val="0"/>
      <w:marRight w:val="0"/>
      <w:marTop w:val="0"/>
      <w:marBottom w:val="0"/>
      <w:divBdr>
        <w:top w:val="none" w:sz="0" w:space="0" w:color="auto"/>
        <w:left w:val="none" w:sz="0" w:space="0" w:color="auto"/>
        <w:bottom w:val="none" w:sz="0" w:space="0" w:color="auto"/>
        <w:right w:val="none" w:sz="0" w:space="0" w:color="auto"/>
      </w:divBdr>
    </w:div>
    <w:div w:id="1253903081">
      <w:bodyDiv w:val="1"/>
      <w:marLeft w:val="0"/>
      <w:marRight w:val="0"/>
      <w:marTop w:val="0"/>
      <w:marBottom w:val="0"/>
      <w:divBdr>
        <w:top w:val="none" w:sz="0" w:space="0" w:color="auto"/>
        <w:left w:val="none" w:sz="0" w:space="0" w:color="auto"/>
        <w:bottom w:val="none" w:sz="0" w:space="0" w:color="auto"/>
        <w:right w:val="none" w:sz="0" w:space="0" w:color="auto"/>
      </w:divBdr>
    </w:div>
    <w:div w:id="167333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A2491-2BE8-4B26-9C62-BB1621AFB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7043</Words>
  <Characters>40147</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Кобелева Галина Александровна</cp:lastModifiedBy>
  <cp:revision>3</cp:revision>
  <cp:lastPrinted>2021-07-27T07:25:00Z</cp:lastPrinted>
  <dcterms:created xsi:type="dcterms:W3CDTF">2021-09-02T05:58:00Z</dcterms:created>
  <dcterms:modified xsi:type="dcterms:W3CDTF">2021-09-02T06:19:00Z</dcterms:modified>
</cp:coreProperties>
</file>