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88" w:rsidRPr="00C836D2" w:rsidRDefault="00D04988" w:rsidP="00C836D2">
      <w:pPr>
        <w:numPr>
          <w:ilvl w:val="0"/>
          <w:numId w:val="1"/>
        </w:numPr>
        <w:tabs>
          <w:tab w:val="clear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32"/>
        </w:rPr>
      </w:pPr>
      <w:r w:rsidRPr="00C836D2">
        <w:rPr>
          <w:rFonts w:ascii="Times New Roman" w:hAnsi="Times New Roman" w:cs="Times New Roman"/>
          <w:b/>
          <w:sz w:val="32"/>
        </w:rPr>
        <w:t xml:space="preserve">Методические рекомендации по совершенствованию преподавания учебного предмета </w:t>
      </w:r>
      <w:r w:rsidR="0092217E">
        <w:rPr>
          <w:rFonts w:ascii="Times New Roman" w:hAnsi="Times New Roman" w:cs="Times New Roman"/>
          <w:b/>
          <w:sz w:val="32"/>
        </w:rPr>
        <w:t>«</w:t>
      </w:r>
      <w:r w:rsidRPr="00C836D2">
        <w:rPr>
          <w:rFonts w:ascii="Times New Roman" w:hAnsi="Times New Roman" w:cs="Times New Roman"/>
          <w:b/>
          <w:sz w:val="32"/>
        </w:rPr>
        <w:t>Биология» на основе анализа результатов</w:t>
      </w:r>
      <w:r w:rsidR="00C836D2">
        <w:rPr>
          <w:rFonts w:ascii="Times New Roman" w:hAnsi="Times New Roman" w:cs="Times New Roman"/>
          <w:b/>
          <w:sz w:val="32"/>
        </w:rPr>
        <w:t xml:space="preserve"> </w:t>
      </w:r>
      <w:r w:rsidRPr="00C836D2">
        <w:rPr>
          <w:rFonts w:ascii="Times New Roman" w:hAnsi="Times New Roman" w:cs="Times New Roman"/>
          <w:b/>
          <w:sz w:val="32"/>
        </w:rPr>
        <w:t>ЕГЭ - 2021 в Кировской области</w:t>
      </w:r>
    </w:p>
    <w:p w:rsidR="00C24FD5" w:rsidRPr="007B51D7" w:rsidRDefault="00C24FD5" w:rsidP="00C836D2">
      <w:pPr>
        <w:spacing w:after="0" w:line="256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zh-CN"/>
        </w:rPr>
      </w:pPr>
    </w:p>
    <w:p w:rsidR="00C24FD5" w:rsidRPr="007B51D7" w:rsidRDefault="00C24FD5" w:rsidP="00C836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zh-CN"/>
        </w:rPr>
      </w:pPr>
      <w:bookmarkStart w:id="0" w:name="_Toc522477015"/>
      <w:bookmarkStart w:id="1" w:name="_Toc19628566"/>
      <w:bookmarkStart w:id="2" w:name="_Toc19628638"/>
      <w:r w:rsidRPr="007B51D7">
        <w:rPr>
          <w:rStyle w:val="20"/>
          <w:rFonts w:eastAsiaTheme="minorHAnsi"/>
        </w:rPr>
        <w:t>Шушканова Елена Геннадьевна</w:t>
      </w:r>
      <w:bookmarkEnd w:id="0"/>
      <w:bookmarkEnd w:id="1"/>
      <w:bookmarkEnd w:id="2"/>
      <w:r w:rsidRPr="007B51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  <w:t>,</w:t>
      </w:r>
    </w:p>
    <w:p w:rsidR="00C24FD5" w:rsidRPr="007B51D7" w:rsidRDefault="00C24FD5" w:rsidP="00C836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</w:pPr>
      <w:r w:rsidRPr="007B51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  <w:t>канд. биол. наук, доцент кафедры биологии и методики обучения биологии</w:t>
      </w:r>
    </w:p>
    <w:p w:rsidR="00C24FD5" w:rsidRPr="007B51D7" w:rsidRDefault="00C24FD5" w:rsidP="00C836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</w:pPr>
      <w:r w:rsidRPr="007B51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  <w:t>Института биологии и биотехнологии</w:t>
      </w:r>
    </w:p>
    <w:p w:rsidR="00C24FD5" w:rsidRPr="007B51D7" w:rsidRDefault="00C24FD5" w:rsidP="00C836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</w:pPr>
      <w:r w:rsidRPr="007B51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  <w:t>ФГБОУ ВО «Вятский государственный университет»,</w:t>
      </w:r>
    </w:p>
    <w:p w:rsidR="00C24FD5" w:rsidRPr="007B51D7" w:rsidRDefault="00C24FD5" w:rsidP="00C836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</w:pPr>
      <w:r w:rsidRPr="007B51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  <w:t>председатель региональной предметной комиссии по биологии,</w:t>
      </w:r>
    </w:p>
    <w:p w:rsidR="00C24FD5" w:rsidRPr="007B51D7" w:rsidRDefault="00C24FD5" w:rsidP="00C836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bookmarkStart w:id="3" w:name="_Toc522477016"/>
      <w:bookmarkStart w:id="4" w:name="_Toc19628567"/>
      <w:bookmarkStart w:id="5" w:name="_Toc19628639"/>
      <w:r w:rsidRPr="007B51D7">
        <w:rPr>
          <w:rStyle w:val="20"/>
          <w:rFonts w:eastAsiaTheme="minorHAnsi"/>
        </w:rPr>
        <w:t>Носова Надежда Валерьевна</w:t>
      </w:r>
      <w:bookmarkEnd w:id="3"/>
      <w:bookmarkEnd w:id="4"/>
      <w:bookmarkEnd w:id="5"/>
      <w:r w:rsidRPr="007B51D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,</w:t>
      </w:r>
    </w:p>
    <w:p w:rsidR="00C24FD5" w:rsidRPr="007B51D7" w:rsidRDefault="00C24FD5" w:rsidP="00C836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7B51D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канд. пед. наук, заведующий кафедрой предметных областей</w:t>
      </w:r>
    </w:p>
    <w:p w:rsidR="00C24FD5" w:rsidRPr="007B51D7" w:rsidRDefault="00C24FD5" w:rsidP="00C836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7B51D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КОГОАУ ДПО «ИРО Кировской области»</w:t>
      </w:r>
    </w:p>
    <w:p w:rsidR="00C24FD5" w:rsidRPr="007B51D7" w:rsidRDefault="00C24FD5" w:rsidP="00C83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0204" w:rsidRDefault="00C24FD5" w:rsidP="00C836D2">
      <w:pPr>
        <w:spacing w:after="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7B5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 Кировской области в рамках государств</w:t>
      </w:r>
      <w:r w:rsidR="00017E4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енной итоговой аттестации в 2021</w:t>
      </w:r>
      <w:r w:rsidRPr="007B5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г. предмет «Биология» в качестве</w:t>
      </w:r>
      <w:r w:rsidR="004507A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экзамена по выбору сдавали 1248</w:t>
      </w:r>
      <w:r w:rsidR="0024711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 участника.</w:t>
      </w:r>
      <w:r w:rsidRPr="007B51D7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B51D7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Количество девушек, сдающих биологию </w:t>
      </w:r>
      <w:r w:rsidR="00330B79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в 2021</w:t>
      </w:r>
      <w:r w:rsidR="0024711A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году </w:t>
      </w:r>
      <w:r w:rsidR="00330B79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уменьшилось </w:t>
      </w:r>
      <w:r w:rsidR="0024711A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на 3% по сравнению с </w:t>
      </w:r>
      <w:r w:rsidR="00330B79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2020 </w:t>
      </w:r>
      <w:r w:rsidR="0024711A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г.</w:t>
      </w:r>
      <w:r w:rsidR="00640204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и составило</w:t>
      </w:r>
      <w:r w:rsidR="00330B79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74%, а юношей – 26</w:t>
      </w:r>
      <w:r w:rsidR="0024711A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%.</w:t>
      </w:r>
      <w:r w:rsidRPr="007B51D7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330B79" w:rsidRPr="00E7361A" w:rsidRDefault="00330B79" w:rsidP="00C836D2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Биологию в формате ЕГЭ сдавали во всех образовательных округах, н</w:t>
      </w:r>
      <w:r w:rsidRPr="00E736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аибольшее кол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ичество участников было в Кировском (578 чел.) и</w:t>
      </w:r>
      <w:r w:rsidR="00C836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Юго-Восточном округах (130</w:t>
      </w:r>
      <w:r w:rsidRPr="00E736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чел.)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24FD5" w:rsidRPr="007B51D7" w:rsidRDefault="003029D9" w:rsidP="00C836D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640204" w:rsidRPr="00825D34">
        <w:rPr>
          <w:rFonts w:ascii="Times New Roman" w:eastAsia="Calibri" w:hAnsi="Times New Roman" w:cs="Times New Roman"/>
          <w:sz w:val="28"/>
          <w:szCs w:val="28"/>
          <w:lang w:eastAsia="ru-RU"/>
        </w:rPr>
        <w:t>аибольшее количество участников</w:t>
      </w:r>
      <w:r w:rsidR="00640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0204" w:rsidRPr="00825D34">
        <w:rPr>
          <w:rFonts w:ascii="Times New Roman" w:eastAsia="Calibri" w:hAnsi="Times New Roman" w:cs="Times New Roman"/>
          <w:sz w:val="28"/>
          <w:szCs w:val="28"/>
          <w:lang w:eastAsia="ru-RU"/>
        </w:rPr>
        <w:t>ЕГЭ по</w:t>
      </w:r>
      <w:r w:rsidR="00C8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биологии (3</w:t>
      </w:r>
      <w:r w:rsidR="00640204">
        <w:rPr>
          <w:rFonts w:ascii="Times New Roman" w:eastAsia="Calibri" w:hAnsi="Times New Roman" w:cs="Times New Roman"/>
          <w:sz w:val="28"/>
          <w:szCs w:val="28"/>
          <w:lang w:eastAsia="ru-RU"/>
        </w:rPr>
        <w:t>0 чел. и более)</w:t>
      </w:r>
      <w:r w:rsidR="00C8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0204" w:rsidRPr="00825D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это участники из г. Кирова, </w:t>
      </w:r>
      <w:r w:rsidR="00C24FD5" w:rsidRPr="007B5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Кирово-Чепецка, г. Вятские Поляны, г. Сл</w:t>
      </w:r>
      <w:r w:rsidR="00640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ободского, а также Уржумского, Омутнинского,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Малмыжского </w:t>
      </w:r>
      <w:r w:rsidR="00640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районов</w:t>
      </w:r>
      <w:r w:rsidR="00C24FD5" w:rsidRPr="007B5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Кировской области.</w:t>
      </w:r>
      <w:r w:rsidR="00C24FD5" w:rsidRPr="007B51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C24FD5" w:rsidRPr="007B51D7" w:rsidRDefault="00C24FD5" w:rsidP="00C836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Динамика результатов ЕГЭ по биологии в целом по Кировской области представлена в таблице 1.</w:t>
      </w:r>
    </w:p>
    <w:p w:rsidR="00C24FD5" w:rsidRPr="007B51D7" w:rsidRDefault="00C24FD5" w:rsidP="00C836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B5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309"/>
        <w:gridCol w:w="2268"/>
        <w:gridCol w:w="2249"/>
        <w:gridCol w:w="2226"/>
      </w:tblGrid>
      <w:tr w:rsidR="00017E41" w:rsidRPr="007B51D7" w:rsidTr="0092217E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Результаты</w:t>
            </w:r>
          </w:p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2019 г.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Результаты</w:t>
            </w:r>
          </w:p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2020</w:t>
            </w: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Результаты</w:t>
            </w:r>
          </w:p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2021</w:t>
            </w: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017E41" w:rsidRPr="007B51D7" w:rsidTr="0092217E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41" w:rsidRPr="007B51D7" w:rsidRDefault="00017E41" w:rsidP="00C8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Количество </w:t>
            </w:r>
          </w:p>
          <w:p w:rsidR="00017E41" w:rsidRPr="007B51D7" w:rsidRDefault="00017E41" w:rsidP="00C8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участников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1324 чел.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1193 чел.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41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1248 чел.</w:t>
            </w:r>
          </w:p>
        </w:tc>
      </w:tr>
      <w:tr w:rsidR="00017E41" w:rsidRPr="007B51D7" w:rsidTr="0092217E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41" w:rsidRPr="007B51D7" w:rsidRDefault="00017E41" w:rsidP="00C8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Сдали ЕГЭ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1175 чел. (88,75%)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1011чел. (84,74%)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41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1061чел. (85,02%)</w:t>
            </w:r>
          </w:p>
        </w:tc>
      </w:tr>
      <w:tr w:rsidR="00017E41" w:rsidRPr="007B51D7" w:rsidTr="0092217E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41" w:rsidRPr="007B51D7" w:rsidRDefault="00017E41" w:rsidP="00C8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Не сдали ЕГЭ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149 чел. (11,25%)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182чел. (15,26%)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41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187 чел. (14,98%)</w:t>
            </w:r>
          </w:p>
        </w:tc>
      </w:tr>
      <w:tr w:rsidR="00017E41" w:rsidRPr="007B51D7" w:rsidTr="0092217E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41" w:rsidRPr="007B51D7" w:rsidRDefault="00017E41" w:rsidP="00C8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Количество </w:t>
            </w:r>
          </w:p>
          <w:p w:rsidR="00017E41" w:rsidRPr="007B51D7" w:rsidRDefault="00017E41" w:rsidP="00C8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участников, </w:t>
            </w:r>
          </w:p>
          <w:p w:rsidR="00017E41" w:rsidRPr="007B51D7" w:rsidRDefault="00017E41" w:rsidP="00C8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получивших 100 баллов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41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</w:tr>
      <w:tr w:rsidR="00017E41" w:rsidRPr="007B51D7" w:rsidTr="0092217E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41" w:rsidRPr="007B51D7" w:rsidRDefault="00017E41" w:rsidP="00C8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Количество участников, получивших от 81 балла и выше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B5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69 чел. (5,21%)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41" w:rsidRPr="007B51D7" w:rsidRDefault="00017E41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57 чел. (4,78%)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41" w:rsidRDefault="00330B79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62 чел. (4,97%)</w:t>
            </w:r>
          </w:p>
        </w:tc>
      </w:tr>
    </w:tbl>
    <w:p w:rsidR="00793E8C" w:rsidRDefault="00C24FD5" w:rsidP="00C836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5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таблицы 1, </w:t>
      </w:r>
      <w:r w:rsidRPr="007B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</w:t>
      </w:r>
      <w:r w:rsidR="00B3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абсолютное </w:t>
      </w:r>
      <w:r w:rsidR="0030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7B51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количества участников</w:t>
      </w:r>
      <w:r w:rsidRPr="007B51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B51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ЕГЭ</w:t>
      </w:r>
      <w:r w:rsidR="00B32B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 биологии по сравнению с </w:t>
      </w:r>
      <w:r w:rsidR="003029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2020 </w:t>
      </w:r>
      <w:r w:rsidRPr="007B51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г.</w:t>
      </w:r>
      <w:r w:rsidR="00B32B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C836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B32B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однако</w:t>
      </w:r>
      <w:r w:rsidR="00C836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B32BFB" w:rsidRPr="00B32B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относительное количество </w:t>
      </w:r>
      <w:r w:rsidR="003029D9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B32BFB" w:rsidRPr="00B32B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B32BFB" w:rsidRPr="00B32BF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относительно общего числа участников</w:t>
      </w:r>
      <w:r w:rsidR="003029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остается стабильным на протяжении последних трех лет</w:t>
      </w:r>
      <w:r w:rsidR="00B32BFB" w:rsidRPr="00B32B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836D2" w:rsidRDefault="004507AE" w:rsidP="00C836D2">
      <w:pPr>
        <w:spacing w:after="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7B51D7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Основные участники 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ЕГЭ по биологии в регионе в 2021</w:t>
      </w:r>
      <w:r w:rsidRPr="007B51D7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г. были выпускники текущего года, обучающиеся по программам среднего общего образован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ия, их количество составило 1165 чел. </w:t>
      </w:r>
    </w:p>
    <w:p w:rsidR="00C836D2" w:rsidRDefault="004507AE" w:rsidP="00C836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7AE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ЕГЭ по биологии впервые за последние четыре года несколько улучшились. Так, средний тестовый балл увеличился на 1,1 в текущем году и составил 53,07.</w:t>
      </w:r>
      <w:r w:rsidR="00C8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07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Незначительно уменьшилось число участников, не преодолевших минимальный балл, который в 2020 г. составлял 15,33%, в 2021 – 14,98%; увеличилось </w:t>
      </w:r>
      <w:r w:rsidRPr="004507AE">
        <w:rPr>
          <w:rFonts w:ascii="Times New Roman" w:eastAsia="SimSun" w:hAnsi="Times New Roman" w:cs="Times New Roman"/>
          <w:sz w:val="28"/>
          <w:szCs w:val="28"/>
          <w:lang w:val="x-none" w:eastAsia="ru-RU"/>
        </w:rPr>
        <w:t>число участников, получивших от 81 до 99 баллов</w:t>
      </w:r>
      <w:r w:rsidR="00C8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07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4,97% выпускников. </w:t>
      </w:r>
      <w:r w:rsidRPr="004507AE">
        <w:rPr>
          <w:rFonts w:ascii="Times New Roman" w:eastAsia="SimSun" w:hAnsi="Times New Roman" w:cs="Times New Roman"/>
          <w:sz w:val="28"/>
          <w:szCs w:val="28"/>
          <w:lang w:val="x-none" w:eastAsia="ru-RU"/>
        </w:rPr>
        <w:t>Последние три года стобал</w:t>
      </w:r>
      <w:r w:rsidRPr="004507AE">
        <w:rPr>
          <w:rFonts w:ascii="Times New Roman" w:eastAsia="SimSun" w:hAnsi="Times New Roman" w:cs="Times New Roman"/>
          <w:sz w:val="28"/>
          <w:szCs w:val="28"/>
          <w:lang w:eastAsia="ru-RU"/>
        </w:rPr>
        <w:t>л</w:t>
      </w:r>
      <w:r w:rsidRPr="004507AE">
        <w:rPr>
          <w:rFonts w:ascii="Times New Roman" w:eastAsia="SimSun" w:hAnsi="Times New Roman" w:cs="Times New Roman"/>
          <w:sz w:val="28"/>
          <w:szCs w:val="28"/>
          <w:lang w:val="x-none" w:eastAsia="ru-RU"/>
        </w:rPr>
        <w:t>ьные результаты отсутствуют.</w:t>
      </w:r>
      <w:r w:rsidRPr="004507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4507AE">
        <w:rPr>
          <w:rFonts w:ascii="Times New Roman" w:eastAsia="Calibri" w:hAnsi="Times New Roman" w:cs="Times New Roman"/>
          <w:sz w:val="28"/>
          <w:szCs w:val="28"/>
          <w:lang w:eastAsia="ru-RU"/>
        </w:rPr>
        <w:t>Однако в целом результаты остаются достаточно скромными, что определяется низкими результатами в общеобразовательных школах и школах с УИОП и связано с детализацией заданий в вариантах КИМ.</w:t>
      </w:r>
    </w:p>
    <w:p w:rsidR="00C836D2" w:rsidRDefault="004507AE" w:rsidP="00C836D2">
      <w:pPr>
        <w:spacing w:after="0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val="x-none" w:eastAsia="ru-RU"/>
        </w:rPr>
      </w:pPr>
      <w:r w:rsidRPr="004507AE">
        <w:rPr>
          <w:rFonts w:ascii="Times New Roman" w:eastAsia="SimSun" w:hAnsi="Times New Roman" w:cs="Times New Roman"/>
          <w:iCs/>
          <w:sz w:val="28"/>
          <w:szCs w:val="28"/>
          <w:lang w:val="x-none" w:eastAsia="ru-RU"/>
        </w:rPr>
        <w:t>В 2021 году во всех типах общеобразовательных организаций региона лицеи и гимназии, СОШ с УИОП и СОШ</w:t>
      </w:r>
      <w:r w:rsidR="00C836D2">
        <w:rPr>
          <w:rFonts w:ascii="Times New Roman" w:eastAsia="SimSun" w:hAnsi="Times New Roman" w:cs="Times New Roman"/>
          <w:iCs/>
          <w:sz w:val="28"/>
          <w:szCs w:val="28"/>
          <w:lang w:val="x-none" w:eastAsia="ru-RU"/>
        </w:rPr>
        <w:t xml:space="preserve"> </w:t>
      </w:r>
      <w:r w:rsidRPr="004507AE">
        <w:rPr>
          <w:rFonts w:ascii="Times New Roman" w:eastAsia="SimSun" w:hAnsi="Times New Roman" w:cs="Times New Roman"/>
          <w:iCs/>
          <w:sz w:val="28"/>
          <w:szCs w:val="28"/>
          <w:lang w:val="x-none" w:eastAsia="ru-RU"/>
        </w:rPr>
        <w:t xml:space="preserve">имеются результаты участников, получивших как от 81 до 99 баллов, так и ниже минимального тестового балла. </w:t>
      </w:r>
    </w:p>
    <w:p w:rsidR="00C836D2" w:rsidRDefault="004507AE" w:rsidP="00C836D2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507AE">
        <w:rPr>
          <w:rFonts w:ascii="Times New Roman" w:eastAsia="SimSun" w:hAnsi="Times New Roman" w:cs="Times New Roman"/>
          <w:sz w:val="28"/>
          <w:szCs w:val="28"/>
          <w:lang w:val="x-none" w:eastAsia="ru-RU"/>
        </w:rPr>
        <w:t>Наилучшие результаты продемонстрировали выпускники</w:t>
      </w:r>
      <w:r w:rsidRPr="004507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лицеев и гимназий, из</w:t>
      </w:r>
      <w:r w:rsidRPr="004507AE">
        <w:rPr>
          <w:rFonts w:ascii="Times New Roman" w:eastAsia="SimSun" w:hAnsi="Times New Roman" w:cs="Times New Roman"/>
          <w:sz w:val="28"/>
          <w:szCs w:val="28"/>
          <w:lang w:val="x-none" w:eastAsia="ru-RU"/>
        </w:rPr>
        <w:t xml:space="preserve"> КОГОАУ «Лицей естественных наук»</w:t>
      </w:r>
      <w:r w:rsidRPr="004507AE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4507AE">
        <w:rPr>
          <w:rFonts w:ascii="Times New Roman" w:eastAsia="SimSun" w:hAnsi="Times New Roman" w:cs="Times New Roman"/>
          <w:sz w:val="28"/>
          <w:szCs w:val="28"/>
          <w:lang w:val="x-none" w:eastAsia="ru-RU"/>
        </w:rPr>
        <w:t xml:space="preserve"> </w:t>
      </w:r>
      <w:r w:rsidRPr="004507AE">
        <w:rPr>
          <w:rFonts w:ascii="Times New Roman" w:eastAsia="SimSun" w:hAnsi="Times New Roman" w:cs="Times New Roman"/>
          <w:sz w:val="28"/>
          <w:szCs w:val="28"/>
          <w:lang w:eastAsia="ru-RU"/>
        </w:rPr>
        <w:t>КОГОАУ «</w:t>
      </w:r>
      <w:r w:rsidRPr="004507AE">
        <w:rPr>
          <w:rFonts w:ascii="Times New Roman" w:eastAsia="SimSun" w:hAnsi="Times New Roman" w:cs="Times New Roman"/>
          <w:sz w:val="28"/>
          <w:szCs w:val="28"/>
          <w:lang w:val="x-none" w:eastAsia="ru-RU"/>
        </w:rPr>
        <w:t>Вятская гуманитарная гимназия с углубленным изучением английского языка</w:t>
      </w:r>
      <w:r w:rsidRPr="004507AE">
        <w:rPr>
          <w:rFonts w:ascii="Times New Roman" w:eastAsia="SimSun" w:hAnsi="Times New Roman" w:cs="Times New Roman"/>
          <w:sz w:val="28"/>
          <w:szCs w:val="28"/>
          <w:lang w:eastAsia="ru-RU"/>
        </w:rPr>
        <w:t>»,</w:t>
      </w:r>
      <w:r w:rsidRPr="004507AE">
        <w:rPr>
          <w:rFonts w:ascii="Times New Roman" w:eastAsia="SimSun" w:hAnsi="Times New Roman" w:cs="Times New Roman"/>
          <w:sz w:val="28"/>
          <w:szCs w:val="28"/>
          <w:lang w:val="x-none" w:eastAsia="ru-RU"/>
        </w:rPr>
        <w:t xml:space="preserve"> </w:t>
      </w:r>
      <w:r w:rsidRPr="004507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МКОУ </w:t>
      </w:r>
      <w:r w:rsidRPr="004507AE">
        <w:rPr>
          <w:rFonts w:ascii="Times New Roman" w:eastAsia="SimSun" w:hAnsi="Times New Roman" w:cs="Times New Roman"/>
          <w:sz w:val="28"/>
          <w:szCs w:val="28"/>
          <w:lang w:val="x-none" w:eastAsia="ru-RU"/>
        </w:rPr>
        <w:t>гимназия г. Вятские Поляны Кировской области</w:t>
      </w:r>
      <w:r w:rsidRPr="004507AE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4507AE">
        <w:rPr>
          <w:rFonts w:ascii="Times New Roman" w:eastAsia="SimSun" w:hAnsi="Times New Roman" w:cs="Times New Roman"/>
          <w:sz w:val="28"/>
          <w:szCs w:val="28"/>
          <w:lang w:val="x-none" w:eastAsia="ru-RU"/>
        </w:rPr>
        <w:t xml:space="preserve"> </w:t>
      </w:r>
      <w:r w:rsidRPr="004507AE">
        <w:rPr>
          <w:rFonts w:ascii="Times New Roman" w:eastAsia="SimSun" w:hAnsi="Times New Roman" w:cs="Times New Roman"/>
          <w:sz w:val="28"/>
          <w:szCs w:val="28"/>
          <w:lang w:eastAsia="ru-RU"/>
        </w:rPr>
        <w:t>КОГОАУ «</w:t>
      </w:r>
      <w:r w:rsidRPr="004507AE">
        <w:rPr>
          <w:rFonts w:ascii="Times New Roman" w:eastAsia="SimSun" w:hAnsi="Times New Roman" w:cs="Times New Roman"/>
          <w:sz w:val="28"/>
          <w:szCs w:val="28"/>
          <w:lang w:val="x-none" w:eastAsia="ru-RU"/>
        </w:rPr>
        <w:t>Кировский экономико-правовой лицей</w:t>
      </w:r>
      <w:r w:rsidRPr="004507AE">
        <w:rPr>
          <w:rFonts w:ascii="Times New Roman" w:eastAsia="SimSun" w:hAnsi="Times New Roman" w:cs="Times New Roman"/>
          <w:sz w:val="28"/>
          <w:szCs w:val="28"/>
          <w:lang w:eastAsia="ru-RU"/>
        </w:rPr>
        <w:t>». Выпускники из этих школ от 9 до 30% от количества сдающих экзамен, получили высокобалльные результаты от 81 балла и выше.</w:t>
      </w:r>
    </w:p>
    <w:p w:rsidR="00C836D2" w:rsidRDefault="004507AE" w:rsidP="00C836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7AE">
        <w:rPr>
          <w:rFonts w:ascii="Times New Roman" w:eastAsia="SimSun" w:hAnsi="Times New Roman" w:cs="Times New Roman"/>
          <w:sz w:val="28"/>
          <w:szCs w:val="28"/>
          <w:lang w:eastAsia="ru-RU"/>
        </w:rPr>
        <w:t>Стабильно высокие результаты на протяжении нескольких лет показывают</w:t>
      </w:r>
      <w:r w:rsidRPr="004507AE">
        <w:rPr>
          <w:rFonts w:ascii="Times New Roman" w:eastAsia="SimSun" w:hAnsi="Times New Roman" w:cs="Times New Roman"/>
          <w:sz w:val="28"/>
          <w:szCs w:val="28"/>
          <w:lang w:val="x-none" w:eastAsia="ru-RU"/>
        </w:rPr>
        <w:t xml:space="preserve"> КОГОАУ «Лицей естественных наук»</w:t>
      </w:r>
      <w:r w:rsidRPr="004507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КОГОАУ «</w:t>
      </w:r>
      <w:r w:rsidRPr="004507AE">
        <w:rPr>
          <w:rFonts w:ascii="Times New Roman" w:eastAsia="SimSun" w:hAnsi="Times New Roman" w:cs="Times New Roman"/>
          <w:color w:val="000000"/>
          <w:sz w:val="28"/>
          <w:szCs w:val="28"/>
          <w:lang w:val="x-none" w:eastAsia="ru-RU"/>
        </w:rPr>
        <w:t>Вятская гуманитарная гимназия с углубленным изучением английского языка</w:t>
      </w:r>
      <w:r w:rsidRPr="004507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Pr="004507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что </w:t>
      </w:r>
      <w:r w:rsidRPr="004507AE">
        <w:rPr>
          <w:rFonts w:ascii="Times New Roman" w:eastAsia="SimSun" w:hAnsi="Times New Roman" w:cs="Times New Roman"/>
          <w:sz w:val="28"/>
          <w:szCs w:val="28"/>
          <w:lang w:val="x-none" w:eastAsia="ru-RU"/>
        </w:rPr>
        <w:t>свидетельствуют о наличии системы подготовки выпускников и возможностях привлечения педагогов лицея</w:t>
      </w:r>
      <w:r w:rsidRPr="004507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гимназии</w:t>
      </w:r>
      <w:r w:rsidRPr="004507AE">
        <w:rPr>
          <w:rFonts w:ascii="Times New Roman" w:eastAsia="SimSun" w:hAnsi="Times New Roman" w:cs="Times New Roman"/>
          <w:sz w:val="28"/>
          <w:szCs w:val="28"/>
          <w:lang w:val="x-none" w:eastAsia="ru-RU"/>
        </w:rPr>
        <w:t xml:space="preserve"> для распространения эффективного опыта подготовки школьников к экзамену по биологии.</w:t>
      </w:r>
      <w:r w:rsidRPr="004507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836D2" w:rsidRDefault="004507AE" w:rsidP="00C836D2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x-none" w:eastAsia="ru-RU"/>
        </w:rPr>
      </w:pPr>
      <w:r w:rsidRPr="004507AE">
        <w:rPr>
          <w:rFonts w:ascii="Times New Roman" w:eastAsia="SimSun" w:hAnsi="Times New Roman" w:cs="Times New Roman"/>
          <w:sz w:val="28"/>
          <w:szCs w:val="28"/>
          <w:lang w:val="x-none" w:eastAsia="ru-RU"/>
        </w:rPr>
        <w:t>Низкие результаты</w:t>
      </w:r>
      <w:r w:rsidRPr="004507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2021 г.</w:t>
      </w:r>
      <w:r w:rsidRPr="004507AE">
        <w:rPr>
          <w:rFonts w:ascii="Times New Roman" w:eastAsia="SimSun" w:hAnsi="Times New Roman" w:cs="Times New Roman"/>
          <w:sz w:val="28"/>
          <w:szCs w:val="28"/>
          <w:lang w:val="x-none" w:eastAsia="ru-RU"/>
        </w:rPr>
        <w:t xml:space="preserve"> продемонстрировали выпускники </w:t>
      </w:r>
      <w:r w:rsidRPr="004507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Лебяжского, Санчурского, Свечинского районов, а также </w:t>
      </w:r>
      <w:r w:rsidRPr="004507AE">
        <w:rPr>
          <w:rFonts w:ascii="Times New Roman" w:eastAsia="SimSun" w:hAnsi="Times New Roman" w:cs="Times New Roman"/>
          <w:sz w:val="28"/>
          <w:szCs w:val="28"/>
          <w:lang w:val="x-none" w:eastAsia="ru-RU"/>
        </w:rPr>
        <w:t>образовательные организации г. Кирова</w:t>
      </w:r>
      <w:r w:rsidRPr="004507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(МБОУ СОШ №16 г. Кирова, МБОУ СОШ №20 г. Кирова, МБОУ гимназия №46 г. Кирова, МБОУ СОЩ с УИОП №51 г. Кирова, МБОУ СОШ №70 г. Кирова)</w:t>
      </w:r>
      <w:r w:rsidRPr="004507AE">
        <w:rPr>
          <w:rFonts w:ascii="Times New Roman" w:eastAsia="SimSun" w:hAnsi="Times New Roman" w:cs="Times New Roman"/>
          <w:sz w:val="28"/>
          <w:szCs w:val="28"/>
          <w:lang w:val="x-none" w:eastAsia="ru-RU"/>
        </w:rPr>
        <w:t xml:space="preserve"> от 25% до 55% </w:t>
      </w:r>
      <w:r w:rsidRPr="004507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выпускников </w:t>
      </w:r>
      <w:r w:rsidRPr="004507AE">
        <w:rPr>
          <w:rFonts w:ascii="Times New Roman" w:eastAsia="SimSun" w:hAnsi="Times New Roman" w:cs="Times New Roman"/>
          <w:sz w:val="28"/>
          <w:szCs w:val="28"/>
          <w:lang w:val="x-none" w:eastAsia="ru-RU"/>
        </w:rPr>
        <w:t>из этих школ не достигли минимального балла на экзамене.</w:t>
      </w:r>
    </w:p>
    <w:p w:rsidR="004507AE" w:rsidRPr="004507AE" w:rsidRDefault="004507AE" w:rsidP="00C836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7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наблюдается тенденция к стабилизации низких результатов ЕГЭ в регионе за последние три года. Причины – ужесточение требований к развернутым ответам, детализация заданий ЕГЭ по биологии, что </w:t>
      </w:r>
      <w:r w:rsidRPr="004507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вместе с </w:t>
      </w:r>
      <w:r w:rsidR="00590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небольшим </w:t>
      </w:r>
      <w:r w:rsidRPr="004507AE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количеством часов по предмету, а также особенностями подготовки в период пандемии не позволяет показывать высокие результаты.</w:t>
      </w:r>
    </w:p>
    <w:p w:rsidR="00C836D2" w:rsidRDefault="00C836D2" w:rsidP="00C836D2">
      <w:pPr>
        <w:keepNext/>
        <w:keepLines/>
        <w:tabs>
          <w:tab w:val="left" w:pos="567"/>
        </w:tabs>
        <w:spacing w:after="0"/>
        <w:ind w:firstLine="709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</w:p>
    <w:p w:rsidR="001123A9" w:rsidRPr="00C836D2" w:rsidRDefault="001123A9" w:rsidP="00C836D2">
      <w:pPr>
        <w:spacing w:after="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C836D2">
        <w:rPr>
          <w:rFonts w:ascii="Times New Roman" w:hAnsi="Times New Roman" w:cs="Times New Roman"/>
          <w:b/>
          <w:sz w:val="28"/>
          <w:lang w:eastAsia="ru-RU"/>
        </w:rPr>
        <w:t>Краткая характеристика КИМ по учебному предмету</w:t>
      </w:r>
    </w:p>
    <w:p w:rsidR="001123A9" w:rsidRDefault="001123A9" w:rsidP="00C836D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123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КИМе 28 заданий, разделенных на две части, различающиеся по форме и уровню сложности. </w:t>
      </w:r>
      <w:r w:rsidRPr="001123A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Часть 1</w:t>
      </w:r>
      <w:r w:rsidRPr="001123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содержит 21 задание: 6 – с множественным выбором ответов из предложенного списка с рисунком или без него; 6 – на установление соответствия элементов двух множеств с рисунком или без него; 3 – на установление последовательности систематических таксонов, биологических объектов, процессов, явлений; 2 – на решение биологических задач по цитологии и генетике; 1 – на дополнение недостающей информации в схеме; 2 – на дополнение недостающей информации в таблице; 1 – на анализ информации, представленной в графической или табличной форме. </w:t>
      </w:r>
    </w:p>
    <w:p w:rsidR="001123A9" w:rsidRDefault="001123A9" w:rsidP="00C836D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123A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Часть 2</w:t>
      </w:r>
      <w:r w:rsidRPr="001123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содержит 7 заданий с развёрнутым ответом. В этих заданиях ответ формулируется и записывается экзаменуемым самостоятельно в развёрнутой форме. </w:t>
      </w:r>
    </w:p>
    <w:p w:rsidR="001123A9" w:rsidRPr="001123A9" w:rsidRDefault="001123A9" w:rsidP="00C836D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123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части 1 КИМа 12 заданий базового уровня и 9 заданий – повышенного уровня, в части 2 все 7 заданий высокого уровня сложности. Изменений по уровню сложности и количе</w:t>
      </w:r>
      <w:r w:rsidR="00590C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ству заданий по сравнению с 2020</w:t>
      </w:r>
      <w:r w:rsidRPr="001123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годом не произошло. </w:t>
      </w:r>
    </w:p>
    <w:p w:rsidR="001123A9" w:rsidRPr="007B51D7" w:rsidRDefault="001123A9" w:rsidP="00C836D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 w:rsidRPr="007B51D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Содержание контрольно-измерительных материалов ЕГЭ по биологии состоит из семи содержательных блоков, которые представлены ниже.</w:t>
      </w:r>
    </w:p>
    <w:p w:rsidR="001123A9" w:rsidRPr="007B51D7" w:rsidRDefault="001123A9" w:rsidP="00C836D2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</w:pPr>
      <w:r w:rsidRPr="007B5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Биология как наука. Методы научного познания.</w:t>
      </w:r>
    </w:p>
    <w:p w:rsidR="001123A9" w:rsidRPr="007B51D7" w:rsidRDefault="001123A9" w:rsidP="00C836D2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</w:pPr>
      <w:r w:rsidRPr="007B5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Клетка как биологическая система.</w:t>
      </w:r>
    </w:p>
    <w:p w:rsidR="001123A9" w:rsidRPr="007B51D7" w:rsidRDefault="001123A9" w:rsidP="00C836D2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</w:pPr>
      <w:r w:rsidRPr="007B5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Организм как биологическая система.</w:t>
      </w:r>
    </w:p>
    <w:p w:rsidR="001123A9" w:rsidRPr="007B51D7" w:rsidRDefault="001123A9" w:rsidP="00C836D2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</w:pPr>
      <w:r w:rsidRPr="007B5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Система и многообразие органического мира.</w:t>
      </w:r>
    </w:p>
    <w:p w:rsidR="001123A9" w:rsidRPr="007B51D7" w:rsidRDefault="001123A9" w:rsidP="00C836D2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B5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Организм человека и его здоровье.</w:t>
      </w:r>
    </w:p>
    <w:p w:rsidR="001123A9" w:rsidRPr="007B51D7" w:rsidRDefault="001123A9" w:rsidP="00C836D2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B5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Эволюция живой природы.</w:t>
      </w:r>
    </w:p>
    <w:p w:rsidR="001123A9" w:rsidRPr="007B51D7" w:rsidRDefault="001123A9" w:rsidP="00C836D2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B5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Экосистемы и присущие им закономерности.</w:t>
      </w:r>
    </w:p>
    <w:p w:rsidR="001123A9" w:rsidRPr="007B51D7" w:rsidRDefault="001123A9" w:rsidP="00C836D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B5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Задания базового и повышенного уровня проверяют освоение обучающимися следующих компонентов содержания:</w:t>
      </w:r>
    </w:p>
    <w:p w:rsidR="001123A9" w:rsidRPr="00C836D2" w:rsidRDefault="001123A9" w:rsidP="00C836D2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C836D2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владение биологической терминологией и символикой;</w:t>
      </w:r>
    </w:p>
    <w:p w:rsidR="001123A9" w:rsidRPr="00C836D2" w:rsidRDefault="001123A9" w:rsidP="00C836D2">
      <w:pPr>
        <w:pStyle w:val="a6"/>
        <w:numPr>
          <w:ilvl w:val="0"/>
          <w:numId w:val="7"/>
        </w:numPr>
        <w:tabs>
          <w:tab w:val="left" w:pos="993"/>
          <w:tab w:val="left" w:pos="146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C836D2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знание основных методов изучения живой природы, наиболее важных признаков биологических объектов, особенностей организма человека, гигиенических норм и правил здорового образа жизни, экологических основ охраны окружающей среды;</w:t>
      </w:r>
    </w:p>
    <w:p w:rsidR="001123A9" w:rsidRPr="00C836D2" w:rsidRDefault="001123A9" w:rsidP="00C836D2">
      <w:pPr>
        <w:pStyle w:val="a6"/>
        <w:numPr>
          <w:ilvl w:val="0"/>
          <w:numId w:val="7"/>
        </w:numPr>
        <w:tabs>
          <w:tab w:val="left" w:pos="993"/>
          <w:tab w:val="left" w:pos="146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C836D2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знание сущности биологических процессов, явлений, общебиологических закономерностей;</w:t>
      </w:r>
    </w:p>
    <w:p w:rsidR="001123A9" w:rsidRPr="00C836D2" w:rsidRDefault="001123A9" w:rsidP="00C836D2">
      <w:pPr>
        <w:pStyle w:val="a6"/>
        <w:numPr>
          <w:ilvl w:val="0"/>
          <w:numId w:val="7"/>
        </w:numPr>
        <w:tabs>
          <w:tab w:val="left" w:pos="993"/>
          <w:tab w:val="left" w:pos="146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C836D2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lastRenderedPageBreak/>
        <w:t>основных положений биологических теорий, законов, правил, гипотез, закономерностей, сущности биологических процессов и явлений;</w:t>
      </w:r>
    </w:p>
    <w:p w:rsidR="001123A9" w:rsidRPr="00C836D2" w:rsidRDefault="001123A9" w:rsidP="00C836D2">
      <w:pPr>
        <w:pStyle w:val="a6"/>
        <w:numPr>
          <w:ilvl w:val="0"/>
          <w:numId w:val="7"/>
        </w:numPr>
        <w:tabs>
          <w:tab w:val="left" w:pos="993"/>
          <w:tab w:val="left" w:pos="146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C836D2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умение распознавать биологические объекты по их описанию и рисункам, решать простейшие биологические задачи, использовать биологические знания в практической деятельности;</w:t>
      </w:r>
    </w:p>
    <w:p w:rsidR="001123A9" w:rsidRPr="00C836D2" w:rsidRDefault="001123A9" w:rsidP="00C836D2">
      <w:pPr>
        <w:pStyle w:val="a6"/>
        <w:numPr>
          <w:ilvl w:val="0"/>
          <w:numId w:val="7"/>
        </w:numPr>
        <w:tabs>
          <w:tab w:val="left" w:pos="993"/>
          <w:tab w:val="left" w:pos="146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C836D2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умение определять, сравнивать, классифицировать, объяснять биологические объекты и процессы;</w:t>
      </w:r>
    </w:p>
    <w:p w:rsidR="001123A9" w:rsidRPr="00C836D2" w:rsidRDefault="001123A9" w:rsidP="00C836D2">
      <w:pPr>
        <w:pStyle w:val="a6"/>
        <w:numPr>
          <w:ilvl w:val="0"/>
          <w:numId w:val="7"/>
        </w:numPr>
        <w:tabs>
          <w:tab w:val="left" w:pos="993"/>
          <w:tab w:val="left" w:pos="146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C836D2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умение устанавливать взаимосвязи организмов, процессов, явлений;</w:t>
      </w:r>
    </w:p>
    <w:p w:rsidR="001123A9" w:rsidRPr="00C836D2" w:rsidRDefault="001123A9" w:rsidP="00C836D2">
      <w:pPr>
        <w:pStyle w:val="a6"/>
        <w:numPr>
          <w:ilvl w:val="0"/>
          <w:numId w:val="7"/>
        </w:numPr>
        <w:tabs>
          <w:tab w:val="left" w:pos="993"/>
          <w:tab w:val="left" w:pos="146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C836D2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выявлять общие и отличительные признаки; составлять схемы пищевых цепей; применять знания в измененной ситуации.</w:t>
      </w:r>
    </w:p>
    <w:p w:rsidR="001123A9" w:rsidRPr="007B51D7" w:rsidRDefault="001123A9" w:rsidP="00C836D2">
      <w:pPr>
        <w:tabs>
          <w:tab w:val="left" w:pos="146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</w:pPr>
      <w:r w:rsidRPr="007B5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Задания высокого уровня сложности с развернутым ответом требуют от выпускников самостоятельного оперирования биологическими понятиями, обоснованного объяснения биологических процессов и явлений на основе установления причинно-следственных связей, обобщения, выводов, а также умения решать биологические задачи, оценивать и прогнозировать биологические процессы, применять теоретические знания на практике.</w:t>
      </w:r>
      <w:r w:rsidRPr="007B51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  <w:t xml:space="preserve"> </w:t>
      </w:r>
    </w:p>
    <w:p w:rsidR="001123A9" w:rsidRDefault="001123A9" w:rsidP="00C836D2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123A9" w:rsidRPr="001123A9" w:rsidRDefault="001123A9" w:rsidP="00C836D2">
      <w:pPr>
        <w:keepNext/>
        <w:keepLines/>
        <w:tabs>
          <w:tab w:val="left" w:pos="567"/>
        </w:tabs>
        <w:spacing w:after="0"/>
        <w:ind w:firstLine="709"/>
        <w:jc w:val="center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  <w:r w:rsidRPr="001123A9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Анализ выполнения заданий КИМ</w:t>
      </w:r>
    </w:p>
    <w:p w:rsidR="001123A9" w:rsidRPr="00C836D2" w:rsidRDefault="006F494B" w:rsidP="00C836D2">
      <w:pPr>
        <w:keepNext/>
        <w:spacing w:after="0"/>
        <w:ind w:firstLine="709"/>
        <w:jc w:val="right"/>
        <w:rPr>
          <w:rFonts w:ascii="Times New Roman" w:eastAsia="Calibri" w:hAnsi="Times New Roman" w:cs="Times New Roman"/>
          <w:bCs/>
          <w:sz w:val="28"/>
          <w:szCs w:val="18"/>
          <w:lang w:eastAsia="ru-RU"/>
        </w:rPr>
      </w:pPr>
      <w:r w:rsidRPr="00C836D2">
        <w:rPr>
          <w:rFonts w:ascii="Times New Roman" w:eastAsia="Calibri" w:hAnsi="Times New Roman" w:cs="Times New Roman"/>
          <w:bCs/>
          <w:sz w:val="28"/>
          <w:szCs w:val="18"/>
          <w:lang w:eastAsia="ru-RU"/>
        </w:rPr>
        <w:t>Таблица 2</w:t>
      </w: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5"/>
        <w:gridCol w:w="1854"/>
        <w:gridCol w:w="1190"/>
        <w:gridCol w:w="936"/>
        <w:gridCol w:w="1571"/>
        <w:gridCol w:w="1572"/>
        <w:gridCol w:w="800"/>
        <w:gridCol w:w="800"/>
      </w:tblGrid>
      <w:tr w:rsidR="00D84260" w:rsidRPr="00C836D2" w:rsidTr="0092217E">
        <w:trPr>
          <w:cantSplit/>
          <w:trHeight w:val="313"/>
          <w:tblHeader/>
        </w:trPr>
        <w:tc>
          <w:tcPr>
            <w:tcW w:w="46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Номер</w:t>
            </w:r>
          </w:p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задания в КИМ</w:t>
            </w:r>
          </w:p>
        </w:tc>
        <w:tc>
          <w:tcPr>
            <w:tcW w:w="9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Проверяемые элементы содержания / умения</w:t>
            </w:r>
          </w:p>
        </w:tc>
        <w:tc>
          <w:tcPr>
            <w:tcW w:w="61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Уровень сложности задания</w:t>
            </w:r>
          </w:p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pct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4260" w:rsidRPr="00C836D2" w:rsidRDefault="00D84260" w:rsidP="00922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 выполнения задания в Кировской области</w:t>
            </w:r>
          </w:p>
        </w:tc>
      </w:tr>
      <w:tr w:rsidR="00D84260" w:rsidRPr="00C836D2" w:rsidTr="0092217E">
        <w:trPr>
          <w:cantSplit/>
          <w:trHeight w:val="635"/>
          <w:tblHeader/>
        </w:trPr>
        <w:tc>
          <w:tcPr>
            <w:tcW w:w="46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группе не преодолевших минимальный балл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группе от минимального до 60 т.б.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группе от 61 до 80 т.б.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группе от 81 до 100 т.б.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дополнение схемы 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77,64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76,57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95,87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таблицей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67,15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66,51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82,64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биологическая задача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63,30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35,83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53,13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84,02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98,39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множественный выбор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65,75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40,64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60,53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82,51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соответствия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</w:t>
            </w:r>
          </w:p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50,36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17,11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41,59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75,48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93,55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биологическая задача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68,35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28,88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62,26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93,94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множественный выбор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67,63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42,25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61,87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85,26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соответствия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</w:t>
            </w:r>
          </w:p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14,71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37,58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74,93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97,58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множественный выбор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68,27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35,83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63,76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88,15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95,97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В10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соответствия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</w:t>
            </w:r>
          </w:p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48,76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17,91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45,05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65,15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83,87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В11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последоват-ти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84,05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44,92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86,24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97,93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98,39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В12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множественный выбор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68,51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33,69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64,86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87,74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98,39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В13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соответствия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</w:t>
            </w:r>
          </w:p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46,88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16,04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41,04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66,80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83,06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В14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последоват-ти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</w:t>
            </w:r>
          </w:p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49,24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40,64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78,51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88,71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В15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множественный выбор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71,03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46,79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68,24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85,12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90,32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В16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соответствия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</w:t>
            </w:r>
          </w:p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57,37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24,06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52,59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76,45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95,16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В17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множественный выбор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41,98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59,59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79,34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91,94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В18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соответствия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</w:t>
            </w:r>
          </w:p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55,93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20,59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49,84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78,37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93,55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В19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последоват-ти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</w:t>
            </w:r>
          </w:p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54,41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12,03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45,44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84,99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95,16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В20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таблицей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</w:t>
            </w:r>
          </w:p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54,89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15,78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47,88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80,03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97,58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В21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данных таблицы или графика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63,30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62,34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74,79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87,10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практико-ориентированное задание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41,03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32,31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89,52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С2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с изображением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34,51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6,95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24,53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57,21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87,10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С3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биологической информации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42,17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33,28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66,94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82,26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С4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знаний о многообразии организмов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29,38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С5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знаний об эволюции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18,73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48,39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С6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по цитологии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30,93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91,40</w:t>
            </w:r>
          </w:p>
        </w:tc>
      </w:tr>
      <w:tr w:rsidR="00D84260" w:rsidRPr="00C836D2" w:rsidTr="0092217E">
        <w:trPr>
          <w:cantSplit/>
          <w:trHeight w:val="309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4260" w:rsidRPr="00C836D2" w:rsidRDefault="00D84260" w:rsidP="00C836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С7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по генетике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38,09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71,63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60" w:rsidRPr="00C836D2" w:rsidRDefault="00D8426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98,92</w:t>
            </w:r>
          </w:p>
        </w:tc>
      </w:tr>
    </w:tbl>
    <w:p w:rsidR="00D84260" w:rsidRPr="00D84260" w:rsidRDefault="00D84260" w:rsidP="00C836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42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Процент выполнения </w:t>
      </w:r>
      <w:r w:rsidRPr="00D842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заданий базового уровня</w:t>
      </w:r>
      <w:r w:rsidRPr="00D84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2021 году составил, в среднем, 69,1 (незначительно больше, чем в 2020 году), в том числе высокобалльники справились с заданиями базового уровня на 96,4% (в 2020 году – 97,4%), не преодолевшие минимальный балл – 37,8% (в 2020 году 35,5%, в 2019 году – 30%). Выполнения ниже 50% нет ни по одной линии. Однако наиболее сложными оказались задания линии 3 – биологическая задача (как и в прошлом году), для группы «не преодолевшие минимальный балл», сложными оказались и линии 2, 6 и 17. </w:t>
      </w:r>
    </w:p>
    <w:p w:rsidR="00D84260" w:rsidRPr="00D84260" w:rsidRDefault="00D84260" w:rsidP="00C836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4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Процент выполнения </w:t>
      </w:r>
      <w:r w:rsidRPr="00D842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заданий повышенного уровня </w:t>
      </w:r>
      <w:r w:rsidRPr="00D84260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составил, в среднем, 51,8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</w:t>
      </w:r>
      <w:r w:rsidRPr="00D84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2020 году 51,6%, в 2019 году – 50,7%).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ысокобал</w:t>
      </w:r>
      <w:r w:rsidRPr="00D84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ьники выполнили 92,0% (93,1 и 93,3%), группа 61-80 – 55,1%, группа 36-60 баллов – 44,6%, не преодолевшие минимальный балл – 16,3% (20,7 и 24,7%). Выполнения ниже 15% нет ни по одной линии. Однако, для слабо подготовленных учеников (менее 60 баллов) они есть – линии 14 и 19 решили менее чем 15% участников в группе не преодолевших минимальный балл (оба задания на установление последовательности). </w:t>
      </w:r>
    </w:p>
    <w:p w:rsidR="00D84260" w:rsidRPr="00D84260" w:rsidRDefault="00D84260" w:rsidP="00C836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4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Процент выполнения </w:t>
      </w:r>
      <w:r w:rsidRPr="00D842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заданий высокого уровня</w:t>
      </w:r>
      <w:r w:rsidRPr="00D84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составил, в среднем</w:t>
      </w:r>
      <w:r w:rsidRPr="00D84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30,4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Pr="00D84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2020 году – 27,3%, в 2019 году 35,1%).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ысокобал</w:t>
      </w:r>
      <w:r w:rsidRPr="00D84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ьники показали 84,7% выполнения (79,7% и 88,6%), группа 61-80 – 75,6%, группа 36-60 баллов – 20,5%, не преодолевшие минимальный балл – 5,3% (4,07% и 5,8%). Выполнение ниже 15% отмечается по линии С5 (обобщение знаний об эволюции), в том числе в группе не преодолевших минимальный балл – 0,53%, в группе 36-60 – 3,46%. И даже среди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высокобал</w:t>
      </w:r>
      <w:r w:rsidRPr="00D84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ьников процент выполнения ниже 50%. Чуть лучше показатели и у линии С4. Уже в течение нескольких лет эти две линии остаются самыми проблемными. </w:t>
      </w:r>
    </w:p>
    <w:p w:rsidR="00D84260" w:rsidRPr="00D84260" w:rsidRDefault="00D84260" w:rsidP="00C836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4260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все группы выпускников выполнили задания базового уровня несколько лучше, по сравнению с 2020 и 2019 годами, то есть базовый уровень по биологии в общеобразовательных организациях</w:t>
      </w:r>
      <w:r w:rsidR="00C8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4260">
        <w:rPr>
          <w:rFonts w:ascii="Times New Roman" w:eastAsia="Calibri" w:hAnsi="Times New Roman" w:cs="Times New Roman"/>
          <w:sz w:val="28"/>
          <w:szCs w:val="28"/>
          <w:lang w:eastAsia="ru-RU"/>
        </w:rPr>
        <w:t>формируется. Общий процент выполнения заданий повышенного уровня остается стабильным в течение последних трех лет, можно заключить, что сложность их не меняется. Сложность заданий высокого уровня, скорее всего, тоже не изменилась. Снижение результатов в прошлом году можно объяснить детализацией системы оценки.</w:t>
      </w:r>
      <w:r w:rsidR="00C83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123A9" w:rsidRDefault="001123A9" w:rsidP="00C836D2">
      <w:pPr>
        <w:spacing w:after="0"/>
        <w:ind w:left="-426" w:firstLine="96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9C2" w:rsidRPr="002559C2" w:rsidRDefault="002559C2" w:rsidP="00C836D2">
      <w:pPr>
        <w:keepNext/>
        <w:keepLines/>
        <w:spacing w:after="0"/>
        <w:ind w:firstLine="708"/>
        <w:jc w:val="center"/>
        <w:outlineLvl w:val="2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559C2">
        <w:rPr>
          <w:rFonts w:ascii="Times New Roman" w:eastAsia="SimSun" w:hAnsi="Times New Roman" w:cs="Times New Roman"/>
          <w:b/>
          <w:sz w:val="28"/>
          <w:szCs w:val="28"/>
          <w:lang w:val="x-none" w:eastAsia="ru-RU"/>
        </w:rPr>
        <w:t>Содержательный анализ выполнения заданий КИМ</w:t>
      </w:r>
    </w:p>
    <w:p w:rsidR="002559C2" w:rsidRPr="002559C2" w:rsidRDefault="002559C2" w:rsidP="00C836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2021 году достаточно высокий уровень выполнения базовых заданий характерен для всех разделов биологии. Высокий уровень выполнения заданий повышенной сложности выявлен для следующих разделов и проверяемых элементов содержания: Клетка как биологическая система (линии 5 и 20) – для </w:t>
      </w:r>
      <w:r w:rsidRPr="002559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всех выделенных групп выпускников; Система и многообразие органического мира (линия 10) – для всех выделенных групп выпускников; Организм человека и его здоровье (линии 14 и 20) – для выпускников с баллами больше 60; Эволюция живой природы (линия 16) – для всех выделенных групп выпускников; Экосистемы и присущие им закономерности (линии 18, 20) – для всех выделенных групп выпускников, (линия 19) – для выпускников с баллами больше 60. Среди заданий высокого уровня сложности нельзя выделить хорошо усвоенные темы.</w:t>
      </w:r>
    </w:p>
    <w:p w:rsidR="002559C2" w:rsidRPr="002559C2" w:rsidRDefault="002559C2" w:rsidP="00C836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59C2">
        <w:rPr>
          <w:rFonts w:ascii="Times New Roman" w:eastAsia="Calibri" w:hAnsi="Times New Roman" w:cs="Times New Roman"/>
          <w:sz w:val="28"/>
          <w:szCs w:val="28"/>
          <w:lang w:eastAsia="ru-RU"/>
        </w:rPr>
        <w:t>Низкий уровень выполнения заданий повышенной сложности выявлен для следующих разделов и проверяемых элементов содержания: Организм как биологическая система (линия 8) – для всех групп выпускников Организм человека и его здоровье (линия 13 – для выпускников с баллами более 60 и линия 14 – для выпускников с баллами менее 60). Среди заданий высокого уровня сложности «провальными» оказались, как уже отмечено ранее, линии 26 (разделы Эволюция или Экология) и 25 (Человек или Разнообразие мира)</w:t>
      </w:r>
    </w:p>
    <w:p w:rsidR="002559C2" w:rsidRPr="002559C2" w:rsidRDefault="002559C2" w:rsidP="00C836D2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9C2" w:rsidRPr="006F494B" w:rsidRDefault="002559C2" w:rsidP="00C836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59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Анализ выполнения заданий по типам</w:t>
      </w:r>
    </w:p>
    <w:p w:rsidR="006F494B" w:rsidRPr="00C836D2" w:rsidRDefault="006F494B" w:rsidP="00C836D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32"/>
          <w:szCs w:val="28"/>
          <w:lang w:eastAsia="ru-RU"/>
        </w:rPr>
      </w:pPr>
      <w:r w:rsidRPr="00C836D2">
        <w:rPr>
          <w:rFonts w:ascii="Times New Roman" w:eastAsia="Calibri" w:hAnsi="Times New Roman" w:cs="Times New Roman"/>
          <w:sz w:val="28"/>
          <w:szCs w:val="24"/>
          <w:lang w:eastAsia="ru-RU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1461"/>
        <w:gridCol w:w="1589"/>
        <w:gridCol w:w="1366"/>
        <w:gridCol w:w="1366"/>
        <w:gridCol w:w="1364"/>
      </w:tblGrid>
      <w:tr w:rsidR="002559C2" w:rsidRPr="00C836D2" w:rsidTr="00C836D2">
        <w:trPr>
          <w:trHeight w:val="907"/>
        </w:trPr>
        <w:tc>
          <w:tcPr>
            <w:tcW w:w="1317" w:type="pct"/>
            <w:tcBorders>
              <w:right w:val="single" w:sz="4" w:space="0" w:color="auto"/>
            </w:tcBorders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тип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C2" w:rsidRPr="00C836D2" w:rsidRDefault="002559C2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средний % выполнения заданий</w:t>
            </w:r>
          </w:p>
          <w:p w:rsidR="002559C2" w:rsidRPr="00C836D2" w:rsidRDefault="002559C2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C2" w:rsidRPr="00C836D2" w:rsidRDefault="002559C2" w:rsidP="00C836D2">
            <w:pPr>
              <w:autoSpaceDE w:val="0"/>
              <w:autoSpaceDN w:val="0"/>
              <w:adjustRightInd w:val="0"/>
              <w:spacing w:after="0" w:line="240" w:lineRule="auto"/>
              <w:ind w:right="-13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в группе менее 36 баллов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C2" w:rsidRPr="00C836D2" w:rsidRDefault="002559C2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в группе 36-60 баллов</w:t>
            </w:r>
          </w:p>
          <w:p w:rsidR="002559C2" w:rsidRPr="00C836D2" w:rsidRDefault="002559C2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C2" w:rsidRPr="00C836D2" w:rsidRDefault="002559C2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в группе 61-80 баллов</w:t>
            </w:r>
          </w:p>
          <w:p w:rsidR="002559C2" w:rsidRPr="00C836D2" w:rsidRDefault="002559C2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C2" w:rsidRPr="00C836D2" w:rsidRDefault="002559C2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в группе 81-99 </w:t>
            </w:r>
          </w:p>
          <w:p w:rsidR="002559C2" w:rsidRPr="00C836D2" w:rsidRDefault="002559C2" w:rsidP="00C83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баллов</w:t>
            </w:r>
          </w:p>
        </w:tc>
      </w:tr>
      <w:tr w:rsidR="002559C2" w:rsidRPr="00C836D2" w:rsidTr="00C836D2">
        <w:trPr>
          <w:trHeight w:val="553"/>
        </w:trPr>
        <w:tc>
          <w:tcPr>
            <w:tcW w:w="1317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Множественный выбор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C2" w:rsidRPr="00C836D2" w:rsidRDefault="002559C2" w:rsidP="00C836D2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70,3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C2" w:rsidRPr="00C836D2" w:rsidRDefault="002559C2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40,2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C2" w:rsidRPr="00C836D2" w:rsidRDefault="002559C2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56,6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C2" w:rsidRPr="00C836D2" w:rsidRDefault="002559C2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84,7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C2" w:rsidRPr="00C836D2" w:rsidRDefault="002559C2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95,6</w:t>
            </w:r>
          </w:p>
        </w:tc>
      </w:tr>
      <w:tr w:rsidR="002559C2" w:rsidRPr="00C836D2" w:rsidTr="00C836D2">
        <w:tc>
          <w:tcPr>
            <w:tcW w:w="1317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Установление соответствия</w:t>
            </w:r>
          </w:p>
        </w:tc>
        <w:tc>
          <w:tcPr>
            <w:tcW w:w="620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51,2</w:t>
            </w:r>
            <w:r w:rsidR="00C836D2"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853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18,4</w:t>
            </w:r>
            <w:r w:rsidR="00C836D2"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737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44,6</w:t>
            </w:r>
          </w:p>
        </w:tc>
        <w:tc>
          <w:tcPr>
            <w:tcW w:w="737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72,9</w:t>
            </w:r>
          </w:p>
        </w:tc>
        <w:tc>
          <w:tcPr>
            <w:tcW w:w="737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91,1</w:t>
            </w:r>
          </w:p>
        </w:tc>
      </w:tr>
      <w:tr w:rsidR="002559C2" w:rsidRPr="00C836D2" w:rsidTr="00C836D2">
        <w:tc>
          <w:tcPr>
            <w:tcW w:w="1317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Установление последовательности</w:t>
            </w:r>
          </w:p>
        </w:tc>
        <w:tc>
          <w:tcPr>
            <w:tcW w:w="620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62,6 </w:t>
            </w:r>
          </w:p>
        </w:tc>
        <w:tc>
          <w:tcPr>
            <w:tcW w:w="853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21,8 </w:t>
            </w:r>
          </w:p>
        </w:tc>
        <w:tc>
          <w:tcPr>
            <w:tcW w:w="737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57,4</w:t>
            </w:r>
          </w:p>
        </w:tc>
        <w:tc>
          <w:tcPr>
            <w:tcW w:w="737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87,1</w:t>
            </w:r>
          </w:p>
        </w:tc>
        <w:tc>
          <w:tcPr>
            <w:tcW w:w="737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94,1</w:t>
            </w:r>
          </w:p>
        </w:tc>
      </w:tr>
      <w:tr w:rsidR="002559C2" w:rsidRPr="00C836D2" w:rsidTr="00C836D2">
        <w:tc>
          <w:tcPr>
            <w:tcW w:w="1317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Таблицы, схемы</w:t>
            </w:r>
          </w:p>
          <w:p w:rsidR="002559C2" w:rsidRPr="00C836D2" w:rsidRDefault="002559C2" w:rsidP="00C836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65,8 </w:t>
            </w:r>
          </w:p>
        </w:tc>
        <w:tc>
          <w:tcPr>
            <w:tcW w:w="853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30,0</w:t>
            </w:r>
          </w:p>
        </w:tc>
        <w:tc>
          <w:tcPr>
            <w:tcW w:w="737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63,3</w:t>
            </w:r>
          </w:p>
        </w:tc>
        <w:tc>
          <w:tcPr>
            <w:tcW w:w="737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83,3</w:t>
            </w:r>
          </w:p>
        </w:tc>
        <w:tc>
          <w:tcPr>
            <w:tcW w:w="737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96,2 </w:t>
            </w:r>
          </w:p>
        </w:tc>
      </w:tr>
      <w:tr w:rsidR="002559C2" w:rsidRPr="00C836D2" w:rsidTr="00C836D2">
        <w:tc>
          <w:tcPr>
            <w:tcW w:w="1317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Биологическая задача </w:t>
            </w:r>
          </w:p>
        </w:tc>
        <w:tc>
          <w:tcPr>
            <w:tcW w:w="620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65,8</w:t>
            </w:r>
            <w:r w:rsidR="00C836D2"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853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32,4</w:t>
            </w:r>
            <w:r w:rsidR="00C836D2"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737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57,7</w:t>
            </w:r>
          </w:p>
        </w:tc>
        <w:tc>
          <w:tcPr>
            <w:tcW w:w="737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89,0</w:t>
            </w:r>
          </w:p>
        </w:tc>
        <w:tc>
          <w:tcPr>
            <w:tcW w:w="737" w:type="pct"/>
            <w:shd w:val="clear" w:color="auto" w:fill="auto"/>
          </w:tcPr>
          <w:p w:rsidR="002559C2" w:rsidRPr="00C836D2" w:rsidRDefault="002559C2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836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99,2 </w:t>
            </w:r>
          </w:p>
        </w:tc>
      </w:tr>
    </w:tbl>
    <w:p w:rsidR="002559C2" w:rsidRPr="002559C2" w:rsidRDefault="002559C2" w:rsidP="00C836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59C2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выпускники подтвердили высокий уровень выполнения заданий на множественный выбор – справились 70,3% (в 2020 году – 71,1%, в 2019 – 61,7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%), в том числе среди высокобал</w:t>
      </w:r>
      <w:r w:rsidRPr="0025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ьников – 95,6% (в 2020 году 97,2%), в группе не преодолевших минимальный балл – 40,2% (43,6% и 34,6%). Все задания из этой группы относятся к базовым. С заданиями на установление соответствия справились 51,2% выпускников, что практически не отличается от уровня последних лет. Хотя в группе не справившихся процент выполнения снизился с 20,6 до 18,4. Все задания из этой группы относятся к повышенному уровню. Задания на установление последовательности выполнили 62,6% участников, что несколько выше, чем в 2020 году (56,4%), но меньше, чем в 2019 году (72,3%), при этом в группе не преодолевших минимальный балл результат </w:t>
      </w:r>
      <w:r w:rsidRPr="002559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стал еще хуже 21,8% (22,5% и 29%). Оба задания с повышенной сложностью (линии 14 и 19) оказались сложными для слабо подготовленных выпускников. В предложенном для анализа варианте КИМ это последовательности эволюции хордовых, движения крови по сосудам. Процент выполнения задач по анализу и дополнению таблиц и схем составил 65,8%, что выше, чем в 2020 году (60,9%), но хуже, чем в 2019 (68,4%). Процент решения биологических задач – 65,8%, что также лучше, чем в 2020 году – 59,1% и хуже, чем в 2019 – 74%. Максимальное разведение выделенных групп выпускников обеспечили задания на установление соответствия и последовательности. </w:t>
      </w:r>
    </w:p>
    <w:p w:rsidR="002559C2" w:rsidRPr="002559C2" w:rsidRDefault="002559C2" w:rsidP="00C83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9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традиционно хорошо участники справились с заданиями на множественный выбор, традиционно хуже справились с заданиями на установление соответствия. Задания остальных линий оказались более стабильными.</w:t>
      </w:r>
    </w:p>
    <w:p w:rsidR="002559C2" w:rsidRPr="002559C2" w:rsidRDefault="002559C2" w:rsidP="00C83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9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2 среди заданий высокого уровня сложности наибольшие затруднения вызвали задания линий 25 и 26, где требовалось дать развернутый, аргументированный ответ. В этих заданиях нужно было продемонстрировать не только знания, но и умение объяснять и интерпретировать научные факты, конкретные примеры, применять теоретические знания для объяснения биологических процессов и явлений.</w:t>
      </w:r>
    </w:p>
    <w:p w:rsidR="002559C2" w:rsidRPr="002559C2" w:rsidRDefault="002559C2" w:rsidP="00C83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участники экзамена успешно продемонстрировали умение анализировать тексты, находить ошибочные суждения и исправлять их, определять по рисункам организмы разных царств, отдельные органы человека, объяснять их функции. </w:t>
      </w:r>
    </w:p>
    <w:p w:rsidR="002559C2" w:rsidRPr="002559C2" w:rsidRDefault="002559C2" w:rsidP="00C83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части максимальное разведение групп традиционно обеспечила генетическая задача. Процент решения генетических задач снизился за счет усложнения их формулировок, введения дополнительных усложняющих элементов и вопросов.</w:t>
      </w:r>
    </w:p>
    <w:p w:rsidR="00C836D2" w:rsidRDefault="00C836D2" w:rsidP="00C836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_GoBack"/>
      <w:bookmarkEnd w:id="6"/>
    </w:p>
    <w:p w:rsidR="001123A9" w:rsidRPr="001123A9" w:rsidRDefault="00370A87" w:rsidP="00C836D2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Выводы по анализу выполнения заданий</w:t>
      </w:r>
    </w:p>
    <w:p w:rsidR="001123A9" w:rsidRPr="00B0569C" w:rsidRDefault="001123A9" w:rsidP="00C836D2">
      <w:pPr>
        <w:pStyle w:val="a6"/>
        <w:spacing w:after="0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123A9">
        <w:rPr>
          <w:rFonts w:ascii="Times New Roman" w:hAnsi="Times New Roman"/>
          <w:sz w:val="28"/>
          <w:szCs w:val="28"/>
        </w:rPr>
        <w:t xml:space="preserve">Несмотря на тенденцию к </w:t>
      </w:r>
      <w:r w:rsidR="00613EC6">
        <w:rPr>
          <w:rFonts w:ascii="Times New Roman" w:hAnsi="Times New Roman"/>
          <w:sz w:val="28"/>
          <w:szCs w:val="28"/>
        </w:rPr>
        <w:t xml:space="preserve">стабилизации </w:t>
      </w:r>
      <w:r w:rsidRPr="001123A9">
        <w:rPr>
          <w:rFonts w:ascii="Times New Roman" w:hAnsi="Times New Roman"/>
          <w:sz w:val="28"/>
          <w:szCs w:val="28"/>
        </w:rPr>
        <w:t>обобщенных показателей выполнения ЕГЭ по биологии в регионе, необходимо отметить подготовку выпускников</w:t>
      </w:r>
      <w:r w:rsidR="00613EC6">
        <w:rPr>
          <w:rFonts w:ascii="Times New Roman" w:hAnsi="Times New Roman"/>
          <w:sz w:val="28"/>
          <w:szCs w:val="28"/>
        </w:rPr>
        <w:t xml:space="preserve"> к экзамену</w:t>
      </w:r>
      <w:r w:rsidRPr="001123A9">
        <w:rPr>
          <w:rFonts w:ascii="Times New Roman" w:hAnsi="Times New Roman"/>
          <w:sz w:val="28"/>
          <w:szCs w:val="28"/>
        </w:rPr>
        <w:t>. Нет разделов биологии или видов деятельности, которые бы не выполнялись на протяжении нескольких лет.</w:t>
      </w:r>
      <w:r w:rsidR="00613EC6" w:rsidRPr="00613EC6">
        <w:rPr>
          <w:rFonts w:ascii="Times New Roman" w:hAnsi="Times New Roman"/>
          <w:sz w:val="28"/>
          <w:szCs w:val="28"/>
        </w:rPr>
        <w:t xml:space="preserve"> </w:t>
      </w:r>
    </w:p>
    <w:p w:rsidR="00613EC6" w:rsidRPr="00613EC6" w:rsidRDefault="001123A9" w:rsidP="00C836D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3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Элементы содержания, усвоение которых всеми школьниками региона в целом, в том числе с учетом анализа ответов школьников с разным уровнем подготовки, </w:t>
      </w:r>
      <w:r w:rsidRPr="005605D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можно считать достаточным</w:t>
      </w:r>
      <w:r w:rsidRPr="001123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613EC6" w:rsidRPr="00D26775">
        <w:rPr>
          <w:rFonts w:ascii="Times New Roman" w:hAnsi="Times New Roman"/>
          <w:sz w:val="28"/>
          <w:szCs w:val="28"/>
          <w:lang w:eastAsia="ru-RU"/>
        </w:rPr>
        <w:t>это разделы «Организм как биологическая система», «Клетка как биологическая система» и «Экосистемы</w:t>
      </w:r>
      <w:r w:rsidR="00613EC6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13EC6">
        <w:rPr>
          <w:rFonts w:ascii="Times New Roman" w:hAnsi="Times New Roman"/>
          <w:sz w:val="28"/>
          <w:szCs w:val="28"/>
          <w:lang w:eastAsia="ru-RU"/>
        </w:rPr>
        <w:lastRenderedPageBreak/>
        <w:t>присущие им закономерности</w:t>
      </w:r>
      <w:r w:rsidR="00613EC6" w:rsidRPr="00D26775">
        <w:rPr>
          <w:rFonts w:ascii="Times New Roman" w:hAnsi="Times New Roman"/>
          <w:sz w:val="28"/>
          <w:szCs w:val="28"/>
          <w:lang w:eastAsia="ru-RU"/>
        </w:rPr>
        <w:t>». За исключением заданий высокого уровня сложности.</w:t>
      </w:r>
    </w:p>
    <w:p w:rsidR="00613EC6" w:rsidRDefault="00613EC6" w:rsidP="00C836D2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6775">
        <w:rPr>
          <w:rFonts w:ascii="Times New Roman" w:hAnsi="Times New Roman"/>
          <w:sz w:val="28"/>
          <w:szCs w:val="28"/>
          <w:lang w:eastAsia="ru-RU"/>
        </w:rPr>
        <w:t>Элементы умений с высоким уровнем выполнения – биологическая задача, задания с множественным выбором, работа с таблицами, схемой и текстом.</w:t>
      </w:r>
    </w:p>
    <w:p w:rsidR="00613EC6" w:rsidRPr="00613EC6" w:rsidRDefault="00613EC6" w:rsidP="00C836D2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EC6">
        <w:rPr>
          <w:rFonts w:ascii="Times New Roman" w:hAnsi="Times New Roman"/>
          <w:sz w:val="28"/>
          <w:szCs w:val="28"/>
        </w:rPr>
        <w:t xml:space="preserve">Элементы содержания, усвоение которых всеми школьниками региона в целом, в том числе с учетом анализа ответов школьников с разным уровнем подготовки, </w:t>
      </w:r>
      <w:r w:rsidRPr="00613EC6">
        <w:rPr>
          <w:rFonts w:ascii="Times New Roman" w:hAnsi="Times New Roman"/>
          <w:i/>
          <w:sz w:val="28"/>
          <w:szCs w:val="28"/>
        </w:rPr>
        <w:t>нельзя считать достаточным</w:t>
      </w:r>
      <w:r w:rsidRPr="00613EC6">
        <w:rPr>
          <w:rFonts w:ascii="Times New Roman" w:hAnsi="Times New Roman"/>
          <w:sz w:val="28"/>
          <w:szCs w:val="28"/>
        </w:rPr>
        <w:t xml:space="preserve"> разделы «Эволюция живой природы» и «Организм человека и его здоровье». </w:t>
      </w:r>
    </w:p>
    <w:p w:rsidR="00613EC6" w:rsidRPr="00613EC6" w:rsidRDefault="00613EC6" w:rsidP="00C836D2">
      <w:pPr>
        <w:spacing w:after="0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x-none"/>
        </w:rPr>
      </w:pPr>
      <w:r w:rsidRPr="00613EC6">
        <w:rPr>
          <w:rFonts w:ascii="Times New Roman" w:eastAsia="Calibri" w:hAnsi="Times New Roman" w:cs="Times New Roman"/>
          <w:sz w:val="28"/>
          <w:szCs w:val="28"/>
          <w:lang w:val="x-none"/>
        </w:rPr>
        <w:t>Элементы умений с недостаточным уровнем усвоения – установление соответствия и установление последовательности.</w:t>
      </w:r>
      <w:r w:rsidRPr="00613EC6">
        <w:rPr>
          <w:rFonts w:ascii="Calibri" w:eastAsia="Calibri" w:hAnsi="Calibri" w:cs="Times New Roman"/>
          <w:sz w:val="28"/>
          <w:szCs w:val="28"/>
          <w:lang w:val="x-none"/>
        </w:rPr>
        <w:t xml:space="preserve"> </w:t>
      </w:r>
    </w:p>
    <w:p w:rsidR="00B0569C" w:rsidRDefault="00B0569C" w:rsidP="00C836D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69C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Содержательная часть многих заданий в 2021 году снова усложнилась за счет</w:t>
      </w:r>
      <w:r w:rsidRPr="00B0569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нетрадиционных формулировок, использования узкоспециальной биологической терминологии. Вероятно, это позволит выделить участников, действительно способных думать и применять свои знания в нестандартной ситуации. </w:t>
      </w:r>
    </w:p>
    <w:p w:rsidR="00B0569C" w:rsidRPr="00B0569C" w:rsidRDefault="005E7741" w:rsidP="00C836D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Учителя биологии Кировской области при подготовке к ЕГЭ 2021 года учитывали методические рекомендации, о чем свидетельствуют </w:t>
      </w:r>
      <w:r w:rsidR="00B0569C" w:rsidRPr="00B0569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результаты</w:t>
      </w:r>
      <w:r w:rsidR="00C836D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выпускников, </w:t>
      </w:r>
      <w:r w:rsidR="00B0569C" w:rsidRPr="00B0569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 наиболее проблемным задани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ям повышенного и высокого уровней</w:t>
      </w:r>
      <w:r w:rsidR="00B0569C" w:rsidRPr="00B0569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сложности.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Например,</w:t>
      </w:r>
      <w:r w:rsidR="00C836D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з</w:t>
      </w:r>
      <w:r w:rsidR="00B0569C" w:rsidRPr="00B0569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адание 16 (установление соответствия) средний процент выполнения</w:t>
      </w:r>
      <w:r w:rsidR="00B0569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в 2021 г. -</w:t>
      </w:r>
      <w:r w:rsidR="00C836D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0569C" w:rsidRPr="00B0569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57,37%, в 2020 г. составлял 42,8%; задание 18</w:t>
      </w:r>
      <w:r w:rsidR="00C836D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0569C" w:rsidRPr="00B0569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- средний процент выполнения 55,93%, в 2020 г. составлял 45,83%; задание 19 (установление последовательности) – средний процент выполнения 54,41%, в 2020 г. – 46,46%; задание 22 (практико-ориентированное задание) – средний процент выполнения 41,03, в 2020 году составил 31,8; задание 24</w:t>
      </w:r>
      <w:r w:rsidR="00C836D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0569C" w:rsidRPr="00B0569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(анализ биологической информации) - средний процент выполнения 42,17, в 2020 году – 32,18; задание 28 (задача по генетике) - средний процент выполнения 38,09, в 2020 году – 24,8. Значительное повышение процента выполнения этих заданий связано в том числе с акцентом на проблемы подготовки по данным темам, выявленным у выпускников 2020 года.</w:t>
      </w:r>
    </w:p>
    <w:p w:rsidR="001123A9" w:rsidRPr="001123A9" w:rsidRDefault="001123A9" w:rsidP="00C836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3A9">
        <w:rPr>
          <w:rFonts w:ascii="Times New Roman" w:eastAsia="Calibri" w:hAnsi="Times New Roman" w:cs="Times New Roman"/>
          <w:sz w:val="28"/>
          <w:szCs w:val="28"/>
        </w:rPr>
        <w:t>Все затруднения, которые привели к сниж</w:t>
      </w:r>
      <w:r w:rsidR="005605DC">
        <w:rPr>
          <w:rFonts w:ascii="Times New Roman" w:eastAsia="Calibri" w:hAnsi="Times New Roman" w:cs="Times New Roman"/>
          <w:sz w:val="28"/>
          <w:szCs w:val="28"/>
        </w:rPr>
        <w:t xml:space="preserve">ению баллов выполнения заданий </w:t>
      </w:r>
      <w:r w:rsidR="00305700">
        <w:rPr>
          <w:rFonts w:ascii="Times New Roman" w:eastAsia="Calibri" w:hAnsi="Times New Roman" w:cs="Times New Roman"/>
          <w:sz w:val="28"/>
          <w:szCs w:val="28"/>
        </w:rPr>
        <w:t xml:space="preserve">в 2021 г. </w:t>
      </w:r>
      <w:r w:rsidR="005605DC">
        <w:rPr>
          <w:rFonts w:ascii="Times New Roman" w:eastAsia="Calibri" w:hAnsi="Times New Roman" w:cs="Times New Roman"/>
          <w:sz w:val="28"/>
          <w:szCs w:val="28"/>
        </w:rPr>
        <w:t>будут</w:t>
      </w:r>
      <w:r w:rsidR="005E77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5DC">
        <w:rPr>
          <w:rFonts w:ascii="Times New Roman" w:eastAsia="Calibri" w:hAnsi="Times New Roman" w:cs="Times New Roman"/>
          <w:sz w:val="28"/>
          <w:szCs w:val="28"/>
        </w:rPr>
        <w:t>рассмотрены</w:t>
      </w:r>
      <w:r w:rsidRPr="001123A9">
        <w:rPr>
          <w:rFonts w:ascii="Times New Roman" w:eastAsia="Calibri" w:hAnsi="Times New Roman" w:cs="Times New Roman"/>
          <w:sz w:val="28"/>
          <w:szCs w:val="28"/>
        </w:rPr>
        <w:t xml:space="preserve"> на курсах повышения квалификации учителей</w:t>
      </w:r>
      <w:r w:rsidR="00C836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5DC">
        <w:rPr>
          <w:rFonts w:ascii="Times New Roman" w:eastAsia="Calibri" w:hAnsi="Times New Roman" w:cs="Times New Roman"/>
          <w:sz w:val="28"/>
          <w:szCs w:val="28"/>
        </w:rPr>
        <w:t>биологии</w:t>
      </w:r>
      <w:r w:rsidR="00B0569C">
        <w:rPr>
          <w:rFonts w:ascii="Times New Roman" w:eastAsia="Calibri" w:hAnsi="Times New Roman" w:cs="Times New Roman"/>
          <w:sz w:val="28"/>
          <w:szCs w:val="28"/>
        </w:rPr>
        <w:t xml:space="preserve"> в течение учебного года. В 2022</w:t>
      </w:r>
      <w:r w:rsidRPr="001123A9">
        <w:rPr>
          <w:rFonts w:ascii="Times New Roman" w:eastAsia="Calibri" w:hAnsi="Times New Roman" w:cs="Times New Roman"/>
          <w:sz w:val="28"/>
          <w:szCs w:val="28"/>
        </w:rPr>
        <w:t xml:space="preserve"> г. в КОГОАУ </w:t>
      </w:r>
      <w:r w:rsidR="005605DC">
        <w:rPr>
          <w:rFonts w:ascii="Times New Roman" w:eastAsia="Calibri" w:hAnsi="Times New Roman" w:cs="Times New Roman"/>
          <w:sz w:val="28"/>
          <w:szCs w:val="28"/>
        </w:rPr>
        <w:t>ДПО «ИРО Кировской области» планируются</w:t>
      </w:r>
      <w:r w:rsidRPr="001123A9">
        <w:rPr>
          <w:rFonts w:ascii="Times New Roman" w:eastAsia="Calibri" w:hAnsi="Times New Roman" w:cs="Times New Roman"/>
          <w:sz w:val="28"/>
          <w:szCs w:val="28"/>
        </w:rPr>
        <w:t xml:space="preserve"> специальные курсы повышения квалификации для педагогов образовательных организаций, выпускники которых получили наименьшие баллы на ЕГЭ,</w:t>
      </w:r>
      <w:r w:rsidR="005605DC" w:rsidRPr="005605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5DC" w:rsidRPr="001123A9">
        <w:rPr>
          <w:rFonts w:ascii="Times New Roman" w:eastAsia="Calibri" w:hAnsi="Times New Roman" w:cs="Times New Roman"/>
          <w:sz w:val="28"/>
          <w:szCs w:val="28"/>
        </w:rPr>
        <w:t>с возможностью практической отработки проблемных з</w:t>
      </w:r>
      <w:r w:rsidR="005605DC">
        <w:rPr>
          <w:rFonts w:ascii="Times New Roman" w:eastAsia="Calibri" w:hAnsi="Times New Roman" w:cs="Times New Roman"/>
          <w:sz w:val="28"/>
          <w:szCs w:val="28"/>
        </w:rPr>
        <w:t>аданий, детальным</w:t>
      </w:r>
      <w:r w:rsidR="005605DC" w:rsidRPr="001123A9">
        <w:rPr>
          <w:rFonts w:ascii="Times New Roman" w:eastAsia="Calibri" w:hAnsi="Times New Roman" w:cs="Times New Roman"/>
          <w:sz w:val="28"/>
          <w:szCs w:val="28"/>
        </w:rPr>
        <w:t xml:space="preserve"> ознакомление</w:t>
      </w:r>
      <w:r w:rsidR="005605DC">
        <w:rPr>
          <w:rFonts w:ascii="Times New Roman" w:eastAsia="Calibri" w:hAnsi="Times New Roman" w:cs="Times New Roman"/>
          <w:sz w:val="28"/>
          <w:szCs w:val="28"/>
        </w:rPr>
        <w:t>м</w:t>
      </w:r>
      <w:r w:rsidR="005605DC" w:rsidRPr="001123A9">
        <w:rPr>
          <w:rFonts w:ascii="Times New Roman" w:eastAsia="Calibri" w:hAnsi="Times New Roman" w:cs="Times New Roman"/>
          <w:sz w:val="28"/>
          <w:szCs w:val="28"/>
        </w:rPr>
        <w:t xml:space="preserve"> педагогов с критериями оценивания,</w:t>
      </w:r>
      <w:r w:rsidR="00C836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69C">
        <w:rPr>
          <w:rFonts w:ascii="Times New Roman" w:eastAsia="Calibri" w:hAnsi="Times New Roman" w:cs="Times New Roman"/>
          <w:sz w:val="28"/>
          <w:szCs w:val="28"/>
        </w:rPr>
        <w:t xml:space="preserve">будут </w:t>
      </w:r>
      <w:r w:rsidRPr="001123A9">
        <w:rPr>
          <w:rFonts w:ascii="Times New Roman" w:eastAsia="Calibri" w:hAnsi="Times New Roman" w:cs="Times New Roman"/>
          <w:sz w:val="28"/>
          <w:szCs w:val="28"/>
        </w:rPr>
        <w:t xml:space="preserve">проведены вебинары по сложным вопросам </w:t>
      </w:r>
      <w:r w:rsidR="005605DC">
        <w:rPr>
          <w:rFonts w:ascii="Times New Roman" w:eastAsia="Calibri" w:hAnsi="Times New Roman" w:cs="Times New Roman"/>
          <w:sz w:val="28"/>
          <w:szCs w:val="28"/>
        </w:rPr>
        <w:t>ЕГЭ по биологии, организована трансляция эффективных педагогических практик</w:t>
      </w:r>
      <w:r w:rsidRPr="00112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5DC">
        <w:rPr>
          <w:rFonts w:ascii="Times New Roman" w:eastAsia="Calibri" w:hAnsi="Times New Roman" w:cs="Times New Roman"/>
          <w:sz w:val="28"/>
          <w:szCs w:val="28"/>
        </w:rPr>
        <w:t xml:space="preserve">на базе </w:t>
      </w:r>
      <w:r w:rsidRPr="001123A9">
        <w:rPr>
          <w:rFonts w:ascii="Times New Roman" w:eastAsia="Calibri" w:hAnsi="Times New Roman" w:cs="Times New Roman"/>
          <w:sz w:val="28"/>
          <w:szCs w:val="28"/>
        </w:rPr>
        <w:t>общеобразовательных организаций с наиболее высоки</w:t>
      </w:r>
      <w:r w:rsidR="005605DC"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="005605DC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результатами ЕГЭ по биологии. Подготовленные</w:t>
      </w:r>
      <w:r w:rsidRPr="00112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5DC">
        <w:rPr>
          <w:rFonts w:ascii="Times New Roman" w:eastAsia="Calibri" w:hAnsi="Times New Roman" w:cs="Times New Roman"/>
          <w:sz w:val="28"/>
          <w:szCs w:val="28"/>
        </w:rPr>
        <w:t>и</w:t>
      </w:r>
      <w:r w:rsidRPr="001123A9">
        <w:rPr>
          <w:rFonts w:ascii="Times New Roman" w:eastAsia="Calibri" w:hAnsi="Times New Roman" w:cs="Times New Roman"/>
          <w:sz w:val="28"/>
          <w:szCs w:val="28"/>
        </w:rPr>
        <w:t>нформационно-аналитические и методические м</w:t>
      </w:r>
      <w:r w:rsidR="00305700">
        <w:rPr>
          <w:rFonts w:ascii="Times New Roman" w:eastAsia="Calibri" w:hAnsi="Times New Roman" w:cs="Times New Roman"/>
          <w:sz w:val="28"/>
          <w:szCs w:val="28"/>
        </w:rPr>
        <w:t>атериалы по результатам ЕГЭ 2021</w:t>
      </w:r>
      <w:r w:rsidR="005605DC">
        <w:rPr>
          <w:rFonts w:ascii="Times New Roman" w:eastAsia="Calibri" w:hAnsi="Times New Roman" w:cs="Times New Roman"/>
          <w:sz w:val="28"/>
          <w:szCs w:val="28"/>
        </w:rPr>
        <w:t xml:space="preserve"> г. будут</w:t>
      </w:r>
      <w:r w:rsidRPr="001123A9">
        <w:rPr>
          <w:rFonts w:ascii="Times New Roman" w:eastAsia="Calibri" w:hAnsi="Times New Roman" w:cs="Times New Roman"/>
          <w:sz w:val="28"/>
          <w:szCs w:val="28"/>
        </w:rPr>
        <w:t xml:space="preserve"> распространены для организации работы во все образовательные организации региона.</w:t>
      </w:r>
    </w:p>
    <w:p w:rsidR="006F494B" w:rsidRDefault="006F494B" w:rsidP="00C836D2">
      <w:pPr>
        <w:keepNext/>
        <w:keepLines/>
        <w:numPr>
          <w:ilvl w:val="1"/>
          <w:numId w:val="0"/>
        </w:numPr>
        <w:spacing w:after="0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305700" w:rsidRPr="00E7361A" w:rsidRDefault="00305700" w:rsidP="00C836D2">
      <w:pPr>
        <w:keepNext/>
        <w:keepLines/>
        <w:numPr>
          <w:ilvl w:val="1"/>
          <w:numId w:val="0"/>
        </w:numPr>
        <w:spacing w:after="0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61A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Рекомендации</w:t>
      </w:r>
      <w:r w:rsidR="00C836D2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361A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для педагогов образовательных организаций Кировской области по совершенствованию методики преподавания учебного предмета «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Биология</w:t>
      </w:r>
      <w:r w:rsidRPr="00E7361A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»</w:t>
      </w:r>
    </w:p>
    <w:p w:rsidR="00305700" w:rsidRPr="00305700" w:rsidRDefault="00305700" w:rsidP="00C836D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57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основе выявленных типичных затруднений и ошибок при выполнении участниками ЕГЭ заданий по биологии педагогам необходимо совершенствовать методику преподавания</w:t>
      </w:r>
      <w:r w:rsidR="00C836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057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следующим направлениям:</w:t>
      </w:r>
    </w:p>
    <w:p w:rsidR="00B82242" w:rsidRPr="00C836D2" w:rsidRDefault="00305700" w:rsidP="00C836D2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SimSun" w:hAnsi="Times New Roman"/>
          <w:sz w:val="28"/>
          <w:szCs w:val="28"/>
          <w:lang w:eastAsia="x-none"/>
        </w:rPr>
      </w:pPr>
      <w:r w:rsidRPr="00C836D2">
        <w:rPr>
          <w:rFonts w:ascii="Times New Roman" w:hAnsi="Times New Roman"/>
          <w:bCs/>
          <w:sz w:val="28"/>
          <w:szCs w:val="28"/>
          <w:lang w:eastAsia="ru-RU"/>
        </w:rPr>
        <w:t>проверять знание и понимание биологических понятий, способность оперировать ими для объяснения би</w:t>
      </w:r>
      <w:r w:rsidR="00B82242" w:rsidRPr="00C836D2">
        <w:rPr>
          <w:rFonts w:ascii="Times New Roman" w:hAnsi="Times New Roman"/>
          <w:bCs/>
          <w:sz w:val="28"/>
          <w:szCs w:val="28"/>
          <w:lang w:eastAsia="ru-RU"/>
        </w:rPr>
        <w:t>ологических процессов и явлений.</w:t>
      </w:r>
      <w:r w:rsidR="00B82242" w:rsidRPr="00C836D2">
        <w:rPr>
          <w:rFonts w:ascii="Times New Roman" w:eastAsia="SimSun" w:hAnsi="Times New Roman"/>
          <w:sz w:val="28"/>
          <w:szCs w:val="28"/>
          <w:lang w:eastAsia="x-none"/>
        </w:rPr>
        <w:t xml:space="preserve"> Возможно предложить сгруппировать понятия, связанные с одной темой, по разным признакам, с обозначением оснований классификации, например: клетка (клеточные органоиды), наследственность (материальные основы наследственности, законы наследственности); эволюция (факторы эволюции, результаты эволюции); экосистемы (компоненты экосистем, условия стабильности экосистем). При выстраивании системы понятий в процессе их сравнения происходит усвоение признаков, что может предотвратить их неверное использование;</w:t>
      </w:r>
    </w:p>
    <w:p w:rsidR="00F34AA3" w:rsidRPr="00C836D2" w:rsidRDefault="00F34AA3" w:rsidP="00C836D2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36D2">
        <w:rPr>
          <w:rFonts w:ascii="Times New Roman" w:eastAsia="SimSun" w:hAnsi="Times New Roman"/>
          <w:sz w:val="28"/>
          <w:szCs w:val="24"/>
          <w:lang w:eastAsia="x-none"/>
        </w:rPr>
        <w:t>для проверки знаний и умений педагоги должны использовать рисунки, схемы, профили, диаграммы, графики, таблицы, предлагать обучающимся задачи, которые предполагают приведение аргументов, требующие доказательств;</w:t>
      </w:r>
    </w:p>
    <w:p w:rsidR="00305700" w:rsidRPr="00C836D2" w:rsidRDefault="00305700" w:rsidP="00C836D2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6D2">
        <w:rPr>
          <w:rFonts w:ascii="Times New Roman" w:hAnsi="Times New Roman"/>
          <w:bCs/>
          <w:sz w:val="28"/>
          <w:szCs w:val="28"/>
          <w:lang w:eastAsia="ru-RU"/>
        </w:rPr>
        <w:t xml:space="preserve">уделять особое внимание таким разделам курса биологии, которые по итогам анализа вызывают у выпускников наибольшие затруднения: </w:t>
      </w:r>
      <w:r w:rsidRPr="00C836D2">
        <w:rPr>
          <w:rFonts w:ascii="Times New Roman" w:hAnsi="Times New Roman"/>
          <w:sz w:val="28"/>
          <w:szCs w:val="28"/>
          <w:lang w:eastAsia="ru-RU"/>
        </w:rPr>
        <w:t>«Эволюция живой природы», «Организм человека и его здоровье»;</w:t>
      </w:r>
    </w:p>
    <w:p w:rsidR="00B82242" w:rsidRPr="00C836D2" w:rsidRDefault="00B82242" w:rsidP="00C836D2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SimSun" w:hAnsi="Times New Roman"/>
          <w:sz w:val="28"/>
          <w:szCs w:val="24"/>
          <w:lang w:eastAsia="x-none"/>
        </w:rPr>
      </w:pPr>
      <w:r w:rsidRPr="00C836D2">
        <w:rPr>
          <w:rFonts w:ascii="Times New Roman" w:eastAsia="SimSun" w:hAnsi="Times New Roman"/>
          <w:sz w:val="28"/>
          <w:szCs w:val="24"/>
          <w:lang w:eastAsia="x-none"/>
        </w:rPr>
        <w:t>обеспечить обобщение и систематизацию наиболее значимого и сложного для школьников материала из следующих блоков и тем: «Методы биологических наук»; «Строение и функции клетки»; «Обмен веществ и энергии»; «Размножение и развитие организмов»; «Закономерности наследственности и изменчивости»; «Эволюция органического мира»; «Возникновение и развитие жизни на Земле»; «Основы учения об экологии и биосфере»;</w:t>
      </w:r>
    </w:p>
    <w:p w:rsidR="00B82242" w:rsidRPr="00C836D2" w:rsidRDefault="00B82242" w:rsidP="00C836D2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SimSun" w:hAnsi="Times New Roman"/>
          <w:sz w:val="28"/>
          <w:szCs w:val="28"/>
          <w:lang w:eastAsia="x-none"/>
        </w:rPr>
      </w:pPr>
      <w:r w:rsidRPr="00C836D2">
        <w:rPr>
          <w:rFonts w:ascii="Times New Roman" w:eastAsia="SimSun" w:hAnsi="Times New Roman"/>
          <w:sz w:val="28"/>
          <w:szCs w:val="24"/>
          <w:lang w:eastAsia="x-none"/>
        </w:rPr>
        <w:t xml:space="preserve">продолжить </w:t>
      </w:r>
      <w:r w:rsidRPr="00C836D2">
        <w:rPr>
          <w:rFonts w:ascii="Times New Roman" w:eastAsia="SimSun" w:hAnsi="Times New Roman"/>
          <w:sz w:val="28"/>
          <w:szCs w:val="28"/>
          <w:lang w:eastAsia="x-none"/>
        </w:rPr>
        <w:t xml:space="preserve">усвоение эволюционных взаимосвязей организмов. Эта работа должна начинаться еще в основной школе при изучении системных курсов «Растения», «Животные» и др. и продолжаться в курсе «Общей биологии». Для этого направления важна систематизация материала, в том числе </w:t>
      </w:r>
      <w:r w:rsidRPr="00C836D2">
        <w:rPr>
          <w:rFonts w:ascii="Times New Roman" w:eastAsia="SimSun" w:hAnsi="Times New Roman"/>
          <w:sz w:val="28"/>
          <w:szCs w:val="28"/>
          <w:lang w:eastAsia="x-none"/>
        </w:rPr>
        <w:lastRenderedPageBreak/>
        <w:t>выстраивание эволюционных связей в царстве растений и животных с учетом знаний генетики и эволюции;</w:t>
      </w:r>
    </w:p>
    <w:p w:rsidR="00305700" w:rsidRPr="00C836D2" w:rsidRDefault="00305700" w:rsidP="00C836D2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6D2">
        <w:rPr>
          <w:rFonts w:ascii="Times New Roman" w:hAnsi="Times New Roman"/>
          <w:bCs/>
          <w:sz w:val="28"/>
          <w:szCs w:val="28"/>
          <w:lang w:eastAsia="ru-RU"/>
        </w:rPr>
        <w:t xml:space="preserve">продолжить развитие умений </w:t>
      </w:r>
      <w:r w:rsidRPr="00C836D2">
        <w:rPr>
          <w:rFonts w:ascii="Times New Roman" w:hAnsi="Times New Roman"/>
          <w:sz w:val="28"/>
          <w:szCs w:val="28"/>
          <w:lang w:eastAsia="ru-RU"/>
        </w:rPr>
        <w:t>обучающихся анализировать, оценивать и прогнозировать биологические процессы, применять теоретические знания на практике;</w:t>
      </w:r>
    </w:p>
    <w:p w:rsidR="00305700" w:rsidRPr="00C836D2" w:rsidRDefault="00305700" w:rsidP="00C836D2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836D2">
        <w:rPr>
          <w:rFonts w:ascii="Times New Roman" w:eastAsia="Times New Roman" w:hAnsi="Times New Roman"/>
          <w:sz w:val="28"/>
          <w:szCs w:val="28"/>
          <w:lang w:eastAsia="x-none"/>
        </w:rPr>
        <w:t>обязательно проводить лабораторные работы;</w:t>
      </w:r>
    </w:p>
    <w:p w:rsidR="00305700" w:rsidRPr="00C836D2" w:rsidRDefault="00305700" w:rsidP="00C836D2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36D2">
        <w:rPr>
          <w:rFonts w:ascii="Times New Roman" w:hAnsi="Times New Roman"/>
          <w:bCs/>
          <w:sz w:val="28"/>
          <w:szCs w:val="28"/>
          <w:lang w:eastAsia="ru-RU"/>
        </w:rPr>
        <w:t>продолжить формирование умений решать биологические задачи по генетике, цитологии, выполнять практико-ориентированные задания;</w:t>
      </w:r>
    </w:p>
    <w:p w:rsidR="00305700" w:rsidRPr="00C836D2" w:rsidRDefault="00305700" w:rsidP="00C836D2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836D2">
        <w:rPr>
          <w:rFonts w:ascii="Times New Roman" w:eastAsia="Times New Roman" w:hAnsi="Times New Roman"/>
          <w:sz w:val="28"/>
          <w:szCs w:val="28"/>
          <w:lang w:eastAsia="x-none"/>
        </w:rPr>
        <w:t>формировать у обучающихся навыки работы с заданиями разного уровня сложности (в соответствии с видами заданий КИМ);</w:t>
      </w:r>
    </w:p>
    <w:p w:rsidR="00305700" w:rsidRPr="00C836D2" w:rsidRDefault="00305700" w:rsidP="00C836D2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836D2">
        <w:rPr>
          <w:rFonts w:ascii="Times New Roman" w:eastAsia="Times New Roman" w:hAnsi="Times New Roman"/>
          <w:sz w:val="28"/>
          <w:szCs w:val="28"/>
          <w:lang w:eastAsia="x-none"/>
        </w:rPr>
        <w:t>предусмотреть входную и выходную диагностику при организации образовательного процесса по биологии, направленную на определение уровня предметной подготовки;</w:t>
      </w:r>
    </w:p>
    <w:p w:rsidR="00305700" w:rsidRPr="00C836D2" w:rsidRDefault="00305700" w:rsidP="00C836D2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36D2">
        <w:rPr>
          <w:rFonts w:ascii="Times New Roman" w:hAnsi="Times New Roman"/>
          <w:sz w:val="28"/>
          <w:szCs w:val="28"/>
        </w:rPr>
        <w:t>оперативно знакомить обучающихся с нормативными документами и методическими материалами с сайта ФИПИ (</w:t>
      </w:r>
      <w:hyperlink r:id="rId7" w:history="1">
        <w:r w:rsidRPr="00C836D2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C836D2">
          <w:rPr>
            <w:rFonts w:ascii="Times New Roman" w:hAnsi="Times New Roman"/>
            <w:sz w:val="28"/>
            <w:szCs w:val="28"/>
          </w:rPr>
          <w:t>.</w:t>
        </w:r>
        <w:r w:rsidRPr="00C836D2">
          <w:rPr>
            <w:rFonts w:ascii="Times New Roman" w:hAnsi="Times New Roman"/>
            <w:sz w:val="28"/>
            <w:szCs w:val="28"/>
            <w:lang w:val="en-US"/>
          </w:rPr>
          <w:t>fipi</w:t>
        </w:r>
        <w:r w:rsidRPr="00C836D2">
          <w:rPr>
            <w:rFonts w:ascii="Times New Roman" w:hAnsi="Times New Roman"/>
            <w:sz w:val="28"/>
            <w:szCs w:val="28"/>
          </w:rPr>
          <w:t>.</w:t>
        </w:r>
        <w:r w:rsidRPr="00C836D2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836D2">
        <w:rPr>
          <w:rFonts w:ascii="Times New Roman" w:hAnsi="Times New Roman"/>
          <w:sz w:val="28"/>
          <w:szCs w:val="28"/>
        </w:rPr>
        <w:t>);</w:t>
      </w:r>
    </w:p>
    <w:p w:rsidR="00305700" w:rsidRPr="00C836D2" w:rsidRDefault="00305700" w:rsidP="00C836D2">
      <w:pPr>
        <w:pStyle w:val="a6"/>
        <w:numPr>
          <w:ilvl w:val="0"/>
          <w:numId w:val="7"/>
        </w:numPr>
        <w:tabs>
          <w:tab w:val="left" w:pos="993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6D2">
        <w:rPr>
          <w:rFonts w:ascii="Times New Roman" w:hAnsi="Times New Roman"/>
          <w:sz w:val="28"/>
          <w:szCs w:val="28"/>
        </w:rPr>
        <w:t xml:space="preserve">активно </w:t>
      </w:r>
      <w:r w:rsidRPr="00C836D2">
        <w:rPr>
          <w:rFonts w:ascii="Times New Roman" w:eastAsia="Times New Roman" w:hAnsi="Times New Roman"/>
          <w:sz w:val="28"/>
          <w:szCs w:val="28"/>
          <w:lang w:eastAsia="ru-RU"/>
        </w:rPr>
        <w:t>использовать при подготовке к государственной итоговой аттестации по</w:t>
      </w:r>
      <w:r w:rsidR="00C836D2" w:rsidRPr="00C836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36D2">
        <w:rPr>
          <w:rFonts w:ascii="Times New Roman" w:eastAsia="Times New Roman" w:hAnsi="Times New Roman"/>
          <w:sz w:val="28"/>
          <w:szCs w:val="28"/>
          <w:lang w:eastAsia="ru-RU"/>
        </w:rPr>
        <w:t>биологии учебно-методические материалы, прошедшие соответствующую экспертизу ФИПИ и других государственных организаций.</w:t>
      </w:r>
    </w:p>
    <w:p w:rsidR="006F494B" w:rsidRPr="006F494B" w:rsidRDefault="006F494B" w:rsidP="00C836D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49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рамках деятельности методических объединений учителям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биологии </w:t>
      </w:r>
      <w:r w:rsidRPr="006F49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рекомендуем обсудить следующие направления:</w:t>
      </w:r>
    </w:p>
    <w:p w:rsidR="006F494B" w:rsidRPr="006F494B" w:rsidRDefault="006F494B" w:rsidP="00C836D2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94B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Стратегии успешного решения сложных заданий при подготовке к ЕГЭ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биологии</w:t>
      </w:r>
      <w:r w:rsidRPr="006F49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F494B" w:rsidRPr="006F494B" w:rsidRDefault="006F494B" w:rsidP="00C836D2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9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 и его роль в успешной подготовке к экзамену по</w:t>
      </w:r>
      <w:r w:rsidR="00C8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биологии.</w:t>
      </w:r>
    </w:p>
    <w:p w:rsidR="006F494B" w:rsidRPr="006F494B" w:rsidRDefault="006F494B" w:rsidP="00C836D2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биологии </w:t>
      </w:r>
      <w:r w:rsidRPr="006F49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место в успешной подготовке к государственной итоговой аттестации.</w:t>
      </w:r>
    </w:p>
    <w:p w:rsidR="006F494B" w:rsidRPr="006F494B" w:rsidRDefault="006F494B" w:rsidP="00C836D2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подготовки обучающихся разных групп к успешной сдаче государственной итоговой аттестации по географии.</w:t>
      </w:r>
    </w:p>
    <w:p w:rsidR="001123A9" w:rsidRPr="006F494B" w:rsidRDefault="006F494B" w:rsidP="00C836D2">
      <w:pPr>
        <w:pStyle w:val="a6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SimSun" w:hAnsi="Times New Roman"/>
          <w:b/>
          <w:sz w:val="28"/>
          <w:szCs w:val="24"/>
          <w:lang w:eastAsia="ru-RU"/>
        </w:rPr>
      </w:pPr>
      <w:r w:rsidRPr="006F494B">
        <w:rPr>
          <w:rFonts w:ascii="Times New Roman" w:eastAsia="Times New Roman" w:hAnsi="Times New Roman"/>
          <w:sz w:val="28"/>
          <w:szCs w:val="28"/>
          <w:lang w:eastAsia="ru-RU"/>
        </w:rPr>
        <w:t>Специфика выполнения заданий повышенного и высокого уровней сложности и подготовка к их выполнению обучающимися с разным уровнем предметной подготовки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C836D2" w:rsidRDefault="00C836D2" w:rsidP="00C836D2">
      <w:pPr>
        <w:keepNext/>
        <w:keepLines/>
        <w:tabs>
          <w:tab w:val="left" w:pos="567"/>
        </w:tabs>
        <w:spacing w:after="0"/>
        <w:ind w:firstLine="709"/>
        <w:jc w:val="both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</w:p>
    <w:p w:rsidR="00305700" w:rsidRPr="009D14A2" w:rsidRDefault="00305700" w:rsidP="00C836D2">
      <w:pPr>
        <w:keepNext/>
        <w:keepLines/>
        <w:tabs>
          <w:tab w:val="left" w:pos="567"/>
        </w:tabs>
        <w:spacing w:after="0"/>
        <w:jc w:val="center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9D14A2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М</w:t>
      </w:r>
      <w:r w:rsidRPr="009D14A2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еры методической поддержки </w:t>
      </w:r>
      <w:r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по повышению</w:t>
      </w:r>
      <w:r w:rsidR="00C836D2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9D14A2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качества</w:t>
      </w:r>
      <w:r w:rsidR="00C836D2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9D14A2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подготовки обучающихся</w:t>
      </w:r>
      <w:r w:rsidR="00C836D2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биологии </w:t>
      </w:r>
      <w:r w:rsidRPr="009D14A2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в 2021-2022 </w:t>
      </w:r>
      <w:r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учебном году</w:t>
      </w:r>
      <w:r w:rsidRPr="009D14A2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 на региональном уровне, в том числе</w:t>
      </w:r>
      <w:r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 в ОО с аномально низкими резуль</w:t>
      </w:r>
      <w:r w:rsidRPr="009D14A2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татами ЕГЭ 2021г.</w:t>
      </w:r>
    </w:p>
    <w:p w:rsidR="00305700" w:rsidRPr="00782DBE" w:rsidRDefault="00305700" w:rsidP="00C836D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D14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основе рекомендаций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D14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планируется проведение следу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ющих мероприятий (см. табл. 4</w:t>
      </w:r>
      <w:r w:rsidRPr="009D14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 В рамках каждого мероприятия (семинары, курсы, конференции и т.д.)</w:t>
      </w:r>
      <w:r w:rsidR="00C836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D14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рассматриваются вопросы, выявленные как типичные </w:t>
      </w:r>
      <w:r w:rsidRPr="009D14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затруднения и ошибки при выполнении ЕГЭ обучающимися Кировской области по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биологии.</w:t>
      </w:r>
    </w:p>
    <w:p w:rsidR="00305700" w:rsidRPr="00C836D2" w:rsidRDefault="00305700" w:rsidP="00C836D2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18"/>
          <w:lang w:eastAsia="ru-RU"/>
        </w:rPr>
      </w:pPr>
      <w:r w:rsidRPr="00C836D2">
        <w:rPr>
          <w:rFonts w:ascii="Times New Roman" w:eastAsia="Calibri" w:hAnsi="Times New Roman" w:cs="Times New Roman"/>
          <w:bCs/>
          <w:sz w:val="28"/>
          <w:szCs w:val="18"/>
          <w:lang w:eastAsia="ru-RU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435"/>
        <w:gridCol w:w="7731"/>
      </w:tblGrid>
      <w:tr w:rsidR="00305700" w:rsidRPr="00305700" w:rsidTr="00C836D2">
        <w:tc>
          <w:tcPr>
            <w:tcW w:w="240" w:type="pct"/>
            <w:shd w:val="clear" w:color="auto" w:fill="auto"/>
            <w:vAlign w:val="center"/>
          </w:tcPr>
          <w:p w:rsidR="00305700" w:rsidRPr="00305700" w:rsidRDefault="00305700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05700" w:rsidRPr="00305700" w:rsidRDefault="00305700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305700" w:rsidRPr="00305700" w:rsidRDefault="00305700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4015" w:type="pct"/>
            <w:shd w:val="clear" w:color="auto" w:fill="auto"/>
          </w:tcPr>
          <w:p w:rsidR="00305700" w:rsidRPr="00305700" w:rsidRDefault="00305700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  <w:p w:rsidR="00305700" w:rsidRPr="00305700" w:rsidRDefault="00305700" w:rsidP="00C836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305700" w:rsidRPr="00305700" w:rsidTr="00C836D2">
        <w:tc>
          <w:tcPr>
            <w:tcW w:w="240" w:type="pct"/>
            <w:vAlign w:val="center"/>
          </w:tcPr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7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pct"/>
            <w:vAlign w:val="center"/>
          </w:tcPr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4015" w:type="pct"/>
          </w:tcPr>
          <w:p w:rsidR="00305700" w:rsidRPr="00305700" w:rsidRDefault="00305700" w:rsidP="00C8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49-я областная научно-практическая конференция для учителей географии, биологии, химии – КОГОАУ ДПО «Институт развития образования Кировской области» совместно с ФГБОУ ВО «Вятский государственный университет»</w:t>
            </w:r>
          </w:p>
        </w:tc>
      </w:tr>
      <w:tr w:rsidR="00305700" w:rsidRPr="00305700" w:rsidTr="00C836D2">
        <w:tc>
          <w:tcPr>
            <w:tcW w:w="240" w:type="pct"/>
            <w:vAlign w:val="center"/>
          </w:tcPr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4015" w:type="pct"/>
          </w:tcPr>
          <w:p w:rsidR="00305700" w:rsidRPr="00305700" w:rsidRDefault="00305700" w:rsidP="00C8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Курсы по подготовке председателей и членов предметных комиссий по проведению государственной итоговой аттестации по образовательным программам основного и среднего общего образования – КОГОАУ ДПО «Институт развития образования Кировской области» (ПК по биологии)</w:t>
            </w:r>
          </w:p>
        </w:tc>
      </w:tr>
      <w:tr w:rsidR="00305700" w:rsidRPr="00305700" w:rsidTr="00C836D2">
        <w:tc>
          <w:tcPr>
            <w:tcW w:w="240" w:type="pct"/>
            <w:vAlign w:val="center"/>
          </w:tcPr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vAlign w:val="center"/>
          </w:tcPr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015" w:type="pct"/>
          </w:tcPr>
          <w:p w:rsidR="00305700" w:rsidRPr="00305700" w:rsidRDefault="00305700" w:rsidP="00C8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 « Особенности выполнения заданий ГИА-9, ГИА-11 по биологии» –</w:t>
            </w:r>
            <w:r w:rsidRPr="003057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КОГОАУ ДПО «Институт развития образования Кировской области»</w:t>
            </w:r>
          </w:p>
        </w:tc>
      </w:tr>
      <w:tr w:rsidR="00305700" w:rsidRPr="00305700" w:rsidTr="00C836D2">
        <w:tc>
          <w:tcPr>
            <w:tcW w:w="240" w:type="pct"/>
            <w:vAlign w:val="center"/>
          </w:tcPr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vAlign w:val="center"/>
          </w:tcPr>
          <w:p w:rsidR="006F494B" w:rsidRDefault="006F494B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 г.,</w:t>
            </w:r>
          </w:p>
          <w:p w:rsidR="00305700" w:rsidRPr="00305700" w:rsidRDefault="006F494B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305700"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015" w:type="pct"/>
          </w:tcPr>
          <w:p w:rsidR="00305700" w:rsidRPr="00305700" w:rsidRDefault="00305700" w:rsidP="00C8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</w:t>
            </w:r>
            <w:r w:rsidRPr="00305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председателя ПК по биологии «Анализ результатов ЕГЭ по биологии. Разбор типичных ошибок и методические рекомендации по их устранению»</w:t>
            </w: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КОГОАУ ДПО «Институт развития образования Кировской области»</w:t>
            </w:r>
          </w:p>
        </w:tc>
      </w:tr>
      <w:tr w:rsidR="00305700" w:rsidRPr="00305700" w:rsidTr="00C836D2">
        <w:tc>
          <w:tcPr>
            <w:tcW w:w="240" w:type="pct"/>
            <w:vAlign w:val="center"/>
          </w:tcPr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vAlign w:val="center"/>
          </w:tcPr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2021-2022 уч. года</w:t>
            </w:r>
          </w:p>
        </w:tc>
        <w:tc>
          <w:tcPr>
            <w:tcW w:w="4015" w:type="pct"/>
          </w:tcPr>
          <w:p w:rsidR="00305700" w:rsidRPr="00305700" w:rsidRDefault="00305700" w:rsidP="00C8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Вебинары «Особенности подготовки выпускников к ГИА-11 по биологии» </w:t>
            </w: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05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КОГОАУ ДПО «Институт развития образования Кировской области» совместно с издательствами, разработчиками КИМов (по согласованию)</w:t>
            </w:r>
          </w:p>
        </w:tc>
      </w:tr>
      <w:tr w:rsidR="00305700" w:rsidRPr="00305700" w:rsidTr="00C836D2">
        <w:tc>
          <w:tcPr>
            <w:tcW w:w="240" w:type="pct"/>
            <w:vAlign w:val="center"/>
          </w:tcPr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vAlign w:val="center"/>
          </w:tcPr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2021-2022 уч. года</w:t>
            </w:r>
          </w:p>
        </w:tc>
        <w:tc>
          <w:tcPr>
            <w:tcW w:w="4015" w:type="pct"/>
          </w:tcPr>
          <w:p w:rsidR="00305700" w:rsidRPr="00305700" w:rsidRDefault="00305700" w:rsidP="00C8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Адресные консультации для учителей биологии общеобразовательных организаций Кировской области по вопросам подготовки выпускников к ГИА по биологии</w:t>
            </w:r>
          </w:p>
        </w:tc>
      </w:tr>
      <w:tr w:rsidR="00305700" w:rsidRPr="00305700" w:rsidTr="00C836D2">
        <w:tc>
          <w:tcPr>
            <w:tcW w:w="240" w:type="pct"/>
            <w:vAlign w:val="center"/>
          </w:tcPr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vAlign w:val="center"/>
          </w:tcPr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июнь</w:t>
            </w:r>
          </w:p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015" w:type="pct"/>
          </w:tcPr>
          <w:p w:rsidR="00305700" w:rsidRPr="00305700" w:rsidRDefault="00305700" w:rsidP="00C8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педагогический конкурс «Предметно-методическая олимпиада работников образовательных организаций» (по учебному предмету «Биология»)</w:t>
            </w: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305700">
              <w:rPr>
                <w:rFonts w:ascii="Times New Roman" w:eastAsia="Times New Roman" w:hAnsi="Times New Roman" w:cs="Times New Roman"/>
                <w:sz w:val="24"/>
                <w:szCs w:val="24"/>
              </w:rPr>
              <w:t>КОГОАУ ДПО «Институт развития образования Кировской области»</w:t>
            </w:r>
          </w:p>
        </w:tc>
      </w:tr>
      <w:tr w:rsidR="00305700" w:rsidRPr="00305700" w:rsidTr="00C836D2">
        <w:tc>
          <w:tcPr>
            <w:tcW w:w="240" w:type="pct"/>
            <w:vAlign w:val="center"/>
          </w:tcPr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vAlign w:val="center"/>
          </w:tcPr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4015" w:type="pct"/>
          </w:tcPr>
          <w:p w:rsidR="00305700" w:rsidRPr="00305700" w:rsidRDefault="00305700" w:rsidP="00C83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консультация для педагогов «Особенности содержания демоверсии и тренировочных КИМов ЕГЭ по биологии в 2022 г.»</w:t>
            </w:r>
          </w:p>
        </w:tc>
      </w:tr>
      <w:tr w:rsidR="00305700" w:rsidRPr="00305700" w:rsidTr="00C836D2">
        <w:tc>
          <w:tcPr>
            <w:tcW w:w="240" w:type="pct"/>
            <w:vAlign w:val="center"/>
          </w:tcPr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vAlign w:val="center"/>
          </w:tcPr>
          <w:p w:rsidR="00305700" w:rsidRPr="00305700" w:rsidRDefault="00305700" w:rsidP="00C8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>Август 2022 г.</w:t>
            </w:r>
          </w:p>
        </w:tc>
        <w:tc>
          <w:tcPr>
            <w:tcW w:w="4015" w:type="pct"/>
          </w:tcPr>
          <w:p w:rsidR="00305700" w:rsidRPr="00305700" w:rsidRDefault="00305700" w:rsidP="00C8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ежегодных аналитических и методических материалов по результатам ЕГЭ-2022 в Кировской области по биологии – КОГОАУ ДПО «Институт развития образования Кировской области» и КОГАУ </w:t>
            </w:r>
            <w:r w:rsidRPr="00305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«Центр оценки качества образования»</w:t>
            </w:r>
          </w:p>
        </w:tc>
      </w:tr>
    </w:tbl>
    <w:p w:rsidR="001123A9" w:rsidRPr="005605DC" w:rsidRDefault="001123A9" w:rsidP="00C836D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</w:p>
    <w:sectPr w:rsidR="001123A9" w:rsidRPr="005605DC" w:rsidSect="00C836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15" w:rsidRDefault="00036715" w:rsidP="001123A9">
      <w:pPr>
        <w:spacing w:after="0" w:line="240" w:lineRule="auto"/>
      </w:pPr>
      <w:r>
        <w:separator/>
      </w:r>
    </w:p>
  </w:endnote>
  <w:endnote w:type="continuationSeparator" w:id="0">
    <w:p w:rsidR="00036715" w:rsidRDefault="00036715" w:rsidP="0011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15" w:rsidRDefault="00036715" w:rsidP="001123A9">
      <w:pPr>
        <w:spacing w:after="0" w:line="240" w:lineRule="auto"/>
      </w:pPr>
      <w:r>
        <w:separator/>
      </w:r>
    </w:p>
  </w:footnote>
  <w:footnote w:type="continuationSeparator" w:id="0">
    <w:p w:rsidR="00036715" w:rsidRDefault="00036715" w:rsidP="00112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E9C246E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92E3897"/>
    <w:multiLevelType w:val="hybridMultilevel"/>
    <w:tmpl w:val="D9FAC968"/>
    <w:lvl w:ilvl="0" w:tplc="A5C85E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A175D"/>
    <w:multiLevelType w:val="hybridMultilevel"/>
    <w:tmpl w:val="C69CD94E"/>
    <w:lvl w:ilvl="0" w:tplc="08668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FB2A96"/>
    <w:multiLevelType w:val="hybridMultilevel"/>
    <w:tmpl w:val="9A58B024"/>
    <w:lvl w:ilvl="0" w:tplc="01DCB5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424463"/>
    <w:multiLevelType w:val="hybridMultilevel"/>
    <w:tmpl w:val="1AA8FC5A"/>
    <w:lvl w:ilvl="0" w:tplc="2C6EE5B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3B"/>
    <w:rsid w:val="00017E41"/>
    <w:rsid w:val="00036715"/>
    <w:rsid w:val="001123A9"/>
    <w:rsid w:val="0024711A"/>
    <w:rsid w:val="002559C2"/>
    <w:rsid w:val="003029D9"/>
    <w:rsid w:val="00305700"/>
    <w:rsid w:val="00330B79"/>
    <w:rsid w:val="0037006C"/>
    <w:rsid w:val="00370A87"/>
    <w:rsid w:val="004226A9"/>
    <w:rsid w:val="004507AE"/>
    <w:rsid w:val="0050438D"/>
    <w:rsid w:val="005605DC"/>
    <w:rsid w:val="00590C42"/>
    <w:rsid w:val="005E7741"/>
    <w:rsid w:val="00613EC6"/>
    <w:rsid w:val="00626A77"/>
    <w:rsid w:val="00640204"/>
    <w:rsid w:val="006F494B"/>
    <w:rsid w:val="00793E8C"/>
    <w:rsid w:val="008050AA"/>
    <w:rsid w:val="008E013B"/>
    <w:rsid w:val="0092217E"/>
    <w:rsid w:val="00926A59"/>
    <w:rsid w:val="009C28CB"/>
    <w:rsid w:val="00A556C1"/>
    <w:rsid w:val="00B0569C"/>
    <w:rsid w:val="00B32BFB"/>
    <w:rsid w:val="00B82242"/>
    <w:rsid w:val="00C24FD5"/>
    <w:rsid w:val="00C836D2"/>
    <w:rsid w:val="00D04988"/>
    <w:rsid w:val="00D84260"/>
    <w:rsid w:val="00DC26C3"/>
    <w:rsid w:val="00EF6A09"/>
    <w:rsid w:val="00F34AA3"/>
    <w:rsid w:val="00F56B31"/>
    <w:rsid w:val="00F7270C"/>
    <w:rsid w:val="00F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93E3"/>
  <w15:chartTrackingRefBased/>
  <w15:docId w15:val="{48A79CE4-5ED0-4552-BC26-5D50295C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1">
    <w:name w:val="Стиль11111"/>
    <w:basedOn w:val="a"/>
    <w:link w:val="111110"/>
    <w:qFormat/>
    <w:rsid w:val="00C24FD5"/>
    <w:pPr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2">
    <w:name w:val="Стиль2"/>
    <w:basedOn w:val="a"/>
    <w:link w:val="20"/>
    <w:qFormat/>
    <w:rsid w:val="00C24FD5"/>
    <w:pPr>
      <w:numPr>
        <w:numId w:val="1"/>
      </w:numPr>
      <w:spacing w:after="0" w:line="240" w:lineRule="auto"/>
      <w:contextualSpacing/>
      <w:jc w:val="right"/>
    </w:pPr>
    <w:rPr>
      <w:rFonts w:ascii="Times New Roman" w:eastAsia="Times New Roman" w:hAnsi="Times New Roman" w:cs="Times New Roman"/>
      <w:b/>
      <w:i/>
      <w:sz w:val="28"/>
      <w:szCs w:val="28"/>
      <w:lang w:eastAsia="zh-CN"/>
    </w:rPr>
  </w:style>
  <w:style w:type="character" w:customStyle="1" w:styleId="111110">
    <w:name w:val="Стиль11111 Знак"/>
    <w:basedOn w:val="a0"/>
    <w:link w:val="11111"/>
    <w:rsid w:val="00C24FD5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Стиль2 Знак"/>
    <w:basedOn w:val="a0"/>
    <w:link w:val="2"/>
    <w:rsid w:val="00C24FD5"/>
    <w:rPr>
      <w:rFonts w:ascii="Times New Roman" w:eastAsia="Times New Roman" w:hAnsi="Times New Roman" w:cs="Times New Roman"/>
      <w:b/>
      <w:i/>
      <w:sz w:val="28"/>
      <w:szCs w:val="28"/>
      <w:lang w:eastAsia="zh-CN"/>
    </w:rPr>
  </w:style>
  <w:style w:type="paragraph" w:styleId="a3">
    <w:name w:val="footnote text"/>
    <w:basedOn w:val="a"/>
    <w:link w:val="a4"/>
    <w:uiPriority w:val="99"/>
    <w:unhideWhenUsed/>
    <w:rsid w:val="001123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123A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1123A9"/>
    <w:rPr>
      <w:vertAlign w:val="superscript"/>
    </w:rPr>
  </w:style>
  <w:style w:type="paragraph" w:customStyle="1" w:styleId="21">
    <w:name w:val="2"/>
    <w:basedOn w:val="a"/>
    <w:link w:val="22"/>
    <w:qFormat/>
    <w:rsid w:val="00D04988"/>
    <w:pPr>
      <w:tabs>
        <w:tab w:val="num" w:pos="0"/>
      </w:tabs>
      <w:spacing w:after="0" w:line="240" w:lineRule="auto"/>
      <w:contextualSpacing/>
      <w:jc w:val="center"/>
    </w:pPr>
    <w:rPr>
      <w:rFonts w:ascii="Times New Roman" w:hAnsi="Times New Roman" w:cs="Times New Roman"/>
      <w:b/>
      <w:i/>
      <w:sz w:val="28"/>
      <w:szCs w:val="28"/>
    </w:rPr>
  </w:style>
  <w:style w:type="character" w:customStyle="1" w:styleId="22">
    <w:name w:val="2 Знак"/>
    <w:basedOn w:val="a0"/>
    <w:link w:val="21"/>
    <w:rsid w:val="00D04988"/>
    <w:rPr>
      <w:rFonts w:ascii="Times New Roman" w:hAnsi="Times New Roman" w:cs="Times New Roman"/>
      <w:b/>
      <w:i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613EC6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7">
    <w:name w:val="Абзац списка Знак"/>
    <w:link w:val="a6"/>
    <w:uiPriority w:val="34"/>
    <w:locked/>
    <w:rsid w:val="00613EC6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3817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Кобелева Галина Александровна</cp:lastModifiedBy>
  <cp:revision>3</cp:revision>
  <dcterms:created xsi:type="dcterms:W3CDTF">2021-09-02T03:06:00Z</dcterms:created>
  <dcterms:modified xsi:type="dcterms:W3CDTF">2021-09-02T06:05:00Z</dcterms:modified>
</cp:coreProperties>
</file>