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6F" w:rsidRPr="00596E6F" w:rsidRDefault="00596E6F" w:rsidP="00596E6F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596E6F">
        <w:rPr>
          <w:rFonts w:ascii="Arial" w:hAnsi="Arial" w:cs="Arial"/>
          <w:sz w:val="24"/>
          <w:szCs w:val="28"/>
        </w:rPr>
        <w:t>Ичетовкина</w:t>
      </w:r>
      <w:proofErr w:type="spellEnd"/>
      <w:r w:rsidRPr="00596E6F">
        <w:rPr>
          <w:rFonts w:ascii="Arial" w:hAnsi="Arial" w:cs="Arial"/>
          <w:sz w:val="24"/>
          <w:szCs w:val="28"/>
        </w:rPr>
        <w:t xml:space="preserve"> Нелли </w:t>
      </w:r>
      <w:proofErr w:type="spellStart"/>
      <w:r w:rsidRPr="00596E6F">
        <w:rPr>
          <w:rFonts w:ascii="Arial" w:hAnsi="Arial" w:cs="Arial"/>
          <w:sz w:val="24"/>
          <w:szCs w:val="28"/>
        </w:rPr>
        <w:t>Алектсандровна</w:t>
      </w:r>
      <w:proofErr w:type="spellEnd"/>
    </w:p>
    <w:p w:rsidR="00596E6F" w:rsidRPr="00596E6F" w:rsidRDefault="00596E6F" w:rsidP="00596E6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96E6F">
        <w:rPr>
          <w:rFonts w:ascii="Arial" w:hAnsi="Arial" w:cs="Arial"/>
          <w:sz w:val="24"/>
          <w:szCs w:val="28"/>
        </w:rPr>
        <w:t xml:space="preserve">Адрес электронной почты: </w:t>
      </w:r>
      <w:proofErr w:type="spellStart"/>
      <w:r w:rsidRPr="00596E6F">
        <w:rPr>
          <w:rFonts w:ascii="Arial" w:hAnsi="Arial" w:cs="Arial"/>
          <w:sz w:val="24"/>
          <w:szCs w:val="28"/>
          <w:lang w:val="en-US"/>
        </w:rPr>
        <w:t>inelli</w:t>
      </w:r>
      <w:proofErr w:type="spellEnd"/>
      <w:r w:rsidRPr="00596E6F">
        <w:rPr>
          <w:rFonts w:ascii="Arial" w:hAnsi="Arial" w:cs="Arial"/>
          <w:sz w:val="24"/>
          <w:szCs w:val="28"/>
        </w:rPr>
        <w:t>88@</w:t>
      </w:r>
      <w:r w:rsidRPr="00596E6F">
        <w:rPr>
          <w:rFonts w:ascii="Arial" w:hAnsi="Arial" w:cs="Arial"/>
          <w:sz w:val="24"/>
          <w:szCs w:val="28"/>
          <w:lang w:val="en-US"/>
        </w:rPr>
        <w:t>mail</w:t>
      </w:r>
      <w:r w:rsidRPr="00596E6F">
        <w:rPr>
          <w:rFonts w:ascii="Arial" w:hAnsi="Arial" w:cs="Arial"/>
          <w:sz w:val="24"/>
          <w:szCs w:val="28"/>
        </w:rPr>
        <w:t>.</w:t>
      </w:r>
      <w:proofErr w:type="spellStart"/>
      <w:r w:rsidRPr="00596E6F">
        <w:rPr>
          <w:rFonts w:ascii="Arial" w:hAnsi="Arial" w:cs="Arial"/>
          <w:sz w:val="24"/>
          <w:szCs w:val="28"/>
          <w:lang w:val="en-US"/>
        </w:rPr>
        <w:t>ru</w:t>
      </w:r>
      <w:proofErr w:type="spellEnd"/>
    </w:p>
    <w:p w:rsidR="00596E6F" w:rsidRPr="0024265E" w:rsidRDefault="00596E6F" w:rsidP="00596E6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96E6F">
        <w:rPr>
          <w:rFonts w:ascii="Arial" w:hAnsi="Arial" w:cs="Arial"/>
          <w:sz w:val="24"/>
          <w:szCs w:val="28"/>
        </w:rPr>
        <w:t xml:space="preserve">Воспитатель МБДОУ детский сад д.Московская </w:t>
      </w:r>
      <w:proofErr w:type="spellStart"/>
      <w:r w:rsidRPr="00596E6F">
        <w:rPr>
          <w:rFonts w:ascii="Arial" w:hAnsi="Arial" w:cs="Arial"/>
          <w:sz w:val="24"/>
          <w:szCs w:val="28"/>
        </w:rPr>
        <w:t>Афанасьевский</w:t>
      </w:r>
      <w:proofErr w:type="spellEnd"/>
      <w:r w:rsidRPr="00596E6F">
        <w:rPr>
          <w:rFonts w:ascii="Arial" w:hAnsi="Arial" w:cs="Arial"/>
          <w:sz w:val="24"/>
          <w:szCs w:val="28"/>
        </w:rPr>
        <w:t xml:space="preserve"> район Кировская область</w:t>
      </w:r>
    </w:p>
    <w:p w:rsidR="00596E6F" w:rsidRPr="0024265E" w:rsidRDefault="00596E6F" w:rsidP="00596E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6E6F" w:rsidRPr="00596E6F" w:rsidRDefault="00596E6F" w:rsidP="00596E6F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596E6F">
        <w:rPr>
          <w:rFonts w:ascii="Arial" w:hAnsi="Arial" w:cs="Arial"/>
          <w:b/>
          <w:sz w:val="28"/>
          <w:szCs w:val="24"/>
        </w:rPr>
        <w:t>Игра – викторина «Я – ребенок, я имею право»</w:t>
      </w:r>
    </w:p>
    <w:p w:rsidR="00596E6F" w:rsidRDefault="00596E6F" w:rsidP="00596E6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96E6F" w:rsidRDefault="00596E6F" w:rsidP="00596E6F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4"/>
        </w:rPr>
      </w:pPr>
      <w:r w:rsidRPr="00596E6F">
        <w:rPr>
          <w:rFonts w:ascii="Arial" w:hAnsi="Arial" w:cs="Arial"/>
          <w:b/>
          <w:sz w:val="28"/>
          <w:szCs w:val="24"/>
        </w:rPr>
        <w:t>Аннотация</w:t>
      </w:r>
    </w:p>
    <w:p w:rsidR="00596E6F" w:rsidRPr="00A007C9" w:rsidRDefault="00596E6F" w:rsidP="00596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7C9">
        <w:rPr>
          <w:rFonts w:ascii="Arial" w:hAnsi="Arial" w:cs="Arial"/>
          <w:sz w:val="24"/>
          <w:szCs w:val="24"/>
        </w:rPr>
        <w:t xml:space="preserve">Игра </w:t>
      </w:r>
      <w:r>
        <w:rPr>
          <w:rFonts w:ascii="Arial" w:hAnsi="Arial" w:cs="Arial"/>
          <w:sz w:val="24"/>
          <w:szCs w:val="24"/>
        </w:rPr>
        <w:t>остается основным</w:t>
      </w:r>
      <w:r w:rsidRPr="00A007C9">
        <w:rPr>
          <w:rFonts w:ascii="Arial" w:hAnsi="Arial" w:cs="Arial"/>
          <w:sz w:val="24"/>
          <w:szCs w:val="24"/>
        </w:rPr>
        <w:t xml:space="preserve"> вид</w:t>
      </w:r>
      <w:r>
        <w:rPr>
          <w:rFonts w:ascii="Arial" w:hAnsi="Arial" w:cs="Arial"/>
          <w:sz w:val="24"/>
          <w:szCs w:val="24"/>
        </w:rPr>
        <w:t>ом</w:t>
      </w:r>
      <w:r w:rsidRPr="00A007C9">
        <w:rPr>
          <w:rFonts w:ascii="Arial" w:hAnsi="Arial" w:cs="Arial"/>
          <w:sz w:val="24"/>
          <w:szCs w:val="24"/>
        </w:rPr>
        <w:t xml:space="preserve"> деятельности ребенка. И играя, дети знакомиться с достаточно сложными вопросами правового воспитания. Эта игра может иметь ра</w:t>
      </w:r>
      <w:r w:rsidR="0024265E">
        <w:rPr>
          <w:rFonts w:ascii="Arial" w:hAnsi="Arial" w:cs="Arial"/>
          <w:sz w:val="24"/>
          <w:szCs w:val="24"/>
        </w:rPr>
        <w:t>зные формы проведения: Игра-путt</w:t>
      </w:r>
      <w:bookmarkStart w:id="0" w:name="_GoBack"/>
      <w:bookmarkEnd w:id="0"/>
      <w:r w:rsidRPr="00A007C9">
        <w:rPr>
          <w:rFonts w:ascii="Arial" w:hAnsi="Arial" w:cs="Arial"/>
          <w:sz w:val="24"/>
          <w:szCs w:val="24"/>
        </w:rPr>
        <w:t>шествия, игра-викторина, игра-дискуссия и познавательное задание.</w:t>
      </w:r>
    </w:p>
    <w:p w:rsidR="005D6882" w:rsidRDefault="005D6882"/>
    <w:sectPr w:rsidR="005D6882" w:rsidSect="005D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6F"/>
    <w:rsid w:val="0024265E"/>
    <w:rsid w:val="00596E6F"/>
    <w:rsid w:val="005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BC68"/>
  <w15:docId w15:val="{0DB65D98-5601-414D-AE8D-F651B74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Ведерникова Анастасия Васильевна</cp:lastModifiedBy>
  <cp:revision>3</cp:revision>
  <dcterms:created xsi:type="dcterms:W3CDTF">2021-03-24T12:49:00Z</dcterms:created>
  <dcterms:modified xsi:type="dcterms:W3CDTF">2021-03-26T10:10:00Z</dcterms:modified>
</cp:coreProperties>
</file>