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9F" w:rsidRPr="000A666F" w:rsidRDefault="00CA3E9F">
      <w:pPr>
        <w:pStyle w:val="ConsPlusTitlePage"/>
        <w:rPr>
          <w:color w:val="000000" w:themeColor="text1"/>
        </w:rPr>
      </w:pPr>
      <w:bookmarkStart w:id="0" w:name="_GoBack"/>
      <w:r w:rsidRPr="000A666F">
        <w:rPr>
          <w:color w:val="000000" w:themeColor="text1"/>
        </w:rPr>
        <w:t xml:space="preserve">Документ предоставлен </w:t>
      </w:r>
      <w:hyperlink r:id="rId4" w:history="1">
        <w:proofErr w:type="spellStart"/>
        <w:r w:rsidRPr="000A666F">
          <w:rPr>
            <w:color w:val="000000" w:themeColor="text1"/>
          </w:rPr>
          <w:t>КонсультантПлюс</w:t>
        </w:r>
        <w:proofErr w:type="spellEnd"/>
      </w:hyperlink>
      <w:r w:rsidRPr="000A666F">
        <w:rPr>
          <w:color w:val="000000" w:themeColor="text1"/>
        </w:rPr>
        <w:br/>
      </w:r>
    </w:p>
    <w:p w:rsidR="00CA3E9F" w:rsidRPr="000A666F" w:rsidRDefault="00CA3E9F">
      <w:pPr>
        <w:pStyle w:val="ConsPlusNormal"/>
        <w:jc w:val="both"/>
        <w:outlineLvl w:val="0"/>
        <w:rPr>
          <w:color w:val="000000" w:themeColor="text1"/>
        </w:rPr>
      </w:pPr>
    </w:p>
    <w:p w:rsidR="00CA3E9F" w:rsidRPr="000A666F" w:rsidRDefault="00CA3E9F">
      <w:pPr>
        <w:pStyle w:val="ConsPlusTitle"/>
        <w:jc w:val="center"/>
        <w:rPr>
          <w:color w:val="000000" w:themeColor="text1"/>
        </w:rPr>
      </w:pPr>
      <w:r w:rsidRPr="000A666F">
        <w:rPr>
          <w:color w:val="000000" w:themeColor="text1"/>
        </w:rPr>
        <w:t>ФЕДЕРАЛЬНАЯ СЛУЖБА ПО НАДЗОРУ В СФЕРЕ ОБРАЗОВАНИЯ И НАУКИ</w:t>
      </w:r>
    </w:p>
    <w:p w:rsidR="00CA3E9F" w:rsidRPr="000A666F" w:rsidRDefault="00CA3E9F">
      <w:pPr>
        <w:pStyle w:val="ConsPlusTitle"/>
        <w:jc w:val="center"/>
        <w:rPr>
          <w:color w:val="000000" w:themeColor="text1"/>
        </w:rPr>
      </w:pPr>
    </w:p>
    <w:p w:rsidR="00CA3E9F" w:rsidRPr="000A666F" w:rsidRDefault="00CA3E9F">
      <w:pPr>
        <w:pStyle w:val="ConsPlusTitle"/>
        <w:jc w:val="center"/>
        <w:rPr>
          <w:color w:val="000000" w:themeColor="text1"/>
        </w:rPr>
      </w:pPr>
      <w:r w:rsidRPr="000A666F">
        <w:rPr>
          <w:color w:val="000000" w:themeColor="text1"/>
        </w:rPr>
        <w:t>ИНФОРМАЦИЯ</w:t>
      </w:r>
    </w:p>
    <w:p w:rsidR="00CA3E9F" w:rsidRPr="000A666F" w:rsidRDefault="00CA3E9F">
      <w:pPr>
        <w:pStyle w:val="ConsPlusTitle"/>
        <w:jc w:val="center"/>
        <w:rPr>
          <w:color w:val="000000" w:themeColor="text1"/>
        </w:rPr>
      </w:pPr>
    </w:p>
    <w:p w:rsidR="00CA3E9F" w:rsidRPr="000A666F" w:rsidRDefault="00CA3E9F">
      <w:pPr>
        <w:pStyle w:val="ConsPlusTitle"/>
        <w:jc w:val="center"/>
        <w:rPr>
          <w:color w:val="000000" w:themeColor="text1"/>
        </w:rPr>
      </w:pPr>
      <w:r w:rsidRPr="000A666F">
        <w:rPr>
          <w:color w:val="000000" w:themeColor="text1"/>
        </w:rPr>
        <w:t>КОММЕНТАРИИ</w:t>
      </w:r>
    </w:p>
    <w:p w:rsidR="00CA3E9F" w:rsidRPr="000A666F" w:rsidRDefault="00CA3E9F">
      <w:pPr>
        <w:pStyle w:val="ConsPlusTitle"/>
        <w:jc w:val="center"/>
        <w:rPr>
          <w:color w:val="000000" w:themeColor="text1"/>
        </w:rPr>
      </w:pPr>
      <w:r w:rsidRPr="000A666F">
        <w:rPr>
          <w:color w:val="000000" w:themeColor="text1"/>
        </w:rPr>
        <w:t>ФЕДЕРАЛЬНОЙ СЛУЖБЫ ПО НАДЗОРУ В СФЕРЕ ОБРАЗОВАНИЯ</w:t>
      </w:r>
    </w:p>
    <w:p w:rsidR="00CA3E9F" w:rsidRPr="000A666F" w:rsidRDefault="00CA3E9F">
      <w:pPr>
        <w:pStyle w:val="ConsPlusTitle"/>
        <w:jc w:val="center"/>
        <w:rPr>
          <w:color w:val="000000" w:themeColor="text1"/>
        </w:rPr>
      </w:pPr>
      <w:r w:rsidRPr="000A666F">
        <w:rPr>
          <w:color w:val="000000" w:themeColor="text1"/>
        </w:rPr>
        <w:t>И НАУКИ В СВЯЗИ С АКТУАЛИЗАЦИЕЙ ТРЕБОВАНИЙ К СТРУКТУРЕ</w:t>
      </w:r>
    </w:p>
    <w:p w:rsidR="00CA3E9F" w:rsidRPr="000A666F" w:rsidRDefault="00CA3E9F">
      <w:pPr>
        <w:pStyle w:val="ConsPlusTitle"/>
        <w:jc w:val="center"/>
        <w:rPr>
          <w:color w:val="000000" w:themeColor="text1"/>
        </w:rPr>
      </w:pPr>
      <w:r w:rsidRPr="000A666F">
        <w:rPr>
          <w:color w:val="000000" w:themeColor="text1"/>
        </w:rPr>
        <w:t>ОФИЦИАЛЬНОГО САЙТА ОБРАЗОВАТЕЛЬНОЙ ОРГАНИЗАЦИИ</w:t>
      </w:r>
    </w:p>
    <w:p w:rsidR="00CA3E9F" w:rsidRPr="000A666F" w:rsidRDefault="00CA3E9F">
      <w:pPr>
        <w:pStyle w:val="ConsPlusTitle"/>
        <w:jc w:val="center"/>
        <w:rPr>
          <w:color w:val="000000" w:themeColor="text1"/>
        </w:rPr>
      </w:pPr>
      <w:r w:rsidRPr="000A666F">
        <w:rPr>
          <w:color w:val="000000" w:themeColor="text1"/>
        </w:rPr>
        <w:t>В ИНФОРМАЦИОННО-ТЕЛЕКОММУНИКАЦИОННОЙ СЕТИ "ИНТЕРНЕТ"</w:t>
      </w:r>
    </w:p>
    <w:p w:rsidR="00CA3E9F" w:rsidRPr="000A666F" w:rsidRDefault="00CA3E9F">
      <w:pPr>
        <w:pStyle w:val="ConsPlusTitle"/>
        <w:jc w:val="center"/>
        <w:rPr>
          <w:color w:val="000000" w:themeColor="text1"/>
        </w:rPr>
      </w:pPr>
      <w:r w:rsidRPr="000A666F">
        <w:rPr>
          <w:color w:val="000000" w:themeColor="text1"/>
        </w:rPr>
        <w:t>И ФОРМАТУ ПРЕДСТАВЛЕНИЯ ИНФОРМАЦИИ</w:t>
      </w:r>
    </w:p>
    <w:p w:rsidR="00CA3E9F" w:rsidRPr="000A666F" w:rsidRDefault="00CA3E9F">
      <w:pPr>
        <w:pStyle w:val="ConsPlusNormal"/>
        <w:jc w:val="both"/>
        <w:rPr>
          <w:color w:val="000000" w:themeColor="text1"/>
        </w:rPr>
      </w:pPr>
    </w:p>
    <w:p w:rsidR="00CA3E9F" w:rsidRPr="000A666F" w:rsidRDefault="00CA3E9F">
      <w:pPr>
        <w:pStyle w:val="ConsPlusNormal"/>
        <w:ind w:firstLine="540"/>
        <w:jc w:val="both"/>
        <w:rPr>
          <w:color w:val="000000" w:themeColor="text1"/>
        </w:rPr>
      </w:pPr>
      <w:r w:rsidRPr="000A666F">
        <w:rPr>
          <w:color w:val="000000" w:themeColor="text1"/>
        </w:rPr>
        <w:t xml:space="preserve">В соответствии с </w:t>
      </w:r>
      <w:hyperlink r:id="rId5" w:history="1">
        <w:r w:rsidRPr="000A666F">
          <w:rPr>
            <w:color w:val="000000" w:themeColor="text1"/>
          </w:rPr>
          <w:t>постановлением</w:t>
        </w:r>
      </w:hyperlink>
      <w:r w:rsidRPr="000A666F">
        <w:rPr>
          <w:color w:val="000000" w:themeColor="text1"/>
        </w:rPr>
        <w:t xml:space="preserve">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w:t>
      </w:r>
      <w:hyperlink r:id="rId6" w:history="1">
        <w:r w:rsidRPr="000A666F">
          <w:rPr>
            <w:color w:val="000000" w:themeColor="text1"/>
          </w:rPr>
          <w:t>приказ</w:t>
        </w:r>
      </w:hyperlink>
      <w:r w:rsidRPr="000A666F">
        <w:rPr>
          <w:color w:val="000000" w:themeColor="text1"/>
        </w:rP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Приказом </w:t>
      </w:r>
      <w:proofErr w:type="spellStart"/>
      <w:r w:rsidRPr="000A666F">
        <w:rPr>
          <w:color w:val="000000" w:themeColor="text1"/>
        </w:rPr>
        <w:t>Рособрнадзора</w:t>
      </w:r>
      <w:proofErr w:type="spellEnd"/>
      <w:r w:rsidRPr="000A666F">
        <w:rPr>
          <w:color w:val="000000" w:themeColor="text1"/>
        </w:rPr>
        <w:t xml:space="preserve">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7" w:history="1">
        <w:r w:rsidRPr="000A666F">
          <w:rPr>
            <w:color w:val="000000" w:themeColor="text1"/>
          </w:rPr>
          <w:t>Требования</w:t>
        </w:r>
      </w:hyperlink>
      <w:r w:rsidRPr="000A666F">
        <w:rPr>
          <w:color w:val="000000" w:themeColor="text1"/>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p w:rsidR="00CA3E9F" w:rsidRPr="000A666F" w:rsidRDefault="000A666F">
      <w:pPr>
        <w:pStyle w:val="ConsPlusNormal"/>
        <w:spacing w:before="220"/>
        <w:ind w:firstLine="540"/>
        <w:jc w:val="both"/>
        <w:rPr>
          <w:color w:val="000000" w:themeColor="text1"/>
        </w:rPr>
      </w:pPr>
      <w:hyperlink r:id="rId8" w:history="1">
        <w:r w:rsidR="00CA3E9F" w:rsidRPr="000A666F">
          <w:rPr>
            <w:color w:val="000000" w:themeColor="text1"/>
          </w:rPr>
          <w:t>Приказ</w:t>
        </w:r>
      </w:hyperlink>
      <w:r w:rsidR="00CA3E9F" w:rsidRPr="000A666F">
        <w:rPr>
          <w:color w:val="000000" w:themeColor="text1"/>
        </w:rPr>
        <w:t xml:space="preserve"> </w:t>
      </w:r>
      <w:proofErr w:type="spellStart"/>
      <w:r w:rsidR="00CA3E9F" w:rsidRPr="000A666F">
        <w:rPr>
          <w:color w:val="000000" w:themeColor="text1"/>
        </w:rPr>
        <w:t>Рособрнадзора</w:t>
      </w:r>
      <w:proofErr w:type="spellEnd"/>
      <w:r w:rsidR="00CA3E9F" w:rsidRPr="000A666F">
        <w:rPr>
          <w:color w:val="000000" w:themeColor="text1"/>
        </w:rP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CA3E9F" w:rsidRPr="000A666F" w:rsidRDefault="00CA3E9F">
      <w:pPr>
        <w:pStyle w:val="ConsPlusNormal"/>
        <w:jc w:val="both"/>
        <w:rPr>
          <w:color w:val="000000" w:themeColor="text1"/>
        </w:rPr>
      </w:pPr>
    </w:p>
    <w:p w:rsidR="00CA3E9F" w:rsidRPr="000A666F" w:rsidRDefault="00CA3E9F">
      <w:pPr>
        <w:pStyle w:val="ConsPlusTitle"/>
        <w:jc w:val="center"/>
        <w:outlineLvl w:val="0"/>
        <w:rPr>
          <w:color w:val="000000" w:themeColor="text1"/>
        </w:rPr>
      </w:pPr>
      <w:r w:rsidRPr="000A666F">
        <w:rPr>
          <w:color w:val="000000" w:themeColor="text1"/>
        </w:rPr>
        <w:t>1. Требования к структуре сайта образовательной организации</w:t>
      </w:r>
    </w:p>
    <w:p w:rsidR="00CA3E9F" w:rsidRPr="000A666F" w:rsidRDefault="00CA3E9F">
      <w:pPr>
        <w:pStyle w:val="ConsPlusTitle"/>
        <w:jc w:val="center"/>
        <w:rPr>
          <w:color w:val="000000" w:themeColor="text1"/>
        </w:rPr>
      </w:pPr>
      <w:r w:rsidRPr="000A666F">
        <w:rPr>
          <w:color w:val="000000" w:themeColor="text1"/>
        </w:rPr>
        <w:t>в информационно-телекоммуникационной сети "Интернет"</w:t>
      </w:r>
    </w:p>
    <w:p w:rsidR="00CA3E9F" w:rsidRPr="000A666F" w:rsidRDefault="00CA3E9F">
      <w:pPr>
        <w:pStyle w:val="ConsPlusNormal"/>
        <w:jc w:val="both"/>
        <w:rPr>
          <w:color w:val="000000" w:themeColor="text1"/>
        </w:rPr>
      </w:pPr>
    </w:p>
    <w:p w:rsidR="00CA3E9F" w:rsidRPr="000A666F" w:rsidRDefault="000A666F">
      <w:pPr>
        <w:pStyle w:val="ConsPlusNormal"/>
        <w:ind w:firstLine="540"/>
        <w:jc w:val="both"/>
        <w:rPr>
          <w:color w:val="000000" w:themeColor="text1"/>
        </w:rPr>
      </w:pPr>
      <w:hyperlink r:id="rId9" w:history="1">
        <w:r w:rsidR="00CA3E9F" w:rsidRPr="000A666F">
          <w:rPr>
            <w:color w:val="000000" w:themeColor="text1"/>
          </w:rPr>
          <w:t>Требованиями</w:t>
        </w:r>
      </w:hyperlink>
      <w:r w:rsidR="00CA3E9F" w:rsidRPr="000A666F">
        <w:rPr>
          <w:color w:val="000000" w:themeColor="text1"/>
        </w:rPr>
        <w:t xml:space="preserve">, как и </w:t>
      </w:r>
      <w:hyperlink r:id="rId10" w:history="1">
        <w:r w:rsidR="00CA3E9F" w:rsidRPr="000A666F">
          <w:rPr>
            <w:color w:val="000000" w:themeColor="text1"/>
          </w:rPr>
          <w:t>приказом</w:t>
        </w:r>
      </w:hyperlink>
      <w:r w:rsidR="00CA3E9F" w:rsidRPr="000A666F">
        <w:rPr>
          <w:color w:val="000000" w:themeColor="text1"/>
        </w:rPr>
        <w:t xml:space="preserve"> N 785, предусмотрено создание на официальном сайте образовательной организации в информационно-телекоммуникационной сети "Интернет"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11" w:history="1">
        <w:r w:rsidR="00CA3E9F" w:rsidRPr="000A666F">
          <w:rPr>
            <w:color w:val="000000" w:themeColor="text1"/>
          </w:rPr>
          <w:t>статьей 29</w:t>
        </w:r>
      </w:hyperlink>
      <w:r w:rsidR="00CA3E9F" w:rsidRPr="000A666F">
        <w:rPr>
          <w:color w:val="000000" w:themeColor="text1"/>
        </w:rPr>
        <w:t xml:space="preserve"> Федерального закона от 29 декабря 2012 г. N 273-ФЗ "Об образовании в Российской Федерации" (далее - Информация).</w:t>
      </w:r>
    </w:p>
    <w:p w:rsidR="00CA3E9F" w:rsidRPr="000A666F" w:rsidRDefault="00CA3E9F">
      <w:pPr>
        <w:pStyle w:val="ConsPlusNormal"/>
        <w:spacing w:before="220"/>
        <w:ind w:firstLine="540"/>
        <w:jc w:val="both"/>
        <w:rPr>
          <w:color w:val="000000" w:themeColor="text1"/>
        </w:rPr>
      </w:pPr>
      <w:r w:rsidRPr="000A666F">
        <w:rPr>
          <w:color w:val="000000" w:themeColor="text1"/>
        </w:rPr>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D72FF1" w:rsidRPr="000A666F" w:rsidRDefault="00D72FF1">
      <w:pPr>
        <w:rPr>
          <w:rFonts w:ascii="Calibri" w:eastAsia="Times New Roman" w:hAnsi="Calibri" w:cs="Calibri"/>
          <w:color w:val="000000" w:themeColor="text1"/>
          <w:szCs w:val="20"/>
          <w:lang w:eastAsia="ru-RU"/>
        </w:rPr>
      </w:pPr>
      <w:r w:rsidRPr="000A666F">
        <w:rPr>
          <w:color w:val="000000" w:themeColor="text1"/>
        </w:rPr>
        <w:br w:type="page"/>
      </w:r>
    </w:p>
    <w:p w:rsidR="00CA3E9F" w:rsidRPr="000A666F" w:rsidRDefault="000A666F">
      <w:pPr>
        <w:pStyle w:val="ConsPlusNormal"/>
        <w:spacing w:before="220"/>
        <w:ind w:firstLine="540"/>
        <w:jc w:val="both"/>
        <w:rPr>
          <w:color w:val="000000" w:themeColor="text1"/>
        </w:rPr>
      </w:pPr>
      <w:hyperlink r:id="rId12" w:history="1">
        <w:r w:rsidR="00CA3E9F" w:rsidRPr="000A666F">
          <w:rPr>
            <w:color w:val="000000" w:themeColor="text1"/>
          </w:rPr>
          <w:t>Требованиями</w:t>
        </w:r>
      </w:hyperlink>
      <w:r w:rsidR="00CA3E9F" w:rsidRPr="000A666F">
        <w:rPr>
          <w:color w:val="000000" w:themeColor="text1"/>
        </w:rPr>
        <w:t xml:space="preserve">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p w:rsidR="00CA3E9F" w:rsidRPr="000A666F" w:rsidRDefault="000A666F">
      <w:pPr>
        <w:pStyle w:val="ConsPlusNormal"/>
        <w:spacing w:before="220"/>
        <w:ind w:firstLine="540"/>
        <w:jc w:val="both"/>
        <w:rPr>
          <w:color w:val="000000" w:themeColor="text1"/>
        </w:rPr>
      </w:pPr>
      <w:hyperlink r:id="rId13" w:history="1">
        <w:r w:rsidR="00CA3E9F" w:rsidRPr="000A666F">
          <w:rPr>
            <w:color w:val="000000" w:themeColor="text1"/>
          </w:rPr>
          <w:t>Требованиями</w:t>
        </w:r>
      </w:hyperlink>
      <w:r w:rsidR="00CA3E9F" w:rsidRPr="000A666F">
        <w:rPr>
          <w:color w:val="000000" w:themeColor="text1"/>
        </w:rPr>
        <w:t xml:space="preserve">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w:t>
      </w:r>
      <w:hyperlink r:id="rId14" w:history="1">
        <w:r w:rsidR="00CA3E9F" w:rsidRPr="000A666F">
          <w:rPr>
            <w:color w:val="000000" w:themeColor="text1"/>
          </w:rPr>
          <w:t>приказом</w:t>
        </w:r>
      </w:hyperlink>
      <w:r w:rsidR="00CA3E9F" w:rsidRPr="000A666F">
        <w:rPr>
          <w:color w:val="000000" w:themeColor="text1"/>
        </w:rPr>
        <w:t xml:space="preserve">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CA3E9F" w:rsidRPr="000A666F" w:rsidRDefault="00CA3E9F">
      <w:pPr>
        <w:pStyle w:val="ConsPlusNormal"/>
        <w:spacing w:before="220"/>
        <w:ind w:firstLine="540"/>
        <w:jc w:val="both"/>
        <w:rPr>
          <w:color w:val="000000" w:themeColor="text1"/>
        </w:rPr>
      </w:pPr>
      <w:r w:rsidRPr="000A666F">
        <w:rPr>
          <w:color w:val="000000" w:themeColor="text1"/>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CA3E9F" w:rsidRPr="000A666F" w:rsidRDefault="00CA3E9F">
      <w:pPr>
        <w:pStyle w:val="ConsPlusNormal"/>
        <w:spacing w:before="220"/>
        <w:ind w:firstLine="540"/>
        <w:jc w:val="both"/>
        <w:rPr>
          <w:color w:val="000000" w:themeColor="text1"/>
        </w:rPr>
      </w:pPr>
      <w:r w:rsidRPr="000A666F">
        <w:rPr>
          <w:color w:val="000000" w:themeColor="text1"/>
        </w:rPr>
        <w:t>- о специально оборудованных учебных кабинетах;</w:t>
      </w:r>
    </w:p>
    <w:p w:rsidR="00CA3E9F" w:rsidRPr="000A666F" w:rsidRDefault="00CA3E9F">
      <w:pPr>
        <w:pStyle w:val="ConsPlusNormal"/>
        <w:spacing w:before="220"/>
        <w:ind w:firstLine="540"/>
        <w:jc w:val="both"/>
        <w:rPr>
          <w:color w:val="000000" w:themeColor="text1"/>
        </w:rPr>
      </w:pPr>
      <w:r w:rsidRPr="000A666F">
        <w:rPr>
          <w:color w:val="000000" w:themeColor="text1"/>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 библиотеке(ах), приспособленных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об объектах спорта, приспособленных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 средствах обучения и воспитания, приспособленных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об обеспечении беспрепятственного доступа в здания образовательной организации;</w:t>
      </w:r>
    </w:p>
    <w:p w:rsidR="00CA3E9F" w:rsidRPr="000A666F" w:rsidRDefault="00CA3E9F">
      <w:pPr>
        <w:pStyle w:val="ConsPlusNormal"/>
        <w:spacing w:before="220"/>
        <w:ind w:firstLine="540"/>
        <w:jc w:val="both"/>
        <w:rPr>
          <w:color w:val="000000" w:themeColor="text1"/>
        </w:rPr>
      </w:pPr>
      <w:r w:rsidRPr="000A666F">
        <w:rPr>
          <w:color w:val="000000" w:themeColor="text1"/>
        </w:rPr>
        <w:t>- о специальных условиях питания;</w:t>
      </w:r>
    </w:p>
    <w:p w:rsidR="00CA3E9F" w:rsidRPr="000A666F" w:rsidRDefault="00CA3E9F">
      <w:pPr>
        <w:pStyle w:val="ConsPlusNormal"/>
        <w:spacing w:before="220"/>
        <w:ind w:firstLine="540"/>
        <w:jc w:val="both"/>
        <w:rPr>
          <w:color w:val="000000" w:themeColor="text1"/>
        </w:rPr>
      </w:pPr>
      <w:r w:rsidRPr="000A666F">
        <w:rPr>
          <w:color w:val="000000" w:themeColor="text1"/>
        </w:rPr>
        <w:t>- о специальных условиях охраны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об электронных образовательных ресурсах, к которым обеспечивается доступ инвалидов и лиц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о наличии специальных технических средств обучения коллективного и индивидуального пользования;</w:t>
      </w:r>
    </w:p>
    <w:p w:rsidR="00CA3E9F" w:rsidRPr="000A666F" w:rsidRDefault="00CA3E9F">
      <w:pPr>
        <w:pStyle w:val="ConsPlusNormal"/>
        <w:spacing w:before="220"/>
        <w:ind w:firstLine="540"/>
        <w:jc w:val="both"/>
        <w:rPr>
          <w:color w:val="000000" w:themeColor="text1"/>
        </w:rPr>
      </w:pPr>
      <w:r w:rsidRPr="000A666F">
        <w:rPr>
          <w:color w:val="000000" w:themeColor="text1"/>
        </w:rPr>
        <w:t>- о наличии условий для беспрепятственного доступа в общежитие, интернат;</w:t>
      </w:r>
    </w:p>
    <w:p w:rsidR="00CA3E9F" w:rsidRPr="000A666F" w:rsidRDefault="00CA3E9F">
      <w:pPr>
        <w:pStyle w:val="ConsPlusNormal"/>
        <w:spacing w:before="220"/>
        <w:ind w:firstLine="540"/>
        <w:jc w:val="both"/>
        <w:rPr>
          <w:color w:val="000000" w:themeColor="text1"/>
        </w:rPr>
      </w:pPr>
      <w:r w:rsidRPr="000A666F">
        <w:rPr>
          <w:color w:val="000000" w:themeColor="text1"/>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В соответствии с </w:t>
      </w:r>
      <w:hyperlink r:id="rId15" w:history="1">
        <w:r w:rsidRPr="000A666F">
          <w:rPr>
            <w:color w:val="000000" w:themeColor="text1"/>
          </w:rPr>
          <w:t>частью 10 статьи 79</w:t>
        </w:r>
      </w:hyperlink>
      <w:r w:rsidRPr="000A666F">
        <w:rPr>
          <w:color w:val="000000" w:themeColor="text1"/>
        </w:rPr>
        <w:t xml:space="preserve"> Федерального закона от 29 декабря 2012 г. N 273-ФЗ "Об 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r w:rsidRPr="000A666F">
        <w:rPr>
          <w:color w:val="000000" w:themeColor="text1"/>
        </w:rPr>
        <w:lastRenderedPageBreak/>
        <w:t>условия для получения образования обучающимися с ограниченными возможностями здоровья.</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Согласно </w:t>
      </w:r>
      <w:hyperlink r:id="rId16" w:history="1">
        <w:r w:rsidRPr="000A666F">
          <w:rPr>
            <w:color w:val="000000" w:themeColor="text1"/>
          </w:rPr>
          <w:t>части 2 статьи 79</w:t>
        </w:r>
      </w:hyperlink>
      <w:r w:rsidRPr="000A666F">
        <w:rPr>
          <w:color w:val="000000" w:themeColor="text1"/>
        </w:rPr>
        <w:t xml:space="preserve">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CA3E9F" w:rsidRPr="000A666F" w:rsidRDefault="00CA3E9F">
      <w:pPr>
        <w:pStyle w:val="ConsPlusNormal"/>
        <w:spacing w:before="220"/>
        <w:ind w:firstLine="540"/>
        <w:jc w:val="both"/>
        <w:rPr>
          <w:color w:val="000000" w:themeColor="text1"/>
        </w:rPr>
      </w:pPr>
      <w:r w:rsidRPr="000A666F">
        <w:rPr>
          <w:color w:val="000000" w:themeColor="text1"/>
        </w:rPr>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CA3E9F" w:rsidRPr="000A666F" w:rsidRDefault="00CA3E9F">
      <w:pPr>
        <w:pStyle w:val="ConsPlusNormal"/>
        <w:spacing w:before="220"/>
        <w:ind w:firstLine="540"/>
        <w:jc w:val="both"/>
        <w:rPr>
          <w:color w:val="000000" w:themeColor="text1"/>
        </w:rPr>
      </w:pPr>
      <w:r w:rsidRPr="000A666F">
        <w:rPr>
          <w:color w:val="000000" w:themeColor="text1"/>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CA3E9F" w:rsidRPr="000A666F" w:rsidRDefault="00CA3E9F">
      <w:pPr>
        <w:pStyle w:val="ConsPlusNormal"/>
        <w:spacing w:before="220"/>
        <w:ind w:firstLine="540"/>
        <w:jc w:val="both"/>
        <w:rPr>
          <w:color w:val="000000" w:themeColor="text1"/>
        </w:rPr>
      </w:pPr>
      <w:r w:rsidRPr="000A666F">
        <w:rPr>
          <w:color w:val="000000" w:themeColor="text1"/>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CA3E9F" w:rsidRPr="000A666F" w:rsidRDefault="000A666F">
      <w:pPr>
        <w:pStyle w:val="ConsPlusNormal"/>
        <w:spacing w:before="220"/>
        <w:ind w:firstLine="540"/>
        <w:jc w:val="both"/>
        <w:rPr>
          <w:color w:val="000000" w:themeColor="text1"/>
        </w:rPr>
      </w:pPr>
      <w:hyperlink r:id="rId17" w:history="1">
        <w:r w:rsidR="00CA3E9F" w:rsidRPr="000A666F">
          <w:rPr>
            <w:color w:val="000000" w:themeColor="text1"/>
          </w:rPr>
          <w:t>Требованиями</w:t>
        </w:r>
      </w:hyperlink>
      <w:r w:rsidR="00CA3E9F" w:rsidRPr="000A666F">
        <w:rPr>
          <w:color w:val="000000" w:themeColor="text1"/>
        </w:rPr>
        <w:t xml:space="preserve"> предусмотрено, что данные сведения размещаются на Сайте только при наличии таких договоров или аккредитации. В </w:t>
      </w:r>
      <w:hyperlink r:id="rId18" w:history="1">
        <w:r w:rsidR="00CA3E9F" w:rsidRPr="000A666F">
          <w:rPr>
            <w:color w:val="000000" w:themeColor="text1"/>
          </w:rPr>
          <w:t>приказе</w:t>
        </w:r>
      </w:hyperlink>
      <w:r w:rsidR="00CA3E9F" w:rsidRPr="000A666F">
        <w:rPr>
          <w:color w:val="000000" w:themeColor="text1"/>
        </w:rPr>
        <w:t xml:space="preserve"> N 785 такое уточнение отсутствовало.</w:t>
      </w:r>
    </w:p>
    <w:p w:rsidR="00CA3E9F" w:rsidRPr="000A666F" w:rsidRDefault="00CA3E9F">
      <w:pPr>
        <w:pStyle w:val="ConsPlusNormal"/>
        <w:jc w:val="both"/>
        <w:rPr>
          <w:color w:val="000000" w:themeColor="text1"/>
        </w:rPr>
      </w:pPr>
    </w:p>
    <w:p w:rsidR="00CA3E9F" w:rsidRPr="000A666F" w:rsidRDefault="00CA3E9F">
      <w:pPr>
        <w:pStyle w:val="ConsPlusTitle"/>
        <w:jc w:val="center"/>
        <w:outlineLvl w:val="0"/>
        <w:rPr>
          <w:color w:val="000000" w:themeColor="text1"/>
        </w:rPr>
      </w:pPr>
      <w:r w:rsidRPr="000A666F">
        <w:rPr>
          <w:color w:val="000000" w:themeColor="text1"/>
        </w:rPr>
        <w:t>2. Формат размещения на Сайте документов, самостоятельно</w:t>
      </w:r>
    </w:p>
    <w:p w:rsidR="00CA3E9F" w:rsidRPr="000A666F" w:rsidRDefault="00CA3E9F">
      <w:pPr>
        <w:pStyle w:val="ConsPlusTitle"/>
        <w:jc w:val="center"/>
        <w:rPr>
          <w:color w:val="000000" w:themeColor="text1"/>
        </w:rPr>
      </w:pPr>
      <w:r w:rsidRPr="000A666F">
        <w:rPr>
          <w:color w:val="000000" w:themeColor="text1"/>
        </w:rPr>
        <w:t>разрабатываемых и утверждаемых образовательной организацией</w:t>
      </w:r>
    </w:p>
    <w:p w:rsidR="00CA3E9F" w:rsidRPr="000A666F" w:rsidRDefault="00CA3E9F">
      <w:pPr>
        <w:pStyle w:val="ConsPlusNormal"/>
        <w:jc w:val="both"/>
        <w:rPr>
          <w:color w:val="000000" w:themeColor="text1"/>
        </w:rPr>
      </w:pPr>
    </w:p>
    <w:p w:rsidR="00CA3E9F" w:rsidRPr="000A666F" w:rsidRDefault="000A666F">
      <w:pPr>
        <w:pStyle w:val="ConsPlusNormal"/>
        <w:ind w:firstLine="540"/>
        <w:jc w:val="both"/>
        <w:rPr>
          <w:color w:val="000000" w:themeColor="text1"/>
        </w:rPr>
      </w:pPr>
      <w:hyperlink r:id="rId19" w:history="1">
        <w:r w:rsidR="00CA3E9F" w:rsidRPr="000A666F">
          <w:rPr>
            <w:color w:val="000000" w:themeColor="text1"/>
          </w:rPr>
          <w:t>Требованиями</w:t>
        </w:r>
      </w:hyperlink>
      <w:r w:rsidR="00CA3E9F" w:rsidRPr="000A666F">
        <w:rPr>
          <w:color w:val="000000" w:themeColor="text1"/>
        </w:rPr>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20" w:history="1">
        <w:r w:rsidR="00CA3E9F" w:rsidRPr="000A666F">
          <w:rPr>
            <w:color w:val="000000" w:themeColor="text1"/>
          </w:rPr>
          <w:t>законом</w:t>
        </w:r>
      </w:hyperlink>
      <w:r w:rsidR="00CA3E9F" w:rsidRPr="000A666F">
        <w:rPr>
          <w:color w:val="000000" w:themeColor="text1"/>
        </w:rPr>
        <w:t xml:space="preserve"> от 6 апреля 2011 г. N 63-ФЗ "Об электронной подписи" (далее - Федеральный закон N 63-ФЗ).</w:t>
      </w:r>
    </w:p>
    <w:p w:rsidR="00CA3E9F" w:rsidRPr="000A666F" w:rsidRDefault="00CA3E9F">
      <w:pPr>
        <w:pStyle w:val="ConsPlusNormal"/>
        <w:spacing w:before="220"/>
        <w:ind w:firstLine="540"/>
        <w:jc w:val="both"/>
        <w:rPr>
          <w:color w:val="000000" w:themeColor="text1"/>
        </w:rPr>
      </w:pPr>
      <w:r w:rsidRPr="000A666F">
        <w:rPr>
          <w:color w:val="000000" w:themeColor="text1"/>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21" w:history="1">
        <w:r w:rsidRPr="000A666F">
          <w:rPr>
            <w:color w:val="000000" w:themeColor="text1"/>
          </w:rPr>
          <w:t>пункт 11.1 статьи 2</w:t>
        </w:r>
      </w:hyperlink>
      <w:r w:rsidRPr="000A666F">
        <w:rPr>
          <w:color w:val="000000" w:themeColor="text1"/>
        </w:rPr>
        <w:t xml:space="preserve"> Федерального закона от 27 июля 2006 г. N 149-ФЗ "Об информации, информационных технологиях и о защите информации").</w:t>
      </w:r>
    </w:p>
    <w:p w:rsidR="00CA3E9F" w:rsidRPr="000A666F" w:rsidRDefault="00CA3E9F">
      <w:pPr>
        <w:pStyle w:val="ConsPlusNormal"/>
        <w:spacing w:before="220"/>
        <w:ind w:firstLine="540"/>
        <w:jc w:val="both"/>
        <w:rPr>
          <w:color w:val="000000" w:themeColor="text1"/>
        </w:rPr>
      </w:pPr>
      <w:r w:rsidRPr="000A666F">
        <w:rPr>
          <w:color w:val="000000" w:themeColor="text1"/>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2" w:history="1">
        <w:r w:rsidRPr="000A666F">
          <w:rPr>
            <w:color w:val="000000" w:themeColor="text1"/>
          </w:rPr>
          <w:t>пункт 1 статьи 2</w:t>
        </w:r>
      </w:hyperlink>
      <w:r w:rsidRPr="000A666F">
        <w:rPr>
          <w:color w:val="000000" w:themeColor="text1"/>
        </w:rPr>
        <w:t xml:space="preserve"> Федерального закона N 63-ФЗ).</w:t>
      </w:r>
    </w:p>
    <w:p w:rsidR="00CA3E9F" w:rsidRPr="000A666F" w:rsidRDefault="00CA3E9F">
      <w:pPr>
        <w:pStyle w:val="ConsPlusNormal"/>
        <w:spacing w:before="220"/>
        <w:ind w:firstLine="540"/>
        <w:jc w:val="both"/>
        <w:rPr>
          <w:color w:val="000000" w:themeColor="text1"/>
        </w:rPr>
      </w:pPr>
      <w:r w:rsidRPr="000A666F">
        <w:rPr>
          <w:color w:val="000000" w:themeColor="text1"/>
        </w:rPr>
        <w:t>Ключ электронной подписи - уникальная последовательность символов, предназначенная для создания электронной подписи (</w:t>
      </w:r>
      <w:hyperlink r:id="rId23" w:history="1">
        <w:r w:rsidRPr="000A666F">
          <w:rPr>
            <w:color w:val="000000" w:themeColor="text1"/>
          </w:rPr>
          <w:t>пункт 5 статьи 2</w:t>
        </w:r>
      </w:hyperlink>
      <w:r w:rsidRPr="000A666F">
        <w:rPr>
          <w:color w:val="000000" w:themeColor="text1"/>
        </w:rPr>
        <w:t xml:space="preserve"> Федерального закона N 63-ФЗ).</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Видами электронных подписей, отношения в области использования которых регулируются Федеральным </w:t>
      </w:r>
      <w:hyperlink r:id="rId24" w:history="1">
        <w:r w:rsidRPr="000A666F">
          <w:rPr>
            <w:color w:val="000000" w:themeColor="text1"/>
          </w:rPr>
          <w:t>законом</w:t>
        </w:r>
      </w:hyperlink>
      <w:r w:rsidRPr="000A666F">
        <w:rPr>
          <w:color w:val="000000" w:themeColor="text1"/>
        </w:rPr>
        <w:t xml:space="preserve"> N 63-ФЗ, являются простая электронная подпись и усиленная электронная подпись.</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Различаются усиленная неквалифицированная электронная подпись (далее - </w:t>
      </w:r>
      <w:r w:rsidRPr="000A666F">
        <w:rPr>
          <w:color w:val="000000" w:themeColor="text1"/>
        </w:rPr>
        <w:lastRenderedPageBreak/>
        <w:t>неквалифицированная электронная подпись) и усиленная квалифицированная электронная подпись (далее - квалифицированная электронная подпись).</w:t>
      </w:r>
    </w:p>
    <w:p w:rsidR="00CA3E9F" w:rsidRPr="000A666F" w:rsidRDefault="00CA3E9F">
      <w:pPr>
        <w:pStyle w:val="ConsPlusNormal"/>
        <w:spacing w:before="220"/>
        <w:ind w:firstLine="540"/>
        <w:jc w:val="both"/>
        <w:rPr>
          <w:color w:val="000000" w:themeColor="text1"/>
        </w:rPr>
      </w:pPr>
      <w:r w:rsidRPr="000A666F">
        <w:rPr>
          <w:color w:val="000000" w:themeColor="text1"/>
        </w:rP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25" w:history="1">
        <w:r w:rsidRPr="000A666F">
          <w:rPr>
            <w:color w:val="000000" w:themeColor="text1"/>
          </w:rPr>
          <w:t>часть 2 статьи 5</w:t>
        </w:r>
      </w:hyperlink>
      <w:r w:rsidRPr="000A666F">
        <w:rPr>
          <w:color w:val="000000" w:themeColor="text1"/>
        </w:rPr>
        <w:t xml:space="preserve"> Федерального закона N 63-ФЗ).</w:t>
      </w:r>
    </w:p>
    <w:p w:rsidR="00CA3E9F" w:rsidRPr="000A666F" w:rsidRDefault="000A666F">
      <w:pPr>
        <w:pStyle w:val="ConsPlusNormal"/>
        <w:spacing w:before="220"/>
        <w:ind w:firstLine="540"/>
        <w:jc w:val="both"/>
        <w:rPr>
          <w:color w:val="000000" w:themeColor="text1"/>
        </w:rPr>
      </w:pPr>
      <w:hyperlink r:id="rId26" w:history="1">
        <w:r w:rsidR="00CA3E9F" w:rsidRPr="000A666F">
          <w:rPr>
            <w:color w:val="000000" w:themeColor="text1"/>
          </w:rPr>
          <w:t>Требованиями</w:t>
        </w:r>
      </w:hyperlink>
      <w:r w:rsidR="00CA3E9F" w:rsidRPr="000A666F">
        <w:rPr>
          <w:color w:val="000000" w:themeColor="text1"/>
        </w:rPr>
        <w:t xml:space="preserve"> определена достаточность использования простой электронной подписи для подписания информации в электронной форме.</w:t>
      </w:r>
    </w:p>
    <w:p w:rsidR="00CA3E9F" w:rsidRPr="000A666F" w:rsidRDefault="00CA3E9F">
      <w:pPr>
        <w:pStyle w:val="ConsPlusNormal"/>
        <w:spacing w:before="220"/>
        <w:ind w:firstLine="540"/>
        <w:jc w:val="both"/>
        <w:rPr>
          <w:color w:val="000000" w:themeColor="text1"/>
        </w:rPr>
      </w:pPr>
      <w:r w:rsidRPr="000A666F">
        <w:rPr>
          <w:color w:val="000000" w:themeColor="text1"/>
        </w:rP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CA3E9F" w:rsidRPr="000A666F" w:rsidRDefault="00CA3E9F">
      <w:pPr>
        <w:pStyle w:val="ConsPlusNormal"/>
        <w:spacing w:before="220"/>
        <w:ind w:firstLine="540"/>
        <w:jc w:val="both"/>
        <w:rPr>
          <w:color w:val="000000" w:themeColor="text1"/>
        </w:rPr>
      </w:pPr>
      <w:r w:rsidRPr="000A666F">
        <w:rPr>
          <w:color w:val="000000" w:themeColor="text1"/>
        </w:rPr>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При этом использование неквалифицированной электронной подписи и квалифицированной электронной подписи не будет являться нарушением </w:t>
      </w:r>
      <w:hyperlink r:id="rId27" w:history="1">
        <w:r w:rsidRPr="000A666F">
          <w:rPr>
            <w:color w:val="000000" w:themeColor="text1"/>
          </w:rPr>
          <w:t>Требований</w:t>
        </w:r>
      </w:hyperlink>
      <w:r w:rsidRPr="000A666F">
        <w:rPr>
          <w:color w:val="000000" w:themeColor="text1"/>
        </w:rPr>
        <w:t>.</w:t>
      </w:r>
    </w:p>
    <w:p w:rsidR="00CA3E9F" w:rsidRPr="000A666F" w:rsidRDefault="00CA3E9F">
      <w:pPr>
        <w:pStyle w:val="ConsPlusNormal"/>
        <w:spacing w:before="220"/>
        <w:ind w:firstLine="540"/>
        <w:jc w:val="both"/>
        <w:rPr>
          <w:color w:val="000000" w:themeColor="text1"/>
        </w:rPr>
      </w:pPr>
      <w:r w:rsidRPr="000A666F">
        <w:rPr>
          <w:color w:val="000000" w:themeColor="text1"/>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28" w:history="1">
        <w:r w:rsidRPr="000A666F">
          <w:rPr>
            <w:color w:val="000000" w:themeColor="text1"/>
          </w:rPr>
          <w:t>часть 5 статьи 26</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CA3E9F" w:rsidRPr="000A666F" w:rsidRDefault="00CA3E9F">
      <w:pPr>
        <w:pStyle w:val="ConsPlusNormal"/>
        <w:spacing w:before="220"/>
        <w:ind w:firstLine="540"/>
        <w:jc w:val="both"/>
        <w:rPr>
          <w:color w:val="000000" w:themeColor="text1"/>
        </w:rPr>
      </w:pPr>
      <w:r w:rsidRPr="000A666F">
        <w:rPr>
          <w:color w:val="000000" w:themeColor="text1"/>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29" w:history="1">
        <w:r w:rsidRPr="000A666F">
          <w:rPr>
            <w:color w:val="000000" w:themeColor="text1"/>
          </w:rPr>
          <w:t>Часть 1 статьи 6</w:t>
        </w:r>
      </w:hyperlink>
      <w:r w:rsidRPr="000A666F">
        <w:rPr>
          <w:color w:val="000000" w:themeColor="text1"/>
        </w:rPr>
        <w:t xml:space="preserve"> Федерального закона N 63-ФЗ).</w:t>
      </w:r>
    </w:p>
    <w:p w:rsidR="00CA3E9F" w:rsidRPr="000A666F" w:rsidRDefault="000A666F">
      <w:pPr>
        <w:pStyle w:val="ConsPlusNormal"/>
        <w:spacing w:before="220"/>
        <w:ind w:firstLine="540"/>
        <w:jc w:val="both"/>
        <w:rPr>
          <w:color w:val="000000" w:themeColor="text1"/>
        </w:rPr>
      </w:pPr>
      <w:hyperlink r:id="rId30" w:history="1">
        <w:r w:rsidR="00CA3E9F" w:rsidRPr="000A666F">
          <w:rPr>
            <w:color w:val="000000" w:themeColor="text1"/>
          </w:rPr>
          <w:t>Требованиями</w:t>
        </w:r>
      </w:hyperlink>
      <w:r w:rsidR="00CA3E9F" w:rsidRPr="000A666F">
        <w:rPr>
          <w:color w:val="000000" w:themeColor="text1"/>
        </w:rPr>
        <w:t xml:space="preserve"> предусмотрено размещение образовательной организацией в Специальном разделе в формате электронных документов следующей Информации.</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CA3E9F" w:rsidRPr="000A666F" w:rsidRDefault="00CA3E9F">
      <w:pPr>
        <w:pStyle w:val="ConsPlusNormal"/>
        <w:spacing w:before="220"/>
        <w:ind w:firstLine="540"/>
        <w:jc w:val="both"/>
        <w:rPr>
          <w:color w:val="000000" w:themeColor="text1"/>
        </w:rPr>
      </w:pPr>
      <w:r w:rsidRPr="000A666F">
        <w:rPr>
          <w:color w:val="000000" w:themeColor="text1"/>
        </w:rPr>
        <w:t>В образовательной организации формируются коллегиальные органы управления (</w:t>
      </w:r>
      <w:hyperlink r:id="rId31" w:history="1">
        <w:r w:rsidRPr="000A666F">
          <w:rPr>
            <w:color w:val="000000" w:themeColor="text1"/>
          </w:rPr>
          <w:t>часть 4 статьи 26</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CA3E9F" w:rsidRPr="000A666F" w:rsidRDefault="00CA3E9F">
      <w:pPr>
        <w:pStyle w:val="ConsPlusNormal"/>
        <w:spacing w:before="220"/>
        <w:ind w:firstLine="540"/>
        <w:jc w:val="both"/>
        <w:rPr>
          <w:color w:val="000000" w:themeColor="text1"/>
        </w:rPr>
      </w:pPr>
      <w:r w:rsidRPr="000A666F">
        <w:rPr>
          <w:color w:val="000000" w:themeColor="text1"/>
        </w:rPr>
        <w:t>- педагогический совет (в образовательной организации высшего образования - ученый совет).</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Возможно формирование попечительского совета, управляющего совета, наблюдательного </w:t>
      </w:r>
      <w:r w:rsidRPr="000A666F">
        <w:rPr>
          <w:color w:val="000000" w:themeColor="text1"/>
        </w:rPr>
        <w:lastRenderedPageBreak/>
        <w:t>совета и других коллегиальных органов управления, предусмотренных уставом образовательной организации.</w:t>
      </w:r>
    </w:p>
    <w:p w:rsidR="00CA3E9F" w:rsidRPr="000A666F" w:rsidRDefault="00CA3E9F">
      <w:pPr>
        <w:pStyle w:val="ConsPlusNormal"/>
        <w:spacing w:before="220"/>
        <w:ind w:firstLine="540"/>
        <w:jc w:val="both"/>
        <w:rPr>
          <w:color w:val="000000" w:themeColor="text1"/>
        </w:rPr>
      </w:pPr>
      <w:r w:rsidRPr="000A666F">
        <w:rPr>
          <w:color w:val="000000" w:themeColor="text1"/>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32" w:history="1">
        <w:r w:rsidRPr="000A666F">
          <w:rPr>
            <w:color w:val="000000" w:themeColor="text1"/>
          </w:rPr>
          <w:t>часть 2 статьи 27</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"Документы" - документы, самостоятельно разрабатываемые и утверждаемые образовательной организацией:</w:t>
      </w:r>
    </w:p>
    <w:p w:rsidR="00CA3E9F" w:rsidRPr="000A666F" w:rsidRDefault="00CA3E9F">
      <w:pPr>
        <w:pStyle w:val="ConsPlusNormal"/>
        <w:spacing w:before="220"/>
        <w:ind w:firstLine="540"/>
        <w:jc w:val="both"/>
        <w:rPr>
          <w:color w:val="000000" w:themeColor="text1"/>
        </w:rPr>
      </w:pPr>
      <w:r w:rsidRPr="000A666F">
        <w:rPr>
          <w:color w:val="000000" w:themeColor="text1"/>
        </w:rPr>
        <w:t>- правила внутреннего распорядка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 правила внутреннего трудового распорядка;</w:t>
      </w:r>
    </w:p>
    <w:p w:rsidR="00CA3E9F" w:rsidRPr="000A666F" w:rsidRDefault="00CA3E9F">
      <w:pPr>
        <w:pStyle w:val="ConsPlusNormal"/>
        <w:spacing w:before="220"/>
        <w:ind w:firstLine="540"/>
        <w:jc w:val="both"/>
        <w:rPr>
          <w:color w:val="000000" w:themeColor="text1"/>
        </w:rPr>
      </w:pPr>
      <w:r w:rsidRPr="000A666F">
        <w:rPr>
          <w:color w:val="000000" w:themeColor="text1"/>
        </w:rPr>
        <w:t>- коллективный договор (при наличии);</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 отчет о результатах </w:t>
      </w:r>
      <w:proofErr w:type="spellStart"/>
      <w:r w:rsidRPr="000A666F">
        <w:rPr>
          <w:color w:val="000000" w:themeColor="text1"/>
        </w:rPr>
        <w:t>самообследования</w:t>
      </w:r>
      <w:proofErr w:type="spellEnd"/>
      <w:r w:rsidRPr="000A666F">
        <w:rPr>
          <w:color w:val="000000" w:themeColor="text1"/>
        </w:rPr>
        <w:t>;</w:t>
      </w:r>
    </w:p>
    <w:p w:rsidR="00CA3E9F" w:rsidRPr="000A666F" w:rsidRDefault="00CA3E9F">
      <w:pPr>
        <w:pStyle w:val="ConsPlusNormal"/>
        <w:spacing w:before="220"/>
        <w:ind w:firstLine="540"/>
        <w:jc w:val="both"/>
        <w:rPr>
          <w:color w:val="000000" w:themeColor="text1"/>
        </w:rPr>
      </w:pPr>
      <w:r w:rsidRPr="000A666F">
        <w:rPr>
          <w:color w:val="000000" w:themeColor="text1"/>
        </w:rP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CA3E9F" w:rsidRPr="000A666F" w:rsidRDefault="00CA3E9F">
      <w:pPr>
        <w:pStyle w:val="ConsPlusNormal"/>
        <w:spacing w:before="220"/>
        <w:ind w:firstLine="540"/>
        <w:jc w:val="both"/>
        <w:rPr>
          <w:color w:val="000000" w:themeColor="text1"/>
        </w:rPr>
      </w:pPr>
      <w:r w:rsidRPr="000A666F">
        <w:rPr>
          <w:color w:val="000000" w:themeColor="text1"/>
        </w:rPr>
        <w:t>- правила приема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 режим </w:t>
      </w:r>
      <w:proofErr w:type="gramStart"/>
      <w:r w:rsidRPr="000A666F">
        <w:rPr>
          <w:color w:val="000000" w:themeColor="text1"/>
        </w:rPr>
        <w:t>занятий</w:t>
      </w:r>
      <w:proofErr w:type="gramEnd"/>
      <w:r w:rsidRPr="000A666F">
        <w:rPr>
          <w:color w:val="000000" w:themeColor="text1"/>
        </w:rPr>
        <w:t xml:space="preserve">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 формы, периодичность и порядок текущего контроля успеваемости и промежуточной аттестации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 порядок и основания перевода, отчисления и восстановления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CA3E9F" w:rsidRPr="000A666F" w:rsidRDefault="00CA3E9F">
      <w:pPr>
        <w:pStyle w:val="ConsPlusNormal"/>
        <w:spacing w:before="220"/>
        <w:ind w:firstLine="540"/>
        <w:jc w:val="both"/>
        <w:rPr>
          <w:color w:val="000000" w:themeColor="text1"/>
        </w:rPr>
      </w:pPr>
      <w:r w:rsidRPr="000A666F">
        <w:rPr>
          <w:color w:val="000000" w:themeColor="text1"/>
        </w:rPr>
        <w:lastRenderedPageBreak/>
        <w:t>учебный план;</w:t>
      </w:r>
    </w:p>
    <w:p w:rsidR="00CA3E9F" w:rsidRPr="000A666F" w:rsidRDefault="00CA3E9F">
      <w:pPr>
        <w:pStyle w:val="ConsPlusNormal"/>
        <w:spacing w:before="220"/>
        <w:ind w:firstLine="540"/>
        <w:jc w:val="both"/>
        <w:rPr>
          <w:color w:val="000000" w:themeColor="text1"/>
        </w:rPr>
      </w:pPr>
      <w:r w:rsidRPr="000A666F">
        <w:rPr>
          <w:color w:val="000000" w:themeColor="text1"/>
        </w:rPr>
        <w:t>рабочие программы дисциплин;</w:t>
      </w:r>
    </w:p>
    <w:p w:rsidR="00CA3E9F" w:rsidRPr="000A666F" w:rsidRDefault="00CA3E9F">
      <w:pPr>
        <w:pStyle w:val="ConsPlusNormal"/>
        <w:spacing w:before="220"/>
        <w:ind w:firstLine="540"/>
        <w:jc w:val="both"/>
        <w:rPr>
          <w:color w:val="000000" w:themeColor="text1"/>
        </w:rPr>
      </w:pPr>
      <w:r w:rsidRPr="000A666F">
        <w:rPr>
          <w:color w:val="000000" w:themeColor="text1"/>
        </w:rPr>
        <w:t>календарный учебный график;</w:t>
      </w:r>
    </w:p>
    <w:p w:rsidR="00CA3E9F" w:rsidRPr="000A666F" w:rsidRDefault="00CA3E9F">
      <w:pPr>
        <w:pStyle w:val="ConsPlusNormal"/>
        <w:spacing w:before="220"/>
        <w:ind w:firstLine="540"/>
        <w:jc w:val="both"/>
        <w:rPr>
          <w:color w:val="000000" w:themeColor="text1"/>
        </w:rPr>
      </w:pPr>
      <w:r w:rsidRPr="000A666F">
        <w:rPr>
          <w:color w:val="000000" w:themeColor="text1"/>
        </w:rPr>
        <w:t>методические и иные документы, разработанные образовательной организацией для обеспечения образовательного процесса.</w:t>
      </w:r>
    </w:p>
    <w:p w:rsidR="00CA3E9F" w:rsidRPr="000A666F" w:rsidRDefault="00CA3E9F">
      <w:pPr>
        <w:pStyle w:val="ConsPlusNormal"/>
        <w:spacing w:before="220"/>
        <w:ind w:firstLine="540"/>
        <w:jc w:val="both"/>
        <w:rPr>
          <w:color w:val="000000" w:themeColor="text1"/>
        </w:rPr>
      </w:pPr>
      <w:r w:rsidRPr="000A666F">
        <w:rPr>
          <w:color w:val="000000" w:themeColor="text1"/>
        </w:rP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CA3E9F" w:rsidRPr="000A666F" w:rsidRDefault="00CA3E9F">
      <w:pPr>
        <w:pStyle w:val="ConsPlusNormal"/>
        <w:spacing w:before="220"/>
        <w:ind w:firstLine="540"/>
        <w:jc w:val="both"/>
        <w:rPr>
          <w:color w:val="000000" w:themeColor="text1"/>
        </w:rPr>
      </w:pPr>
      <w:r w:rsidRPr="000A666F">
        <w:rPr>
          <w:color w:val="000000" w:themeColor="text1"/>
        </w:rP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CA3E9F" w:rsidRPr="000A666F" w:rsidRDefault="00CA3E9F">
      <w:pPr>
        <w:pStyle w:val="ConsPlusNormal"/>
        <w:spacing w:before="220"/>
        <w:ind w:firstLine="540"/>
        <w:jc w:val="both"/>
        <w:rPr>
          <w:color w:val="000000" w:themeColor="text1"/>
        </w:rPr>
      </w:pPr>
      <w:r w:rsidRPr="000A666F">
        <w:rPr>
          <w:color w:val="000000" w:themeColor="text1"/>
        </w:rPr>
        <w:t>Образовательные программы самостоятельно разрабатываются и утверждаются организацией, осуществляющей образовательную деятельность (</w:t>
      </w:r>
      <w:hyperlink r:id="rId33" w:history="1">
        <w:r w:rsidRPr="000A666F">
          <w:rPr>
            <w:color w:val="000000" w:themeColor="text1"/>
          </w:rPr>
          <w:t>часть 5 статьи 12</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34" w:history="1">
        <w:r w:rsidRPr="000A666F">
          <w:rPr>
            <w:color w:val="000000" w:themeColor="text1"/>
          </w:rPr>
          <w:t>часть 6 статьи 12</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35" w:history="1">
        <w:r w:rsidRPr="000A666F">
          <w:rPr>
            <w:color w:val="000000" w:themeColor="text1"/>
          </w:rPr>
          <w:t>часть 7 статьи 12</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Образовательные организации высшего образования, имеющие в соответствии с Федеральным </w:t>
      </w:r>
      <w:hyperlink r:id="rId36" w:history="1">
        <w:r w:rsidRPr="000A666F">
          <w:rPr>
            <w:color w:val="000000" w:themeColor="text1"/>
          </w:rPr>
          <w:t>законом</w:t>
        </w:r>
      </w:hyperlink>
      <w:r w:rsidRPr="000A666F">
        <w:rPr>
          <w:color w:val="000000" w:themeColor="text1"/>
        </w:rPr>
        <w:t xml:space="preserve">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37" w:history="1">
        <w:r w:rsidRPr="000A666F">
          <w:rPr>
            <w:color w:val="000000" w:themeColor="text1"/>
          </w:rPr>
          <w:t>часть 8 статьи 12</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38" w:history="1">
        <w:r w:rsidRPr="000A666F">
          <w:rPr>
            <w:color w:val="000000" w:themeColor="text1"/>
          </w:rPr>
          <w:t>пункт 1 части 3 статьи 11</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Например, согласно </w:t>
      </w:r>
      <w:hyperlink r:id="rId39" w:history="1">
        <w:r w:rsidRPr="000A666F">
          <w:rPr>
            <w:color w:val="000000" w:themeColor="text1"/>
          </w:rPr>
          <w:t>пункту 2.11</w:t>
        </w:r>
      </w:hyperlink>
      <w:r w:rsidRPr="000A666F">
        <w:rPr>
          <w:color w:val="000000" w:themeColor="text1"/>
        </w:rPr>
        <w:t xml:space="preserve">. федерального государственного образовательного стандарта дошкольного образования, утвержденного приказом </w:t>
      </w:r>
      <w:proofErr w:type="spellStart"/>
      <w:r w:rsidRPr="000A666F">
        <w:rPr>
          <w:color w:val="000000" w:themeColor="text1"/>
        </w:rPr>
        <w:t>Минобрнауки</w:t>
      </w:r>
      <w:proofErr w:type="spellEnd"/>
      <w:r w:rsidRPr="000A666F">
        <w:rPr>
          <w:color w:val="000000" w:themeColor="text1"/>
        </w:rPr>
        <w:t xml:space="preserve">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A3E9F" w:rsidRPr="000A666F" w:rsidRDefault="00CA3E9F">
      <w:pPr>
        <w:pStyle w:val="ConsPlusNormal"/>
        <w:spacing w:before="220"/>
        <w:ind w:firstLine="540"/>
        <w:jc w:val="both"/>
        <w:rPr>
          <w:color w:val="000000" w:themeColor="text1"/>
        </w:rPr>
      </w:pPr>
      <w:r w:rsidRPr="000A666F">
        <w:rPr>
          <w:color w:val="000000" w:themeColor="text1"/>
        </w:rPr>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В связи с вступлением в силу 1 января 2021 года Федерального </w:t>
      </w:r>
      <w:hyperlink r:id="rId40" w:history="1">
        <w:r w:rsidRPr="000A666F">
          <w:rPr>
            <w:color w:val="000000" w:themeColor="text1"/>
          </w:rPr>
          <w:t>закона</w:t>
        </w:r>
      </w:hyperlink>
      <w:r w:rsidRPr="000A666F">
        <w:rPr>
          <w:color w:val="000000" w:themeColor="text1"/>
        </w:rPr>
        <w:t xml:space="preserve"> от 27 декабря 2019 N </w:t>
      </w:r>
      <w:r w:rsidRPr="000A666F">
        <w:rPr>
          <w:color w:val="000000" w:themeColor="text1"/>
        </w:rPr>
        <w:lastRenderedPageBreak/>
        <w:t xml:space="preserve">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41" w:history="1">
        <w:r w:rsidRPr="000A666F">
          <w:rPr>
            <w:color w:val="000000" w:themeColor="text1"/>
          </w:rPr>
          <w:t>Требованиями</w:t>
        </w:r>
      </w:hyperlink>
      <w:r w:rsidRPr="000A666F">
        <w:rPr>
          <w:color w:val="000000" w:themeColor="text1"/>
        </w:rPr>
        <w:t xml:space="preserve">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CA3E9F" w:rsidRPr="000A666F" w:rsidRDefault="00CA3E9F">
      <w:pPr>
        <w:pStyle w:val="ConsPlusNormal"/>
        <w:spacing w:before="220"/>
        <w:ind w:firstLine="540"/>
        <w:jc w:val="both"/>
        <w:rPr>
          <w:color w:val="000000" w:themeColor="text1"/>
        </w:rPr>
      </w:pPr>
      <w:r w:rsidRPr="000A666F">
        <w:rPr>
          <w:color w:val="000000" w:themeColor="text1"/>
        </w:rPr>
        <w:t>Обращаем внимание, что с 1 января 2021 года копию лицензии с приложениями необходимо разместить в подразделе "Образование".</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Ранее, согласно </w:t>
      </w:r>
      <w:hyperlink r:id="rId42" w:history="1">
        <w:r w:rsidRPr="000A666F">
          <w:rPr>
            <w:color w:val="000000" w:themeColor="text1"/>
          </w:rPr>
          <w:t>приказу</w:t>
        </w:r>
      </w:hyperlink>
      <w:r w:rsidRPr="000A666F">
        <w:rPr>
          <w:color w:val="000000" w:themeColor="text1"/>
        </w:rPr>
        <w:t xml:space="preserve"> N 785, копия лицензии с приложениями подлежала размещению в подразделе "Документы".</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CA3E9F" w:rsidRPr="000A666F" w:rsidRDefault="00CA3E9F">
      <w:pPr>
        <w:pStyle w:val="ConsPlusNormal"/>
        <w:spacing w:before="220"/>
        <w:ind w:firstLine="540"/>
        <w:jc w:val="both"/>
        <w:rPr>
          <w:color w:val="000000" w:themeColor="text1"/>
        </w:rPr>
      </w:pPr>
      <w:r w:rsidRPr="000A666F">
        <w:rPr>
          <w:color w:val="000000" w:themeColor="text1"/>
        </w:rPr>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CA3E9F" w:rsidRPr="000A666F" w:rsidRDefault="00CA3E9F">
      <w:pPr>
        <w:pStyle w:val="ConsPlusNormal"/>
        <w:spacing w:before="220"/>
        <w:ind w:firstLine="540"/>
        <w:jc w:val="both"/>
        <w:rPr>
          <w:color w:val="000000" w:themeColor="text1"/>
        </w:rPr>
      </w:pPr>
      <w:r w:rsidRPr="000A666F">
        <w:rPr>
          <w:color w:val="000000" w:themeColor="text1"/>
        </w:rPr>
        <w:t>фамилия, имя, отчество (при наличии)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занимаемая должность (должности)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уровень образования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квалификация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CA3E9F" w:rsidRPr="000A666F" w:rsidRDefault="00CA3E9F">
      <w:pPr>
        <w:pStyle w:val="ConsPlusNormal"/>
        <w:spacing w:before="220"/>
        <w:ind w:firstLine="540"/>
        <w:jc w:val="both"/>
        <w:rPr>
          <w:color w:val="000000" w:themeColor="text1"/>
        </w:rPr>
      </w:pPr>
      <w:r w:rsidRPr="000A666F">
        <w:rPr>
          <w:color w:val="000000" w:themeColor="text1"/>
        </w:rPr>
        <w:t>ученая степень (при наличии)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ученое звание (при наличии)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повышение квалификации и (или) профессиональная переподготовка (при наличии)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общий стаж работы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стаж работы по специальности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преподаваемые учебные предметы, курсы, дисциплины (модули) педагогического работника.</w:t>
      </w:r>
    </w:p>
    <w:p w:rsidR="00CA3E9F" w:rsidRPr="000A666F" w:rsidRDefault="00CA3E9F">
      <w:pPr>
        <w:pStyle w:val="ConsPlusNormal"/>
        <w:spacing w:before="220"/>
        <w:ind w:firstLine="540"/>
        <w:jc w:val="both"/>
        <w:rPr>
          <w:color w:val="000000" w:themeColor="text1"/>
        </w:rPr>
      </w:pPr>
      <w:r w:rsidRPr="000A666F">
        <w:rPr>
          <w:color w:val="000000" w:themeColor="text1"/>
        </w:rPr>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CA3E9F" w:rsidRPr="000A666F" w:rsidRDefault="00CA3E9F">
      <w:pPr>
        <w:pStyle w:val="ConsPlusNormal"/>
        <w:spacing w:before="220"/>
        <w:ind w:firstLine="540"/>
        <w:jc w:val="both"/>
        <w:rPr>
          <w:color w:val="000000" w:themeColor="text1"/>
        </w:rPr>
      </w:pPr>
      <w:r w:rsidRPr="000A666F">
        <w:rPr>
          <w:color w:val="000000" w:themeColor="text1"/>
        </w:rPr>
        <w:t>Для указания актуальных данных по стажу работы возможно применение программного пересчета данных.</w:t>
      </w:r>
    </w:p>
    <w:p w:rsidR="00CA3E9F" w:rsidRPr="000A666F" w:rsidRDefault="00CA3E9F">
      <w:pPr>
        <w:pStyle w:val="ConsPlusNormal"/>
        <w:spacing w:before="220"/>
        <w:ind w:firstLine="540"/>
        <w:jc w:val="both"/>
        <w:rPr>
          <w:color w:val="000000" w:themeColor="text1"/>
        </w:rPr>
      </w:pPr>
      <w:r w:rsidRPr="000A666F">
        <w:rPr>
          <w:color w:val="000000" w:themeColor="text1"/>
        </w:rPr>
        <w:lastRenderedPageBreak/>
        <w:t>В подразделе "Платные образовательные услуги" - локальные нормативные акты образовательной организации:</w:t>
      </w:r>
    </w:p>
    <w:p w:rsidR="00CA3E9F" w:rsidRPr="000A666F" w:rsidRDefault="00CA3E9F">
      <w:pPr>
        <w:pStyle w:val="ConsPlusNormal"/>
        <w:spacing w:before="220"/>
        <w:ind w:firstLine="540"/>
        <w:jc w:val="both"/>
        <w:rPr>
          <w:color w:val="000000" w:themeColor="text1"/>
        </w:rPr>
      </w:pPr>
      <w:r w:rsidRPr="000A666F">
        <w:rPr>
          <w:color w:val="000000" w:themeColor="text1"/>
        </w:rPr>
        <w:t>а) о порядке оказания платных образовательных услуг, в том числе образец договора об оказании платных образовательных услуг;</w:t>
      </w:r>
    </w:p>
    <w:p w:rsidR="00CA3E9F" w:rsidRPr="000A666F" w:rsidRDefault="00CA3E9F">
      <w:pPr>
        <w:pStyle w:val="ConsPlusNormal"/>
        <w:spacing w:before="220"/>
        <w:ind w:firstLine="540"/>
        <w:jc w:val="both"/>
        <w:rPr>
          <w:color w:val="000000" w:themeColor="text1"/>
        </w:rPr>
      </w:pPr>
      <w:r w:rsidRPr="000A666F">
        <w:rPr>
          <w:color w:val="000000" w:themeColor="text1"/>
        </w:rPr>
        <w:t>б) об утверждении стоимости обучения по каждой образовательной программе;</w:t>
      </w:r>
    </w:p>
    <w:p w:rsidR="00CA3E9F" w:rsidRPr="000A666F" w:rsidRDefault="00CA3E9F">
      <w:pPr>
        <w:pStyle w:val="ConsPlusNormal"/>
        <w:spacing w:before="220"/>
        <w:ind w:firstLine="540"/>
        <w:jc w:val="both"/>
        <w:rPr>
          <w:color w:val="000000" w:themeColor="text1"/>
        </w:rPr>
      </w:pPr>
      <w:r w:rsidRPr="000A666F">
        <w:rPr>
          <w:color w:val="000000" w:themeColor="text1"/>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3E9F" w:rsidRPr="000A666F" w:rsidRDefault="00CA3E9F">
      <w:pPr>
        <w:pStyle w:val="ConsPlusNormal"/>
        <w:spacing w:before="220"/>
        <w:ind w:firstLine="540"/>
        <w:jc w:val="both"/>
        <w:rPr>
          <w:color w:val="000000" w:themeColor="text1"/>
        </w:rPr>
      </w:pPr>
      <w:r w:rsidRPr="000A666F">
        <w:rPr>
          <w:color w:val="000000" w:themeColor="text1"/>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43" w:history="1">
        <w:r w:rsidRPr="000A666F">
          <w:rPr>
            <w:color w:val="000000" w:themeColor="text1"/>
          </w:rPr>
          <w:t>часть 10 статьи 54</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w:t>
      </w:r>
      <w:proofErr w:type="gramStart"/>
      <w:r w:rsidRPr="000A666F">
        <w:rPr>
          <w:color w:val="000000" w:themeColor="text1"/>
        </w:rPr>
        <w:t>платных образовательных услуг</w:t>
      </w:r>
      <w:proofErr w:type="gramEnd"/>
      <w:r w:rsidRPr="000A666F">
        <w:rPr>
          <w:color w:val="000000" w:themeColor="text1"/>
        </w:rPr>
        <w:t xml:space="preserve"> для всех реализуемых согласно лицензии видов и уровней образования.</w:t>
      </w:r>
    </w:p>
    <w:p w:rsidR="00CA3E9F" w:rsidRPr="000A666F" w:rsidRDefault="00CA3E9F">
      <w:pPr>
        <w:pStyle w:val="ConsPlusNormal"/>
        <w:spacing w:before="220"/>
        <w:ind w:firstLine="540"/>
        <w:jc w:val="both"/>
        <w:rPr>
          <w:color w:val="000000" w:themeColor="text1"/>
        </w:rPr>
      </w:pPr>
      <w:r w:rsidRPr="000A666F">
        <w:rPr>
          <w:color w:val="000000" w:themeColor="text1"/>
        </w:rP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44" w:history="1">
        <w:r w:rsidRPr="000A666F">
          <w:rPr>
            <w:color w:val="000000" w:themeColor="text1"/>
          </w:rPr>
          <w:t>часть 4 статьи 54</w:t>
        </w:r>
      </w:hyperlink>
      <w:r w:rsidRPr="000A666F">
        <w:rPr>
          <w:color w:val="000000" w:themeColor="text1"/>
        </w:rPr>
        <w:t xml:space="preserve"> Федерального закона N 273-ФЗ).</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Наполнение и актуализацию данного подраздела Сайта необходимо реализовать с учетом указанных положений Федерального </w:t>
      </w:r>
      <w:hyperlink r:id="rId45" w:history="1">
        <w:r w:rsidRPr="000A666F">
          <w:rPr>
            <w:color w:val="000000" w:themeColor="text1"/>
          </w:rPr>
          <w:t>закона</w:t>
        </w:r>
      </w:hyperlink>
      <w:r w:rsidRPr="000A666F">
        <w:rPr>
          <w:color w:val="000000" w:themeColor="text1"/>
        </w:rPr>
        <w:t xml:space="preserve"> N 273-ФЗ.</w:t>
      </w:r>
    </w:p>
    <w:p w:rsidR="00CA3E9F" w:rsidRPr="000A666F" w:rsidRDefault="00CA3E9F">
      <w:pPr>
        <w:pStyle w:val="ConsPlusNormal"/>
        <w:jc w:val="both"/>
        <w:rPr>
          <w:color w:val="000000" w:themeColor="text1"/>
        </w:rPr>
      </w:pPr>
    </w:p>
    <w:p w:rsidR="00CA3E9F" w:rsidRPr="000A666F" w:rsidRDefault="00CA3E9F">
      <w:pPr>
        <w:pStyle w:val="ConsPlusTitle"/>
        <w:jc w:val="center"/>
        <w:outlineLvl w:val="0"/>
        <w:rPr>
          <w:color w:val="000000" w:themeColor="text1"/>
        </w:rPr>
      </w:pPr>
      <w:r w:rsidRPr="000A666F">
        <w:rPr>
          <w:color w:val="000000" w:themeColor="text1"/>
        </w:rPr>
        <w:t>3. Общие требования к формату размещения Информации</w:t>
      </w:r>
    </w:p>
    <w:p w:rsidR="00CA3E9F" w:rsidRPr="000A666F" w:rsidRDefault="00CA3E9F">
      <w:pPr>
        <w:pStyle w:val="ConsPlusTitle"/>
        <w:jc w:val="center"/>
        <w:rPr>
          <w:color w:val="000000" w:themeColor="text1"/>
        </w:rPr>
      </w:pPr>
      <w:r w:rsidRPr="000A666F">
        <w:rPr>
          <w:color w:val="000000" w:themeColor="text1"/>
        </w:rPr>
        <w:t>на Сайте</w:t>
      </w:r>
    </w:p>
    <w:p w:rsidR="00CA3E9F" w:rsidRPr="000A666F" w:rsidRDefault="00CA3E9F">
      <w:pPr>
        <w:pStyle w:val="ConsPlusNormal"/>
        <w:jc w:val="both"/>
        <w:rPr>
          <w:color w:val="000000" w:themeColor="text1"/>
        </w:rPr>
      </w:pPr>
    </w:p>
    <w:p w:rsidR="00CA3E9F" w:rsidRPr="000A666F" w:rsidRDefault="000A666F">
      <w:pPr>
        <w:pStyle w:val="ConsPlusNormal"/>
        <w:ind w:firstLine="540"/>
        <w:jc w:val="both"/>
        <w:rPr>
          <w:color w:val="000000" w:themeColor="text1"/>
        </w:rPr>
      </w:pPr>
      <w:hyperlink r:id="rId46" w:history="1">
        <w:r w:rsidR="00CA3E9F" w:rsidRPr="000A666F">
          <w:rPr>
            <w:color w:val="000000" w:themeColor="text1"/>
          </w:rPr>
          <w:t>Приказом</w:t>
        </w:r>
      </w:hyperlink>
      <w:r w:rsidR="00CA3E9F" w:rsidRPr="000A666F">
        <w:rPr>
          <w:color w:val="000000" w:themeColor="text1"/>
        </w:rPr>
        <w:t xml:space="preserve"> N 831 установлен ряд общих требований к формату представления Информации на Сайте.</w:t>
      </w:r>
    </w:p>
    <w:p w:rsidR="00CA3E9F" w:rsidRPr="000A666F" w:rsidRDefault="00CA3E9F">
      <w:pPr>
        <w:pStyle w:val="ConsPlusNormal"/>
        <w:spacing w:before="220"/>
        <w:ind w:firstLine="540"/>
        <w:jc w:val="both"/>
        <w:rPr>
          <w:color w:val="000000" w:themeColor="text1"/>
        </w:rPr>
      </w:pPr>
      <w:r w:rsidRPr="000A666F">
        <w:rPr>
          <w:color w:val="000000" w:themeColor="text1"/>
        </w:rPr>
        <w:t>Сайт должен иметь версию для слабовидящих (для инвалидов и лиц с ограниченными возможностями здоровья по зрению).</w:t>
      </w:r>
    </w:p>
    <w:p w:rsidR="00CA3E9F" w:rsidRPr="000A666F" w:rsidRDefault="00CA3E9F">
      <w:pPr>
        <w:pStyle w:val="ConsPlusNormal"/>
        <w:spacing w:before="220"/>
        <w:ind w:firstLine="540"/>
        <w:jc w:val="both"/>
        <w:rPr>
          <w:color w:val="000000" w:themeColor="text1"/>
        </w:rPr>
      </w:pPr>
      <w:r w:rsidRPr="000A666F">
        <w:rPr>
          <w:color w:val="000000" w:themeColor="text1"/>
        </w:rPr>
        <w:t>При размещении Информации на Сайте в виде файлов к ним устанавливаются следующие требования:</w:t>
      </w:r>
    </w:p>
    <w:p w:rsidR="00CA3E9F" w:rsidRPr="000A666F" w:rsidRDefault="00CA3E9F">
      <w:pPr>
        <w:pStyle w:val="ConsPlusNormal"/>
        <w:spacing w:before="220"/>
        <w:ind w:firstLine="540"/>
        <w:jc w:val="both"/>
        <w:rPr>
          <w:color w:val="000000" w:themeColor="text1"/>
        </w:rPr>
      </w:pPr>
      <w:r w:rsidRPr="000A666F">
        <w:rPr>
          <w:color w:val="000000" w:themeColor="text1"/>
        </w:rPr>
        <w:t>обеспечение возможности поиска и копирования фрагментов текста средствами веб-обозревателя ("гипертекстовый формат");</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обеспечение возможности их сохранения на технических средствах пользователей и </w:t>
      </w:r>
      <w:r w:rsidRPr="000A666F">
        <w:rPr>
          <w:color w:val="000000" w:themeColor="text1"/>
        </w:rPr>
        <w:lastRenderedPageBreak/>
        <w:t>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CA3E9F" w:rsidRPr="000A666F" w:rsidRDefault="00CA3E9F">
      <w:pPr>
        <w:pStyle w:val="ConsPlusNormal"/>
        <w:spacing w:before="220"/>
        <w:ind w:firstLine="540"/>
        <w:jc w:val="both"/>
        <w:rPr>
          <w:color w:val="000000" w:themeColor="text1"/>
        </w:rPr>
      </w:pPr>
      <w:r w:rsidRPr="000A666F">
        <w:rPr>
          <w:color w:val="000000" w:themeColor="text1"/>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CA3E9F" w:rsidRPr="000A666F" w:rsidRDefault="00CA3E9F">
      <w:pPr>
        <w:pStyle w:val="ConsPlusNormal"/>
        <w:spacing w:before="220"/>
        <w:ind w:firstLine="540"/>
        <w:jc w:val="both"/>
        <w:rPr>
          <w:color w:val="000000" w:themeColor="text1"/>
        </w:rPr>
      </w:pPr>
      <w:r w:rsidRPr="000A666F">
        <w:rPr>
          <w:color w:val="000000" w:themeColor="text1"/>
        </w:rPr>
        <w:t>Форматы размещенной на Сайте информации должны:</w:t>
      </w:r>
    </w:p>
    <w:p w:rsidR="00CA3E9F" w:rsidRPr="000A666F" w:rsidRDefault="00CA3E9F">
      <w:pPr>
        <w:pStyle w:val="ConsPlusNormal"/>
        <w:spacing w:before="220"/>
        <w:ind w:firstLine="540"/>
        <w:jc w:val="both"/>
        <w:rPr>
          <w:color w:val="000000" w:themeColor="text1"/>
        </w:rPr>
      </w:pPr>
      <w:r w:rsidRPr="000A666F">
        <w:rPr>
          <w:color w:val="000000" w:themeColor="text1"/>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CA3E9F" w:rsidRPr="000A666F" w:rsidRDefault="00CA3E9F">
      <w:pPr>
        <w:pStyle w:val="ConsPlusNormal"/>
        <w:spacing w:before="220"/>
        <w:ind w:firstLine="540"/>
        <w:jc w:val="both"/>
        <w:rPr>
          <w:color w:val="000000" w:themeColor="text1"/>
        </w:rPr>
      </w:pPr>
      <w:r w:rsidRPr="000A666F">
        <w:rPr>
          <w:color w:val="000000" w:themeColor="text1"/>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CA3E9F" w:rsidRPr="000A666F" w:rsidRDefault="00CA3E9F">
      <w:pPr>
        <w:pStyle w:val="ConsPlusNormal"/>
        <w:spacing w:before="220"/>
        <w:ind w:firstLine="540"/>
        <w:jc w:val="both"/>
        <w:rPr>
          <w:color w:val="000000" w:themeColor="text1"/>
        </w:rPr>
      </w:pPr>
      <w:r w:rsidRPr="000A666F">
        <w:rPr>
          <w:color w:val="000000" w:themeColor="text1"/>
        </w:rPr>
        <w:t>Все файлы, ссылки на которые размещены на страницах соответствующего раздела, должны удовлетворять следующим условиям:</w:t>
      </w:r>
    </w:p>
    <w:p w:rsidR="00CA3E9F" w:rsidRPr="000A666F" w:rsidRDefault="00CA3E9F">
      <w:pPr>
        <w:pStyle w:val="ConsPlusNormal"/>
        <w:spacing w:before="220"/>
        <w:ind w:firstLine="540"/>
        <w:jc w:val="both"/>
        <w:rPr>
          <w:color w:val="000000" w:themeColor="text1"/>
        </w:rPr>
      </w:pPr>
      <w:r w:rsidRPr="000A666F">
        <w:rPr>
          <w:color w:val="000000" w:themeColor="text1"/>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0A666F">
        <w:rPr>
          <w:color w:val="000000" w:themeColor="text1"/>
        </w:rPr>
        <w:t>dpi</w:t>
      </w:r>
      <w:proofErr w:type="spellEnd"/>
      <w:r w:rsidRPr="000A666F">
        <w:rPr>
          <w:color w:val="000000" w:themeColor="text1"/>
        </w:rPr>
        <w:t>;</w:t>
      </w:r>
    </w:p>
    <w:p w:rsidR="00CA3E9F" w:rsidRPr="000A666F" w:rsidRDefault="00CA3E9F">
      <w:pPr>
        <w:pStyle w:val="ConsPlusNormal"/>
        <w:spacing w:before="220"/>
        <w:ind w:firstLine="540"/>
        <w:jc w:val="both"/>
        <w:rPr>
          <w:color w:val="000000" w:themeColor="text1"/>
        </w:rPr>
      </w:pPr>
      <w:r w:rsidRPr="000A666F">
        <w:rPr>
          <w:color w:val="000000" w:themeColor="text1"/>
        </w:rPr>
        <w:t>в) отсканированный текст (если производилось сканирование бумажного документа) в электронной копии документа должен быть читаемым;</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г) электронные документы, подписанные электронной подписью, должны соответствовать условиям </w:t>
      </w:r>
      <w:hyperlink r:id="rId47" w:history="1">
        <w:r w:rsidRPr="000A666F">
          <w:rPr>
            <w:color w:val="000000" w:themeColor="text1"/>
          </w:rPr>
          <w:t>статьи 6</w:t>
        </w:r>
      </w:hyperlink>
      <w:r w:rsidRPr="000A666F">
        <w:rPr>
          <w:color w:val="000000" w:themeColor="text1"/>
        </w:rPr>
        <w:t xml:space="preserve"> Федерального закона N 63-ФЗ для их признания равнозначными документам на бумажном носителе, подписанным собственноручной подписью.</w:t>
      </w:r>
    </w:p>
    <w:p w:rsidR="00CA3E9F" w:rsidRPr="000A666F" w:rsidRDefault="00CA3E9F">
      <w:pPr>
        <w:pStyle w:val="ConsPlusNormal"/>
        <w:jc w:val="both"/>
        <w:rPr>
          <w:color w:val="000000" w:themeColor="text1"/>
        </w:rPr>
      </w:pPr>
    </w:p>
    <w:p w:rsidR="00CA3E9F" w:rsidRPr="000A666F" w:rsidRDefault="00CA3E9F">
      <w:pPr>
        <w:pStyle w:val="ConsPlusNormal"/>
        <w:ind w:firstLine="540"/>
        <w:jc w:val="both"/>
        <w:rPr>
          <w:color w:val="000000" w:themeColor="text1"/>
        </w:rPr>
      </w:pPr>
      <w:r w:rsidRPr="000A666F">
        <w:rPr>
          <w:color w:val="000000" w:themeColor="text1"/>
        </w:rPr>
        <w:t>ВАЖНО!</w:t>
      </w:r>
    </w:p>
    <w:p w:rsidR="00CA3E9F" w:rsidRPr="000A666F" w:rsidRDefault="00CA3E9F">
      <w:pPr>
        <w:pStyle w:val="ConsPlusNormal"/>
        <w:spacing w:before="220"/>
        <w:ind w:firstLine="540"/>
        <w:jc w:val="both"/>
        <w:rPr>
          <w:color w:val="000000" w:themeColor="text1"/>
        </w:rPr>
      </w:pPr>
      <w:r w:rsidRPr="000A666F">
        <w:rPr>
          <w:color w:val="000000" w:themeColor="text1"/>
        </w:rP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CA3E9F" w:rsidRPr="000A666F" w:rsidRDefault="00CA3E9F">
      <w:pPr>
        <w:pStyle w:val="ConsPlusNormal"/>
        <w:spacing w:before="220"/>
        <w:ind w:firstLine="540"/>
        <w:jc w:val="both"/>
        <w:rPr>
          <w:color w:val="000000" w:themeColor="text1"/>
        </w:rPr>
      </w:pPr>
      <w:r w:rsidRPr="000A666F">
        <w:rPr>
          <w:color w:val="000000" w:themeColor="text1"/>
        </w:rP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p w:rsidR="00CA3E9F" w:rsidRPr="000A666F" w:rsidRDefault="000A666F">
      <w:pPr>
        <w:pStyle w:val="ConsPlusNormal"/>
        <w:spacing w:before="220"/>
        <w:ind w:firstLine="540"/>
        <w:jc w:val="both"/>
        <w:rPr>
          <w:color w:val="000000" w:themeColor="text1"/>
        </w:rPr>
      </w:pPr>
      <w:hyperlink r:id="rId48" w:history="1">
        <w:r w:rsidR="00CA3E9F" w:rsidRPr="000A666F">
          <w:rPr>
            <w:color w:val="000000" w:themeColor="text1"/>
          </w:rPr>
          <w:t>Требованиями</w:t>
        </w:r>
      </w:hyperlink>
      <w:r w:rsidR="00CA3E9F" w:rsidRPr="000A666F">
        <w:rPr>
          <w:color w:val="000000" w:themeColor="text1"/>
        </w:rPr>
        <w:t xml:space="preserve"> предусмотрена обязательная разметка всех страниц официального Сайта, содержащих сведения, указанные в </w:t>
      </w:r>
      <w:hyperlink r:id="rId49" w:history="1">
        <w:r w:rsidR="00CA3E9F" w:rsidRPr="000A666F">
          <w:rPr>
            <w:color w:val="000000" w:themeColor="text1"/>
          </w:rPr>
          <w:t>приказе</w:t>
        </w:r>
      </w:hyperlink>
      <w:r w:rsidR="00CA3E9F" w:rsidRPr="000A666F">
        <w:rPr>
          <w:color w:val="000000" w:themeColor="text1"/>
        </w:rPr>
        <w:t xml:space="preserve"> N 831, специальной html-разметкой, позволяющей однозначно идентифицировать информацию, подлежащую обязательному размещению на Сайте. </w:t>
      </w:r>
      <w:proofErr w:type="spellStart"/>
      <w:r w:rsidR="00CA3E9F" w:rsidRPr="000A666F">
        <w:rPr>
          <w:color w:val="000000" w:themeColor="text1"/>
        </w:rPr>
        <w:t>Рособрнадзором</w:t>
      </w:r>
      <w:proofErr w:type="spellEnd"/>
      <w:r w:rsidR="00CA3E9F" w:rsidRPr="000A666F">
        <w:rPr>
          <w:color w:val="000000" w:themeColor="text1"/>
        </w:rPr>
        <w:t xml:space="preserve"> ежегодно выпускаются Методические рекомендации по размещению </w:t>
      </w:r>
      <w:r w:rsidR="00CA3E9F" w:rsidRPr="000A666F">
        <w:rPr>
          <w:color w:val="000000" w:themeColor="text1"/>
        </w:rPr>
        <w:lastRenderedPageBreak/>
        <w:t>информации на сайтах образовательных организаций, содержащие как параметры html-разметки,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CA3E9F" w:rsidRPr="000A666F" w:rsidRDefault="00CA3E9F">
      <w:pPr>
        <w:pStyle w:val="ConsPlusNormal"/>
        <w:spacing w:before="220"/>
        <w:ind w:firstLine="540"/>
        <w:jc w:val="both"/>
        <w:rPr>
          <w:color w:val="000000" w:themeColor="text1"/>
        </w:rPr>
      </w:pPr>
      <w:r w:rsidRPr="000A666F">
        <w:rPr>
          <w:color w:val="000000" w:themeColor="text1"/>
        </w:rPr>
        <w:t xml:space="preserve">Актуализация Методических рекомендаций в соответствии с </w:t>
      </w:r>
      <w:hyperlink r:id="rId50" w:history="1">
        <w:r w:rsidRPr="000A666F">
          <w:rPr>
            <w:color w:val="000000" w:themeColor="text1"/>
          </w:rPr>
          <w:t>приказом</w:t>
        </w:r>
      </w:hyperlink>
      <w:r w:rsidRPr="000A666F">
        <w:rPr>
          <w:color w:val="000000" w:themeColor="text1"/>
        </w:rPr>
        <w:t xml:space="preserve"> N 831, запланирована на 1 - 2 квартал 2021 года. Проверить корректность разметки будет возможно с использованием информационной системы </w:t>
      </w:r>
      <w:proofErr w:type="spellStart"/>
      <w:r w:rsidRPr="000A666F">
        <w:rPr>
          <w:color w:val="000000" w:themeColor="text1"/>
        </w:rPr>
        <w:t>Рособрнадзора</w:t>
      </w:r>
      <w:proofErr w:type="spellEnd"/>
      <w:r w:rsidRPr="000A666F">
        <w:rPr>
          <w:color w:val="000000" w:themeColor="text1"/>
        </w:rPr>
        <w:t xml:space="preserve"> - АИС "Мониторинг", доступной по адресу в сети "Интернет" https://ais-monitoring.obrnadzor.gov.ru.</w:t>
      </w:r>
    </w:p>
    <w:p w:rsidR="00CA3E9F" w:rsidRPr="000A666F" w:rsidRDefault="00CA3E9F">
      <w:pPr>
        <w:pStyle w:val="ConsPlusNormal"/>
        <w:jc w:val="both"/>
        <w:rPr>
          <w:color w:val="000000" w:themeColor="text1"/>
        </w:rPr>
      </w:pPr>
    </w:p>
    <w:p w:rsidR="00CA3E9F" w:rsidRPr="000A666F" w:rsidRDefault="00CA3E9F">
      <w:pPr>
        <w:pStyle w:val="ConsPlusNormal"/>
        <w:jc w:val="both"/>
        <w:rPr>
          <w:color w:val="000000" w:themeColor="text1"/>
        </w:rPr>
      </w:pPr>
    </w:p>
    <w:p w:rsidR="00CA3E9F" w:rsidRPr="000A666F" w:rsidRDefault="00CA3E9F">
      <w:pPr>
        <w:pStyle w:val="ConsPlusNormal"/>
        <w:pBdr>
          <w:top w:val="single" w:sz="6" w:space="0" w:color="auto"/>
        </w:pBdr>
        <w:spacing w:before="100" w:after="100"/>
        <w:jc w:val="both"/>
        <w:rPr>
          <w:color w:val="000000" w:themeColor="text1"/>
          <w:sz w:val="2"/>
          <w:szCs w:val="2"/>
        </w:rPr>
      </w:pPr>
    </w:p>
    <w:bookmarkEnd w:id="0"/>
    <w:p w:rsidR="0090185B" w:rsidRPr="000A666F" w:rsidRDefault="0090185B">
      <w:pPr>
        <w:rPr>
          <w:color w:val="000000" w:themeColor="text1"/>
        </w:rPr>
      </w:pPr>
    </w:p>
    <w:sectPr w:rsidR="0090185B" w:rsidRPr="000A666F" w:rsidSect="00466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CA3E9F"/>
    <w:rsid w:val="000A666F"/>
    <w:rsid w:val="00785C3D"/>
    <w:rsid w:val="0090185B"/>
    <w:rsid w:val="00A0028F"/>
    <w:rsid w:val="00CA3E9F"/>
    <w:rsid w:val="00D4322A"/>
    <w:rsid w:val="00D7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20DDA-70AF-4323-AB71-F8F76CCB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C1191A6E03635DD913E7CC17B9CDB84B4831B8888BDE83AEDA2D671A052C5F2AFB07CEFAEB14F9826F9FD1BF55526E1C2EE04824FCAAC7C8E9L" TargetMode="External"/><Relationship Id="rId18" Type="http://schemas.openxmlformats.org/officeDocument/2006/relationships/hyperlink" Target="consultantplus://offline/ref=DAC1191A6E03635DD913E7CC17B9CDB84B4B35BF8C88DE83AEDA2D671A052C5F38FB5FC2F8EA0AF8837AC980F9C0E1L" TargetMode="External"/><Relationship Id="rId26" Type="http://schemas.openxmlformats.org/officeDocument/2006/relationships/hyperlink" Target="consultantplus://offline/ref=DAC1191A6E03635DD913E7CC17B9CDB84B4831B8888BDE83AEDA2D671A052C5F2AFB07CEFAEB14F9826F9FD1BF55526E1C2EE04824FCAAC7C8E9L" TargetMode="External"/><Relationship Id="rId39" Type="http://schemas.openxmlformats.org/officeDocument/2006/relationships/hyperlink" Target="consultantplus://offline/ref=DAC1191A6E03635DD913E7CC17B9CDB84B4F3EBE8B8FDE83AEDA2D671A052C5F2AFB07CEFAEB15F8856F9FD1BF55526E1C2EE04824FCAAC7C8E9L" TargetMode="External"/><Relationship Id="rId3" Type="http://schemas.openxmlformats.org/officeDocument/2006/relationships/webSettings" Target="webSettings.xml"/><Relationship Id="rId21" Type="http://schemas.openxmlformats.org/officeDocument/2006/relationships/hyperlink" Target="consultantplus://offline/ref=DAC1191A6E03635DD913E7CC17B9CDB84B4B30BB8E8ADE83AEDA2D671A052C5F2AFB07CEF1BF45BCD769C981E5005E721F30E2C4E8L" TargetMode="External"/><Relationship Id="rId34" Type="http://schemas.openxmlformats.org/officeDocument/2006/relationships/hyperlink" Target="consultantplus://offline/ref=DAC1191A6E03635DD913E7CC17B9CDB84B4B30BF8C8FDE83AEDA2D671A052C5F2AFB07CEFAEB16FA856F9FD1BF55526E1C2EE04824FCAAC7C8E9L" TargetMode="External"/><Relationship Id="rId42" Type="http://schemas.openxmlformats.org/officeDocument/2006/relationships/hyperlink" Target="consultantplus://offline/ref=DAC1191A6E03635DD913E7CC17B9CDB84B4B35BF8C88DE83AEDA2D671A052C5F2AFB07CEFAEB14FA846F9FD1BF55526E1C2EE04824FCAAC7C8E9L" TargetMode="External"/><Relationship Id="rId47" Type="http://schemas.openxmlformats.org/officeDocument/2006/relationships/hyperlink" Target="consultantplus://offline/ref=DAC1191A6E03635DD913E7CC17B9CDB84B4B34BA8885DE83AEDA2D671A052C5F2AFB07CEFAEB14FC876F9FD1BF55526E1C2EE04824FCAAC7C8E9L" TargetMode="External"/><Relationship Id="rId50" Type="http://schemas.openxmlformats.org/officeDocument/2006/relationships/hyperlink" Target="consultantplus://offline/ref=DAC1191A6E03635DD913E7CC17B9CDB84B4831B8888BDE83AEDA2D671A052C5F38FB5FC2F8EA0AF8837AC980F9C0E1L" TargetMode="External"/><Relationship Id="rId7" Type="http://schemas.openxmlformats.org/officeDocument/2006/relationships/hyperlink" Target="consultantplus://offline/ref=DAC1191A6E03635DD913E7CC17B9CDB84B4831B8888BDE83AEDA2D671A052C5F2AFB07CEFAEB14F9826F9FD1BF55526E1C2EE04824FCAAC7C8E9L" TargetMode="External"/><Relationship Id="rId12" Type="http://schemas.openxmlformats.org/officeDocument/2006/relationships/hyperlink" Target="consultantplus://offline/ref=DAC1191A6E03635DD913E7CC17B9CDB84B4831B8888BDE83AEDA2D671A052C5F2AFB07CEFAEB14FB806F9FD1BF55526E1C2EE04824FCAAC7C8E9L" TargetMode="External"/><Relationship Id="rId17" Type="http://schemas.openxmlformats.org/officeDocument/2006/relationships/hyperlink" Target="consultantplus://offline/ref=DAC1191A6E03635DD913E7CC17B9CDB84B4831B8888BDE83AEDA2D671A052C5F2AFB07CEFAEB15F0866F9FD1BF55526E1C2EE04824FCAAC7C8E9L" TargetMode="External"/><Relationship Id="rId25" Type="http://schemas.openxmlformats.org/officeDocument/2006/relationships/hyperlink" Target="consultantplus://offline/ref=DAC1191A6E03635DD913E7CC17B9CDB84B4B34BA8885DE83AEDA2D671A052C5F2AFB07CEFAEB14FB876F9FD1BF55526E1C2EE04824FCAAC7C8E9L" TargetMode="External"/><Relationship Id="rId33" Type="http://schemas.openxmlformats.org/officeDocument/2006/relationships/hyperlink" Target="consultantplus://offline/ref=DAC1191A6E03635DD913E7CC17B9CDB84B4B30BF8C8FDE83AEDA2D671A052C5F2AFB07CEFAEB16FA846F9FD1BF55526E1C2EE04824FCAAC7C8E9L" TargetMode="External"/><Relationship Id="rId38" Type="http://schemas.openxmlformats.org/officeDocument/2006/relationships/hyperlink" Target="consultantplus://offline/ref=DAC1191A6E03635DD913E7CC17B9CDB84B4B30BF8C8FDE83AEDA2D671A052C5F2AFB07CEFAEB16F8866F9FD1BF55526E1C2EE04824FCAAC7C8E9L" TargetMode="External"/><Relationship Id="rId46" Type="http://schemas.openxmlformats.org/officeDocument/2006/relationships/hyperlink" Target="consultantplus://offline/ref=DAC1191A6E03635DD913E7CC17B9CDB84B4831B8888BDE83AEDA2D671A052C5F2AFB07CEFAEB15F0856F9FD1BF55526E1C2EE04824FCAAC7C8E9L" TargetMode="External"/><Relationship Id="rId2" Type="http://schemas.openxmlformats.org/officeDocument/2006/relationships/settings" Target="settings.xml"/><Relationship Id="rId16" Type="http://schemas.openxmlformats.org/officeDocument/2006/relationships/hyperlink" Target="consultantplus://offline/ref=DAC1191A6E03635DD913E7CC17B9CDB84B4B30BF8C8FDE83AEDA2D671A052C5F2AFB07CEFAEA14FB8B6F9FD1BF55526E1C2EE04824FCAAC7C8E9L" TargetMode="External"/><Relationship Id="rId20" Type="http://schemas.openxmlformats.org/officeDocument/2006/relationships/hyperlink" Target="consultantplus://offline/ref=DAC1191A6E03635DD913E7CC17B9CDB84B4B34BA8885DE83AEDA2D671A052C5F38FB5FC2F8EA0AF8837AC980F9C0E1L" TargetMode="External"/><Relationship Id="rId29" Type="http://schemas.openxmlformats.org/officeDocument/2006/relationships/hyperlink" Target="consultantplus://offline/ref=DAC1191A6E03635DD913E7CC17B9CDB84B4B34BA8885DE83AEDA2D671A052C5F2AFB07CEFAE040A9C631C682FA1E5F6D0332E04BC3EBL" TargetMode="External"/><Relationship Id="rId41" Type="http://schemas.openxmlformats.org/officeDocument/2006/relationships/hyperlink" Target="consultantplus://offline/ref=DAC1191A6E03635DD913E7CC17B9CDB84B4831B8888BDE83AEDA2D671A052C5F2AFB07CEFAEB15F8836F9FD1BF55526E1C2EE04824FCAAC7C8E9L" TargetMode="External"/><Relationship Id="rId1" Type="http://schemas.openxmlformats.org/officeDocument/2006/relationships/styles" Target="styles.xml"/><Relationship Id="rId6" Type="http://schemas.openxmlformats.org/officeDocument/2006/relationships/hyperlink" Target="consultantplus://offline/ref=DAC1191A6E03635DD913E7CC17B9CDB84B4B35BF8C88DE83AEDA2D671A052C5F38FB5FC2F8EA0AF8837AC980F9C0E1L" TargetMode="External"/><Relationship Id="rId11" Type="http://schemas.openxmlformats.org/officeDocument/2006/relationships/hyperlink" Target="consultantplus://offline/ref=DAC1191A6E03635DD913E7CC17B9CDB84B4B30BF8C8FDE83AEDA2D671A052C5F2AFB07CEFAEB10FC836F9FD1BF55526E1C2EE04824FCAAC7C8E9L" TargetMode="External"/><Relationship Id="rId24" Type="http://schemas.openxmlformats.org/officeDocument/2006/relationships/hyperlink" Target="consultantplus://offline/ref=DAC1191A6E03635DD913E7CC17B9CDB84B4B34BA8885DE83AEDA2D671A052C5F38FB5FC2F8EA0AF8837AC980F9C0E1L" TargetMode="External"/><Relationship Id="rId32" Type="http://schemas.openxmlformats.org/officeDocument/2006/relationships/hyperlink" Target="consultantplus://offline/ref=DAC1191A6E03635DD913E7CC17B9CDB84B4B30BF8C8FDE83AEDA2D671A052C5F2AFB07CEFAEB17FE856F9FD1BF55526E1C2EE04824FCAAC7C8E9L" TargetMode="External"/><Relationship Id="rId37" Type="http://schemas.openxmlformats.org/officeDocument/2006/relationships/hyperlink" Target="consultantplus://offline/ref=DAC1191A6E03635DD913E7CC17B9CDB84B4B30BF8C8FDE83AEDA2D671A052C5F2AFB07CEFAEB16FA8B6F9FD1BF55526E1C2EE04824FCAAC7C8E9L" TargetMode="External"/><Relationship Id="rId40" Type="http://schemas.openxmlformats.org/officeDocument/2006/relationships/hyperlink" Target="consultantplus://offline/ref=DAC1191A6E03635DD913E7CC17B9CDB84B4B37BD8E89DE83AEDA2D671A052C5F38FB5FC2F8EA0AF8837AC980F9C0E1L" TargetMode="External"/><Relationship Id="rId45" Type="http://schemas.openxmlformats.org/officeDocument/2006/relationships/hyperlink" Target="consultantplus://offline/ref=DAC1191A6E03635DD913E7CC17B9CDB84B4B30BF8C8FDE83AEDA2D671A052C5F38FB5FC2F8EA0AF8837AC980F9C0E1L" TargetMode="External"/><Relationship Id="rId5" Type="http://schemas.openxmlformats.org/officeDocument/2006/relationships/hyperlink" Target="consultantplus://offline/ref=DAC1191A6E03635DD913E7CC17B9CDB84B4B33BB8C8CDE83AEDA2D671A052C5F38FB5FC2F8EA0AF8837AC980F9C0E1L" TargetMode="External"/><Relationship Id="rId15" Type="http://schemas.openxmlformats.org/officeDocument/2006/relationships/hyperlink" Target="consultantplus://offline/ref=DAC1191A6E03635DD913E7CC17B9CDB84B4B30BF8C8FDE83AEDA2D671A052C5F2AFB07CEFAEA14FC856F9FD1BF55526E1C2EE04824FCAAC7C8E9L" TargetMode="External"/><Relationship Id="rId23" Type="http://schemas.openxmlformats.org/officeDocument/2006/relationships/hyperlink" Target="consultantplus://offline/ref=DAC1191A6E03635DD913E7CC17B9CDB84B4B34BA8885DE83AEDA2D671A052C5F2AFB07CEFAEB14F9846F9FD1BF55526E1C2EE04824FCAAC7C8E9L" TargetMode="External"/><Relationship Id="rId28" Type="http://schemas.openxmlformats.org/officeDocument/2006/relationships/hyperlink" Target="consultantplus://offline/ref=DAC1191A6E03635DD913E7CC17B9CDB84B4B30BF8C8FDE83AEDA2D671A052C5F2AFB07CEFAEB17FE836F9FD1BF55526E1C2EE04824FCAAC7C8E9L" TargetMode="External"/><Relationship Id="rId36" Type="http://schemas.openxmlformats.org/officeDocument/2006/relationships/hyperlink" Target="consultantplus://offline/ref=DAC1191A6E03635DD913E7CC17B9CDB84B4B30BF8C8FDE83AEDA2D671A052C5F38FB5FC2F8EA0AF8837AC980F9C0E1L" TargetMode="External"/><Relationship Id="rId49" Type="http://schemas.openxmlformats.org/officeDocument/2006/relationships/hyperlink" Target="consultantplus://offline/ref=DAC1191A6E03635DD913E7CC17B9CDB84B4831B8888BDE83AEDA2D671A052C5F38FB5FC2F8EA0AF8837AC980F9C0E1L" TargetMode="External"/><Relationship Id="rId10" Type="http://schemas.openxmlformats.org/officeDocument/2006/relationships/hyperlink" Target="consultantplus://offline/ref=DAC1191A6E03635DD913E7CC17B9CDB84B4B35BF8C88DE83AEDA2D671A052C5F38FB5FC2F8EA0AF8837AC980F9C0E1L" TargetMode="External"/><Relationship Id="rId19" Type="http://schemas.openxmlformats.org/officeDocument/2006/relationships/hyperlink" Target="consultantplus://offline/ref=DAC1191A6E03635DD913E7CC17B9CDB84B4831B8888BDE83AEDA2D671A052C5F2AFB07CEFAEB15F18B6F9FD1BF55526E1C2EE04824FCAAC7C8E9L" TargetMode="External"/><Relationship Id="rId31" Type="http://schemas.openxmlformats.org/officeDocument/2006/relationships/hyperlink" Target="consultantplus://offline/ref=DAC1191A6E03635DD913E7CC17B9CDB84B4B30BF8C8FDE83AEDA2D671A052C5F2AFB07CEFAEB17FE826F9FD1BF55526E1C2EE04824FCAAC7C8E9L" TargetMode="External"/><Relationship Id="rId44" Type="http://schemas.openxmlformats.org/officeDocument/2006/relationships/hyperlink" Target="consultantplus://offline/ref=DAC1191A6E03635DD913E7CC17B9CDB84B4B30BF8C8FDE83AEDA2D671A052C5F2AFB07CEFAEB13FC856F9FD1BF55526E1C2EE04824FCAAC7C8E9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AC1191A6E03635DD913E7CC17B9CDB84B4831B8888BDE83AEDA2D671A052C5F2AFB07CEFAEB14F9866F9FD1BF55526E1C2EE04824FCAAC7C8E9L" TargetMode="External"/><Relationship Id="rId14" Type="http://schemas.openxmlformats.org/officeDocument/2006/relationships/hyperlink" Target="consultantplus://offline/ref=DAC1191A6E03635DD913E7CC17B9CDB84B4B35BF8C88DE83AEDA2D671A052C5F38FB5FC2F8EA0AF8837AC980F9C0E1L" TargetMode="External"/><Relationship Id="rId22" Type="http://schemas.openxmlformats.org/officeDocument/2006/relationships/hyperlink" Target="consultantplus://offline/ref=DAC1191A6E03635DD913E7CC17B9CDB84B4B34BA8885DE83AEDA2D671A052C5F2AFB07CEFAEB14F9806F9FD1BF55526E1C2EE04824FCAAC7C8E9L" TargetMode="External"/><Relationship Id="rId27" Type="http://schemas.openxmlformats.org/officeDocument/2006/relationships/hyperlink" Target="consultantplus://offline/ref=DAC1191A6E03635DD913E7CC17B9CDB84B4831B8888BDE83AEDA2D671A052C5F2AFB07CEFAEB14F9826F9FD1BF55526E1C2EE04824FCAAC7C8E9L" TargetMode="External"/><Relationship Id="rId30" Type="http://schemas.openxmlformats.org/officeDocument/2006/relationships/hyperlink" Target="consultantplus://offline/ref=DAC1191A6E03635DD913E7CC17B9CDB84B4831B8888BDE83AEDA2D671A052C5F2AFB07CEFAEB14F9866F9FD1BF55526E1C2EE04824FCAAC7C8E9L" TargetMode="External"/><Relationship Id="rId35" Type="http://schemas.openxmlformats.org/officeDocument/2006/relationships/hyperlink" Target="consultantplus://offline/ref=DAC1191A6E03635DD913E7CC17B9CDB84B4B30BF8C8FDE83AEDA2D671A052C5F2AFB07CEFAEB16FA8A6F9FD1BF55526E1C2EE04824FCAAC7C8E9L" TargetMode="External"/><Relationship Id="rId43" Type="http://schemas.openxmlformats.org/officeDocument/2006/relationships/hyperlink" Target="consultantplus://offline/ref=DAC1191A6E03635DD913E7CC17B9CDB84B4B30BF8C8FDE83AEDA2D671A052C5F2AFB07CDFEE81FACD3209E8DF901416C1C2EE24938CFEFL" TargetMode="External"/><Relationship Id="rId48" Type="http://schemas.openxmlformats.org/officeDocument/2006/relationships/hyperlink" Target="consultantplus://offline/ref=DAC1191A6E03635DD913E7CC17B9CDB84B4831B8888BDE83AEDA2D671A052C5F2AFB07CEFAEB16F8816F9FD1BF55526E1C2EE04824FCAAC7C8E9L" TargetMode="External"/><Relationship Id="rId8" Type="http://schemas.openxmlformats.org/officeDocument/2006/relationships/hyperlink" Target="consultantplus://offline/ref=DAC1191A6E03635DD913E7CC17B9CDB84B4831B8888BDE83AEDA2D671A052C5F2AFB07CEFAEB14F8856F9FD1BF55526E1C2EE04824FCAAC7C8E9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5091</Words>
  <Characters>29020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Крыскина В.О. Виктория Олеговна</dc:creator>
  <cp:lastModifiedBy>Блохина Наталья Юрьевна</cp:lastModifiedBy>
  <cp:revision>4</cp:revision>
  <dcterms:created xsi:type="dcterms:W3CDTF">2021-01-21T11:04:00Z</dcterms:created>
  <dcterms:modified xsi:type="dcterms:W3CDTF">2021-01-29T10:14:00Z</dcterms:modified>
</cp:coreProperties>
</file>