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B2" w:rsidRDefault="00F44C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4CB2" w:rsidRDefault="00F44CB2">
      <w:pPr>
        <w:pStyle w:val="ConsPlusNormal"/>
        <w:jc w:val="both"/>
        <w:outlineLvl w:val="0"/>
      </w:pPr>
    </w:p>
    <w:p w:rsidR="00F44CB2" w:rsidRDefault="00F44CB2">
      <w:pPr>
        <w:pStyle w:val="ConsPlusNormal"/>
        <w:outlineLvl w:val="0"/>
      </w:pPr>
      <w:r>
        <w:t>Зарегистрировано в Минюсте России 1 ноября 2013 г. N 30304</w:t>
      </w:r>
    </w:p>
    <w:p w:rsidR="00F44CB2" w:rsidRDefault="00F44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CB2" w:rsidRDefault="00F44CB2">
      <w:pPr>
        <w:pStyle w:val="ConsPlusNormal"/>
      </w:pPr>
    </w:p>
    <w:p w:rsidR="00F44CB2" w:rsidRDefault="00F44CB2">
      <w:pPr>
        <w:pStyle w:val="ConsPlusTitle"/>
        <w:jc w:val="center"/>
      </w:pPr>
      <w:r>
        <w:t>МИНИСТЕРСТВО ЗДРАВООХРАНЕНИЯ РОССИЙСКОЙ ФЕДЕРАЦИИ</w:t>
      </w:r>
    </w:p>
    <w:p w:rsidR="00F44CB2" w:rsidRDefault="00F44CB2">
      <w:pPr>
        <w:pStyle w:val="ConsPlusTitle"/>
        <w:jc w:val="center"/>
      </w:pPr>
    </w:p>
    <w:p w:rsidR="00F44CB2" w:rsidRDefault="00F44CB2">
      <w:pPr>
        <w:pStyle w:val="ConsPlusTitle"/>
        <w:jc w:val="center"/>
      </w:pPr>
      <w:r>
        <w:t>ПРИКАЗ</w:t>
      </w:r>
    </w:p>
    <w:p w:rsidR="00F44CB2" w:rsidRDefault="00F44CB2">
      <w:pPr>
        <w:pStyle w:val="ConsPlusTitle"/>
        <w:jc w:val="center"/>
      </w:pPr>
      <w:r>
        <w:t>от 3 сентября 2013 г. N 620н</w:t>
      </w:r>
    </w:p>
    <w:p w:rsidR="00F44CB2" w:rsidRDefault="00F44CB2">
      <w:pPr>
        <w:pStyle w:val="ConsPlusTitle"/>
        <w:jc w:val="center"/>
      </w:pPr>
    </w:p>
    <w:p w:rsidR="00F44CB2" w:rsidRDefault="00F44CB2">
      <w:pPr>
        <w:pStyle w:val="ConsPlusTitle"/>
        <w:jc w:val="center"/>
      </w:pPr>
      <w:r>
        <w:t>ОБ УТВЕРЖДЕНИИ ПОРЯДКА</w:t>
      </w:r>
    </w:p>
    <w:p w:rsidR="00F44CB2" w:rsidRDefault="00F44CB2">
      <w:pPr>
        <w:pStyle w:val="ConsPlusTitle"/>
        <w:jc w:val="center"/>
      </w:pPr>
      <w:r>
        <w:t>ОРГАНИЗАЦИИ И ПРОВЕДЕНИЯ ПРАКТИЧЕСКОЙ ПОДГОТОВКИ</w:t>
      </w:r>
    </w:p>
    <w:p w:rsidR="00F44CB2" w:rsidRDefault="00F44CB2">
      <w:pPr>
        <w:pStyle w:val="ConsPlusTitle"/>
        <w:jc w:val="center"/>
      </w:pPr>
      <w:r>
        <w:t>ОБУЧАЮЩИХСЯ ПО ПРОФЕССИОНАЛЬНЫМ ОБРАЗОВАТЕЛЬНЫМ ПРОГРАММАМ</w:t>
      </w:r>
    </w:p>
    <w:p w:rsidR="00F44CB2" w:rsidRDefault="00F44CB2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образования.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jc w:val="right"/>
      </w:pPr>
      <w:r>
        <w:t>Министр</w:t>
      </w:r>
    </w:p>
    <w:p w:rsidR="00F44CB2" w:rsidRDefault="00F44CB2">
      <w:pPr>
        <w:pStyle w:val="ConsPlusNormal"/>
        <w:jc w:val="right"/>
      </w:pPr>
      <w:r>
        <w:t>В.И.СКВОРЦОВА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jc w:val="right"/>
        <w:outlineLvl w:val="0"/>
      </w:pPr>
      <w:r>
        <w:t>Приложение</w:t>
      </w:r>
    </w:p>
    <w:p w:rsidR="00F44CB2" w:rsidRDefault="00F44CB2">
      <w:pPr>
        <w:pStyle w:val="ConsPlusNormal"/>
        <w:jc w:val="right"/>
      </w:pPr>
    </w:p>
    <w:p w:rsidR="00F44CB2" w:rsidRDefault="00F44CB2">
      <w:pPr>
        <w:pStyle w:val="ConsPlusTitle"/>
        <w:jc w:val="center"/>
      </w:pPr>
      <w:bookmarkStart w:id="0" w:name="P26"/>
      <w:bookmarkEnd w:id="0"/>
      <w:r>
        <w:t>ПОРЯДОК</w:t>
      </w:r>
    </w:p>
    <w:p w:rsidR="00F44CB2" w:rsidRDefault="00F44CB2">
      <w:pPr>
        <w:pStyle w:val="ConsPlusTitle"/>
        <w:jc w:val="center"/>
      </w:pPr>
      <w:r>
        <w:t>ОРГАНИЗАЦИИ И ПРОВЕДЕНИЯ ПРАКТИЧЕСКОЙ ПОДГОТОВКИ</w:t>
      </w:r>
    </w:p>
    <w:p w:rsidR="00F44CB2" w:rsidRDefault="00F44CB2">
      <w:pPr>
        <w:pStyle w:val="ConsPlusTitle"/>
        <w:jc w:val="center"/>
      </w:pPr>
      <w:r>
        <w:t>ОБУЧАЮЩИХСЯ ПО ПРОФЕССИОНАЛЬНЫМ ОБРАЗОВАТЕЛЬНЫМ ПРОГРАММАМ</w:t>
      </w:r>
    </w:p>
    <w:p w:rsidR="00F44CB2" w:rsidRDefault="00F44CB2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F44CB2" w:rsidRDefault="00F44CB2">
      <w:pPr>
        <w:pStyle w:val="ConsPlusNormal"/>
        <w:jc w:val="center"/>
      </w:pPr>
    </w:p>
    <w:p w:rsidR="00F44CB2" w:rsidRDefault="00F44CB2">
      <w:pPr>
        <w:pStyle w:val="ConsPlusNormal"/>
        <w:ind w:firstLine="540"/>
        <w:jc w:val="both"/>
      </w:pPr>
      <w:r>
        <w:t>1.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образования, федеральными </w:t>
      </w:r>
      <w:r>
        <w:lastRenderedPageBreak/>
        <w:t>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 xml:space="preserve"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</w:t>
      </w:r>
      <w:hyperlink r:id="rId7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22 августа 2013 г. N 585н &lt;1&gt;.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&lt;1&gt; Зарегистрирован Минюстом России 01.11.2013, регистрационный N 30288.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  <w:r>
        <w:t>5. 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6. 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F44CB2" w:rsidRDefault="00F44CB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Договор</w:t>
        </w:r>
      </w:hyperlink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  <w:bookmarkStart w:id="1" w:name="P45"/>
      <w:bookmarkEnd w:id="1"/>
      <w:r>
        <w:t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выполнения обучающимися всех видов учебной деятельности соответствующего периода учебного плана основной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симуляционных технологий, в том числе фантомной и симуляционной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8. Для организации и проведения практической подготовки обучающихся руководитель 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Руководитель практической подготовки обучающихся: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несет персональную ответственность совместно с ответственным работником за проведение практической подготовки и соблюдение обучающимися правил охраны труда;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 xml:space="preserve">обеспечивает контроль за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обеспечивает контроль за выполнением обучающимися определенных видов работ, связанных с будущей профессиональной деятельностью;</w:t>
      </w:r>
    </w:p>
    <w:p w:rsidR="00F44CB2" w:rsidRDefault="00F44CB2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ind w:firstLine="540"/>
        <w:jc w:val="both"/>
      </w:pPr>
    </w:p>
    <w:p w:rsidR="00F44CB2" w:rsidRDefault="00F44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F44CB2">
      <w:bookmarkStart w:id="2" w:name="_GoBack"/>
      <w:bookmarkEnd w:id="2"/>
    </w:p>
    <w:sectPr w:rsidR="00FA0130" w:rsidSect="0065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2"/>
    <w:rsid w:val="0012633A"/>
    <w:rsid w:val="00DE28E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8F61-1C72-43CC-A54D-ED776425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80BC3AB19D39392681243E1E718469AA92D07CC54CC079E987CFAACBC56EA0DC00C576DF95C55302B5C9E41F5F8E611F57AF1C54EBF28602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80BC3AB19D39392681243E1E7184699AC2A01C859CC079E987CFAACBC56EA0DC00C576DF95C54392B5C9E41F5F8E611F57AF1C54EBF28602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80BC3AB19D39392681243E1E7184699AD2C03CA55CC079E987CFAACBC56EA0DC00C576DF95C56392B5C9E41F5F8E611F57AF1C54EBF28602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380BC3AB19D39392681243E1E718469BAD2900C955CC079E987CFAACBC56EA0DC00C576DF85C5D342B5C9E41F5F8E611F57AF1C54EBF28602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80BC3AB19D39392681243E1E718469BAD2900C955CC079E987CFAACBC56EA0DC00C576DF85C5D312B5C9E41F5F8E611F57AF1C54EBF28602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1</cp:revision>
  <dcterms:created xsi:type="dcterms:W3CDTF">2020-12-03T14:54:00Z</dcterms:created>
  <dcterms:modified xsi:type="dcterms:W3CDTF">2020-12-03T14:55:00Z</dcterms:modified>
</cp:coreProperties>
</file>