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09" w:rsidRDefault="00C4528B">
      <w:bookmarkStart w:id="0" w:name="_GoBack"/>
      <w:bookmarkEnd w:id="0"/>
      <w:r>
        <w:t xml:space="preserve">                    </w:t>
      </w:r>
      <w:r w:rsidR="00371B05">
        <w:rPr>
          <w:noProof/>
          <w:lang w:eastAsia="ru-RU"/>
        </w:rPr>
        <w:drawing>
          <wp:inline distT="0" distB="0" distL="0" distR="0">
            <wp:extent cx="1524000" cy="1571625"/>
            <wp:effectExtent l="19050" t="0" r="0" b="0"/>
            <wp:docPr id="1" name="Рисунок 1" descr="iro_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o_log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92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45"/>
        <w:gridCol w:w="4002"/>
        <w:gridCol w:w="4680"/>
      </w:tblGrid>
      <w:tr w:rsidR="008D3243" w:rsidRPr="007A75B8" w:rsidTr="000F7666">
        <w:trPr>
          <w:trHeight w:val="4253"/>
        </w:trPr>
        <w:tc>
          <w:tcPr>
            <w:tcW w:w="5245" w:type="dxa"/>
          </w:tcPr>
          <w:p w:rsidR="008D3243" w:rsidRPr="0085600F" w:rsidRDefault="008D3243" w:rsidP="00A532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образования Кировской области</w:t>
            </w:r>
          </w:p>
          <w:p w:rsidR="008D3243" w:rsidRPr="0085600F" w:rsidRDefault="008D3243" w:rsidP="00A532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Кировское областное государственное</w:t>
            </w:r>
          </w:p>
          <w:p w:rsidR="008D3243" w:rsidRPr="0085600F" w:rsidRDefault="008D3243" w:rsidP="00A532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образовательное автономное учреждение</w:t>
            </w:r>
          </w:p>
          <w:p w:rsidR="008D3243" w:rsidRPr="0085600F" w:rsidRDefault="008D3243" w:rsidP="00A532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дополнительного профессионального образования</w:t>
            </w:r>
          </w:p>
          <w:p w:rsidR="008D3243" w:rsidRPr="0085600F" w:rsidRDefault="008D3243" w:rsidP="00A532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«Институт развития образования Кировской области»</w:t>
            </w:r>
          </w:p>
          <w:p w:rsidR="008D3243" w:rsidRPr="0085600F" w:rsidRDefault="008D3243" w:rsidP="00A532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(КОГОАУ ДПО «ИРО Кировской области»)</w:t>
            </w:r>
          </w:p>
          <w:p w:rsidR="008D3243" w:rsidRPr="00C4528B" w:rsidRDefault="008D3243" w:rsidP="00A532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  <w:p w:rsidR="008D3243" w:rsidRPr="0085600F" w:rsidRDefault="008D3243" w:rsidP="00A5321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Р.Ердякова ул., д. 23/2, Киров, 610046</w:t>
            </w:r>
          </w:p>
          <w:p w:rsidR="008D3243" w:rsidRPr="0085600F" w:rsidRDefault="008D3243" w:rsidP="00A5321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Тел./факс (8332)53-04-65</w:t>
            </w:r>
          </w:p>
          <w:p w:rsidR="008D3243" w:rsidRPr="0085600F" w:rsidRDefault="008D3243" w:rsidP="00A5321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kirovipk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@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kirovipk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ru</w:t>
            </w:r>
          </w:p>
          <w:p w:rsidR="008D3243" w:rsidRPr="0085600F" w:rsidRDefault="008D3243" w:rsidP="00A5321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www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kirovipk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85600F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ru</w:t>
            </w:r>
          </w:p>
          <w:p w:rsidR="008D3243" w:rsidRPr="0085600F" w:rsidRDefault="008D3243" w:rsidP="00A5321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ОКПО 22945342, ОГРН 1034316550135</w:t>
            </w:r>
          </w:p>
          <w:p w:rsidR="008D3243" w:rsidRPr="0085600F" w:rsidRDefault="008D3243" w:rsidP="00A53212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ИНН/КПП 4348036275/434501001</w:t>
            </w:r>
          </w:p>
          <w:p w:rsidR="008D3243" w:rsidRPr="00C4528B" w:rsidRDefault="008D3243" w:rsidP="00A5321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  <w:p w:rsidR="008D3243" w:rsidRPr="0085600F" w:rsidRDefault="008D3243" w:rsidP="00A53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_______________________№ _________________</w:t>
            </w:r>
          </w:p>
          <w:p w:rsidR="008D3243" w:rsidRPr="0085600F" w:rsidRDefault="008D3243" w:rsidP="00A53212">
            <w:pPr>
              <w:spacing w:before="120"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85600F">
              <w:rPr>
                <w:rFonts w:ascii="Times New Roman" w:hAnsi="Times New Roman"/>
                <w:sz w:val="20"/>
                <w:szCs w:val="20"/>
                <w:lang w:eastAsia="ru-RU"/>
              </w:rPr>
              <w:t>На № _____________________________________</w:t>
            </w:r>
          </w:p>
          <w:p w:rsidR="00453840" w:rsidRPr="00453840" w:rsidRDefault="00453840" w:rsidP="00453840">
            <w:pPr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453840" w:rsidRPr="002C7C70" w:rsidRDefault="00453840" w:rsidP="00742ECD">
            <w:pPr>
              <w:spacing w:after="0" w:line="240" w:lineRule="auto"/>
              <w:rPr>
                <w:rFonts w:ascii="Times New Roman" w:hAnsi="Times New Roman"/>
              </w:rPr>
            </w:pPr>
            <w:r w:rsidRPr="002C7C70">
              <w:rPr>
                <w:rFonts w:ascii="Times New Roman" w:hAnsi="Times New Roman"/>
              </w:rPr>
              <w:t xml:space="preserve">О проведении </w:t>
            </w:r>
            <w:r w:rsidR="003A145F">
              <w:rPr>
                <w:rFonts w:ascii="Times New Roman" w:hAnsi="Times New Roman"/>
              </w:rPr>
              <w:t>Областной</w:t>
            </w:r>
          </w:p>
          <w:p w:rsidR="00453840" w:rsidRPr="002C7C70" w:rsidRDefault="00453840" w:rsidP="00742ECD">
            <w:pPr>
              <w:spacing w:after="0" w:line="240" w:lineRule="auto"/>
              <w:rPr>
                <w:rFonts w:ascii="Times New Roman" w:hAnsi="Times New Roman"/>
              </w:rPr>
            </w:pPr>
            <w:r w:rsidRPr="002C7C70">
              <w:rPr>
                <w:rFonts w:ascii="Times New Roman" w:hAnsi="Times New Roman"/>
              </w:rPr>
              <w:t>научно-практической конференции</w:t>
            </w:r>
          </w:p>
          <w:p w:rsidR="003A145F" w:rsidRDefault="00453840" w:rsidP="003A145F">
            <w:pPr>
              <w:spacing w:after="0" w:line="240" w:lineRule="auto"/>
              <w:rPr>
                <w:rFonts w:ascii="Times New Roman" w:hAnsi="Times New Roman"/>
              </w:rPr>
            </w:pPr>
            <w:r w:rsidRPr="002C7C70">
              <w:rPr>
                <w:rFonts w:ascii="Times New Roman" w:hAnsi="Times New Roman"/>
              </w:rPr>
              <w:t>«</w:t>
            </w:r>
            <w:r w:rsidR="003A145F">
              <w:rPr>
                <w:rFonts w:ascii="Times New Roman" w:hAnsi="Times New Roman"/>
              </w:rPr>
              <w:t>Профессиональное образование региона-</w:t>
            </w:r>
          </w:p>
          <w:p w:rsidR="001E6CB5" w:rsidRPr="001E6CB5" w:rsidRDefault="003A145F" w:rsidP="003A145F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ресурс кадрового обеспечения промышленного роста</w:t>
            </w:r>
            <w:r w:rsidR="00453840" w:rsidRPr="002C7C70">
              <w:rPr>
                <w:rFonts w:ascii="Times New Roman" w:hAnsi="Times New Roman"/>
              </w:rPr>
              <w:t>»</w:t>
            </w:r>
          </w:p>
        </w:tc>
        <w:tc>
          <w:tcPr>
            <w:tcW w:w="4002" w:type="dxa"/>
          </w:tcPr>
          <w:p w:rsidR="003A145F" w:rsidRPr="00AF7371" w:rsidRDefault="00AF7371" w:rsidP="003A14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371">
              <w:rPr>
                <w:rFonts w:ascii="Times New Roman" w:hAnsi="Times New Roman"/>
                <w:sz w:val="28"/>
                <w:szCs w:val="28"/>
              </w:rPr>
              <w:t xml:space="preserve">Руководителям образовательных организаций </w:t>
            </w:r>
          </w:p>
          <w:p w:rsidR="003947D1" w:rsidRPr="00AF7371" w:rsidRDefault="00AF7371" w:rsidP="00186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371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D86340" w:rsidRPr="00D8408C" w:rsidRDefault="00D86340" w:rsidP="00186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D3243" w:rsidRPr="001719DE" w:rsidRDefault="008D3243" w:rsidP="00186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8D3243" w:rsidRPr="00421969" w:rsidRDefault="008D3243" w:rsidP="008D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1E64" w:rsidRPr="00453840" w:rsidRDefault="007F1E64" w:rsidP="00E54E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F1E64" w:rsidRPr="00D86340" w:rsidRDefault="00B67086" w:rsidP="00D863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6340">
        <w:rPr>
          <w:rFonts w:ascii="Times New Roman" w:hAnsi="Times New Roman"/>
          <w:sz w:val="28"/>
          <w:szCs w:val="28"/>
        </w:rPr>
        <w:t>Уважаемые коллеги</w:t>
      </w:r>
      <w:r w:rsidR="00E54EF0" w:rsidRPr="00D86340">
        <w:rPr>
          <w:rFonts w:ascii="Times New Roman" w:hAnsi="Times New Roman"/>
          <w:sz w:val="28"/>
          <w:szCs w:val="28"/>
        </w:rPr>
        <w:t>!</w:t>
      </w:r>
    </w:p>
    <w:p w:rsidR="00D86340" w:rsidRPr="00453840" w:rsidRDefault="00D86340" w:rsidP="00D86340">
      <w:pPr>
        <w:spacing w:after="0" w:line="240" w:lineRule="auto"/>
        <w:ind w:left="-284" w:right="-143" w:firstLine="568"/>
        <w:jc w:val="both"/>
        <w:rPr>
          <w:rFonts w:ascii="Times New Roman" w:hAnsi="Times New Roman"/>
          <w:sz w:val="20"/>
          <w:szCs w:val="20"/>
        </w:rPr>
      </w:pPr>
    </w:p>
    <w:p w:rsidR="00C30EC9" w:rsidRDefault="00453840" w:rsidP="00C30E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A145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A145F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2701C"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701C">
        <w:rPr>
          <w:rFonts w:ascii="Times New Roman" w:eastAsia="Times New Roman" w:hAnsi="Times New Roman"/>
          <w:sz w:val="28"/>
          <w:szCs w:val="28"/>
        </w:rPr>
        <w:t>КОГОАУ ДПО</w:t>
      </w:r>
      <w:r>
        <w:rPr>
          <w:rFonts w:ascii="Times New Roman" w:eastAsia="Times New Roman" w:hAnsi="Times New Roman"/>
          <w:sz w:val="28"/>
          <w:szCs w:val="28"/>
        </w:rPr>
        <w:t xml:space="preserve"> «Институт развития образования Кировской области» при поддержке министерства образования Кировской области</w:t>
      </w:r>
      <w:r w:rsidR="00411E3D">
        <w:rPr>
          <w:rFonts w:ascii="Times New Roman" w:eastAsia="Times New Roman" w:hAnsi="Times New Roman"/>
          <w:sz w:val="28"/>
          <w:szCs w:val="28"/>
        </w:rPr>
        <w:t xml:space="preserve">, </w:t>
      </w:r>
      <w:r w:rsidR="00BE1AD7">
        <w:rPr>
          <w:rFonts w:ascii="Times New Roman" w:eastAsia="Times New Roman" w:hAnsi="Times New Roman"/>
          <w:sz w:val="28"/>
          <w:szCs w:val="28"/>
        </w:rPr>
        <w:t xml:space="preserve">при взаимодействии с </w:t>
      </w:r>
      <w:r w:rsidR="00411E3D">
        <w:rPr>
          <w:rFonts w:ascii="Times New Roman" w:eastAsia="Times New Roman" w:hAnsi="Times New Roman"/>
          <w:sz w:val="28"/>
          <w:szCs w:val="28"/>
        </w:rPr>
        <w:t>автономной некоммерческой организаци</w:t>
      </w:r>
      <w:r w:rsidR="00BE1AD7">
        <w:rPr>
          <w:rFonts w:ascii="Times New Roman" w:eastAsia="Times New Roman" w:hAnsi="Times New Roman"/>
          <w:sz w:val="28"/>
          <w:szCs w:val="28"/>
        </w:rPr>
        <w:t>ей</w:t>
      </w:r>
      <w:r w:rsidR="00411E3D">
        <w:rPr>
          <w:rFonts w:ascii="Times New Roman" w:eastAsia="Times New Roman" w:hAnsi="Times New Roman"/>
          <w:sz w:val="28"/>
          <w:szCs w:val="28"/>
        </w:rPr>
        <w:t xml:space="preserve"> «Агентство стратегических инициатив по продвижению новых проектов»</w:t>
      </w:r>
      <w:r>
        <w:rPr>
          <w:rFonts w:ascii="Times New Roman" w:eastAsia="Times New Roman" w:hAnsi="Times New Roman"/>
          <w:sz w:val="28"/>
          <w:szCs w:val="28"/>
        </w:rPr>
        <w:t xml:space="preserve"> проводит </w:t>
      </w:r>
      <w:r w:rsidR="00F37B3D">
        <w:rPr>
          <w:rFonts w:ascii="Times New Roman" w:hAnsi="Times New Roman"/>
          <w:b/>
          <w:sz w:val="28"/>
          <w:szCs w:val="28"/>
        </w:rPr>
        <w:t>о</w:t>
      </w:r>
      <w:r w:rsidR="003A145F">
        <w:rPr>
          <w:rFonts w:ascii="Times New Roman" w:hAnsi="Times New Roman"/>
          <w:b/>
          <w:sz w:val="28"/>
          <w:szCs w:val="28"/>
        </w:rPr>
        <w:t>бластную</w:t>
      </w:r>
      <w:r>
        <w:rPr>
          <w:rFonts w:ascii="Times New Roman" w:hAnsi="Times New Roman"/>
          <w:b/>
          <w:sz w:val="28"/>
          <w:szCs w:val="28"/>
        </w:rPr>
        <w:t xml:space="preserve"> научно-практическую конференцию</w:t>
      </w:r>
      <w:r w:rsidR="00BB3A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3A145F" w:rsidRPr="003A145F">
        <w:rPr>
          <w:rFonts w:ascii="Times New Roman" w:hAnsi="Times New Roman"/>
          <w:b/>
          <w:sz w:val="28"/>
          <w:szCs w:val="28"/>
        </w:rPr>
        <w:t>Профессиональное образование региона</w:t>
      </w:r>
      <w:r w:rsidR="008E7065">
        <w:rPr>
          <w:rFonts w:ascii="Times New Roman" w:hAnsi="Times New Roman"/>
          <w:b/>
          <w:sz w:val="28"/>
          <w:szCs w:val="28"/>
        </w:rPr>
        <w:t xml:space="preserve"> – </w:t>
      </w:r>
      <w:r w:rsidR="003A145F" w:rsidRPr="003A145F">
        <w:rPr>
          <w:rFonts w:ascii="Times New Roman" w:hAnsi="Times New Roman"/>
          <w:b/>
          <w:sz w:val="28"/>
          <w:szCs w:val="28"/>
        </w:rPr>
        <w:t>ресурс кадрового обеспечения промышленного роста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конференция)</w:t>
      </w:r>
      <w:r w:rsidR="0042701C">
        <w:rPr>
          <w:rFonts w:ascii="Times New Roman" w:hAnsi="Times New Roman"/>
          <w:sz w:val="28"/>
          <w:szCs w:val="28"/>
        </w:rPr>
        <w:t xml:space="preserve"> </w:t>
      </w:r>
      <w:r w:rsidR="00C30EC9" w:rsidRPr="00D93D27">
        <w:rPr>
          <w:rFonts w:ascii="Times New Roman" w:eastAsia="Times New Roman" w:hAnsi="Times New Roman"/>
          <w:sz w:val="28"/>
          <w:szCs w:val="28"/>
        </w:rPr>
        <w:t>на базе Точки кипения – Вятский государственный университет (УТК- ВятГУ)</w:t>
      </w:r>
      <w:r w:rsidR="007B5937">
        <w:rPr>
          <w:rFonts w:ascii="Times New Roman" w:eastAsia="Times New Roman" w:hAnsi="Times New Roman"/>
          <w:sz w:val="28"/>
          <w:szCs w:val="28"/>
        </w:rPr>
        <w:t>.</w:t>
      </w:r>
    </w:p>
    <w:p w:rsidR="00453840" w:rsidRDefault="00453840" w:rsidP="00C30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</w:t>
      </w:r>
      <w:r w:rsidR="00C0683E">
        <w:rPr>
          <w:rFonts w:ascii="Times New Roman" w:hAnsi="Times New Roman"/>
          <w:sz w:val="28"/>
          <w:szCs w:val="28"/>
        </w:rPr>
        <w:t xml:space="preserve">посвящена </w:t>
      </w:r>
      <w:r w:rsidR="00F37B3D">
        <w:rPr>
          <w:rFonts w:ascii="Times New Roman" w:hAnsi="Times New Roman"/>
          <w:sz w:val="28"/>
          <w:szCs w:val="28"/>
        </w:rPr>
        <w:t xml:space="preserve">вопросам </w:t>
      </w:r>
      <w:r w:rsidR="00C0683E">
        <w:rPr>
          <w:rFonts w:ascii="Times New Roman" w:hAnsi="Times New Roman"/>
          <w:sz w:val="28"/>
          <w:szCs w:val="28"/>
        </w:rPr>
        <w:t>повышени</w:t>
      </w:r>
      <w:r w:rsidR="00F37B3D">
        <w:rPr>
          <w:rFonts w:ascii="Times New Roman" w:hAnsi="Times New Roman"/>
          <w:sz w:val="28"/>
          <w:szCs w:val="28"/>
        </w:rPr>
        <w:t>я</w:t>
      </w:r>
      <w:r w:rsidR="00C0683E">
        <w:rPr>
          <w:rFonts w:ascii="Times New Roman" w:hAnsi="Times New Roman"/>
          <w:sz w:val="28"/>
          <w:szCs w:val="28"/>
        </w:rPr>
        <w:t xml:space="preserve"> качества и эффективности системы профессионального образования региона</w:t>
      </w:r>
      <w:r w:rsidR="00020432" w:rsidRPr="00020432">
        <w:rPr>
          <w:rFonts w:ascii="Times New Roman" w:hAnsi="Times New Roman"/>
          <w:sz w:val="28"/>
          <w:szCs w:val="28"/>
        </w:rPr>
        <w:t xml:space="preserve"> </w:t>
      </w:r>
      <w:r w:rsidR="00020432">
        <w:rPr>
          <w:rFonts w:ascii="Times New Roman" w:hAnsi="Times New Roman"/>
          <w:sz w:val="28"/>
          <w:szCs w:val="28"/>
        </w:rPr>
        <w:t>в условиях реализации Регионального стандарта кадрового обеспечения промышленного (экономического) роста Кировской области</w:t>
      </w:r>
      <w:r w:rsidR="00C0683E">
        <w:rPr>
          <w:rFonts w:ascii="Times New Roman" w:hAnsi="Times New Roman"/>
          <w:sz w:val="28"/>
          <w:szCs w:val="28"/>
        </w:rPr>
        <w:t xml:space="preserve"> </w:t>
      </w:r>
      <w:r w:rsidR="00020432">
        <w:rPr>
          <w:rFonts w:ascii="Times New Roman" w:hAnsi="Times New Roman"/>
          <w:sz w:val="28"/>
          <w:szCs w:val="28"/>
        </w:rPr>
        <w:t>и предполагает</w:t>
      </w:r>
      <w:r w:rsidR="00C0683E">
        <w:rPr>
          <w:rFonts w:ascii="Times New Roman" w:hAnsi="Times New Roman"/>
          <w:sz w:val="28"/>
          <w:szCs w:val="28"/>
        </w:rPr>
        <w:t xml:space="preserve"> </w:t>
      </w:r>
      <w:r w:rsidR="00020432">
        <w:rPr>
          <w:rFonts w:ascii="Times New Roman" w:hAnsi="Times New Roman"/>
          <w:sz w:val="28"/>
          <w:szCs w:val="28"/>
        </w:rPr>
        <w:t>обмен</w:t>
      </w:r>
      <w:r w:rsidR="005B5152" w:rsidRPr="005B5152">
        <w:rPr>
          <w:rFonts w:ascii="Times New Roman" w:hAnsi="Times New Roman"/>
          <w:sz w:val="28"/>
          <w:szCs w:val="28"/>
        </w:rPr>
        <w:t xml:space="preserve"> опытом</w:t>
      </w:r>
      <w:r w:rsidR="005E1985">
        <w:rPr>
          <w:rFonts w:ascii="Times New Roman" w:hAnsi="Times New Roman"/>
          <w:sz w:val="28"/>
          <w:szCs w:val="28"/>
        </w:rPr>
        <w:t>, трансляции лучших практик,</w:t>
      </w:r>
      <w:r w:rsidR="005B5152" w:rsidRPr="005B5152">
        <w:rPr>
          <w:rFonts w:ascii="Times New Roman" w:hAnsi="Times New Roman"/>
          <w:sz w:val="28"/>
          <w:szCs w:val="28"/>
        </w:rPr>
        <w:t xml:space="preserve"> </w:t>
      </w:r>
      <w:r w:rsidR="005E1985">
        <w:rPr>
          <w:rFonts w:ascii="Times New Roman" w:hAnsi="Times New Roman"/>
          <w:sz w:val="28"/>
          <w:szCs w:val="28"/>
        </w:rPr>
        <w:t>обобщени</w:t>
      </w:r>
      <w:r w:rsidR="00020432">
        <w:rPr>
          <w:rFonts w:ascii="Times New Roman" w:hAnsi="Times New Roman"/>
          <w:sz w:val="28"/>
          <w:szCs w:val="28"/>
        </w:rPr>
        <w:t>е</w:t>
      </w:r>
      <w:r w:rsidR="005E1985">
        <w:rPr>
          <w:rFonts w:ascii="Times New Roman" w:hAnsi="Times New Roman"/>
          <w:sz w:val="28"/>
          <w:szCs w:val="28"/>
        </w:rPr>
        <w:t xml:space="preserve"> информации</w:t>
      </w:r>
      <w:r w:rsidR="005E1985" w:rsidRPr="005B5152">
        <w:rPr>
          <w:rFonts w:ascii="Times New Roman" w:hAnsi="Times New Roman"/>
          <w:sz w:val="28"/>
          <w:szCs w:val="28"/>
        </w:rPr>
        <w:t xml:space="preserve"> </w:t>
      </w:r>
      <w:r w:rsidR="005B5152" w:rsidRPr="005B5152">
        <w:rPr>
          <w:rFonts w:ascii="Times New Roman" w:hAnsi="Times New Roman"/>
          <w:sz w:val="28"/>
          <w:szCs w:val="28"/>
        </w:rPr>
        <w:t>по ключевым вопросам и проблемам</w:t>
      </w:r>
      <w:r w:rsidR="00020432">
        <w:rPr>
          <w:rFonts w:ascii="Times New Roman" w:hAnsi="Times New Roman"/>
          <w:sz w:val="28"/>
          <w:szCs w:val="28"/>
        </w:rPr>
        <w:t>.</w:t>
      </w:r>
    </w:p>
    <w:p w:rsidR="00453840" w:rsidRPr="007B5937" w:rsidRDefault="00453840" w:rsidP="00453840">
      <w:pPr>
        <w:suppressAutoHyphens/>
        <w:spacing w:after="0" w:line="240" w:lineRule="auto"/>
        <w:ind w:firstLine="717"/>
        <w:jc w:val="both"/>
        <w:rPr>
          <w:rFonts w:ascii="Times New Roman" w:hAnsi="Times New Roman"/>
          <w:b/>
          <w:bCs/>
          <w:sz w:val="28"/>
        </w:rPr>
      </w:pPr>
      <w:r w:rsidRPr="007B5937">
        <w:rPr>
          <w:rFonts w:ascii="Times New Roman" w:hAnsi="Times New Roman"/>
          <w:b/>
          <w:bCs/>
          <w:sz w:val="28"/>
        </w:rPr>
        <w:t>Направления работы конференции:</w:t>
      </w:r>
    </w:p>
    <w:p w:rsidR="001B2BBC" w:rsidRPr="00FC45F4" w:rsidRDefault="00020432" w:rsidP="00A22548">
      <w:pPr>
        <w:pStyle w:val="a5"/>
        <w:numPr>
          <w:ilvl w:val="0"/>
          <w:numId w:val="10"/>
        </w:numPr>
        <w:tabs>
          <w:tab w:val="left" w:pos="717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C45F4">
        <w:rPr>
          <w:rFonts w:eastAsia="Calibri"/>
          <w:sz w:val="28"/>
          <w:szCs w:val="28"/>
          <w:lang w:eastAsia="en-US"/>
        </w:rPr>
        <w:t>Подготовка кадров «под ключ»: современные технологии, подходы, формы и решения практико-ориентированного обучения</w:t>
      </w:r>
      <w:r w:rsidR="00E0122D">
        <w:rPr>
          <w:rFonts w:eastAsia="Calibri"/>
          <w:sz w:val="28"/>
          <w:szCs w:val="28"/>
          <w:lang w:eastAsia="en-US"/>
        </w:rPr>
        <w:t>;</w:t>
      </w:r>
    </w:p>
    <w:p w:rsidR="00687FBA" w:rsidRPr="00FC45F4" w:rsidRDefault="00F37E38" w:rsidP="005E4AA0">
      <w:pPr>
        <w:pStyle w:val="a5"/>
        <w:numPr>
          <w:ilvl w:val="0"/>
          <w:numId w:val="10"/>
        </w:numPr>
        <w:tabs>
          <w:tab w:val="left" w:pos="717"/>
        </w:tabs>
        <w:suppressAutoHyphens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FC45F4">
        <w:rPr>
          <w:rFonts w:eastAsia="Calibri"/>
          <w:sz w:val="28"/>
          <w:szCs w:val="28"/>
          <w:lang w:eastAsia="en-US"/>
        </w:rPr>
        <w:lastRenderedPageBreak/>
        <w:t xml:space="preserve">Развитие потенциала профессиональных образовательных организаций </w:t>
      </w:r>
      <w:r w:rsidR="003375EF" w:rsidRPr="00FC45F4">
        <w:rPr>
          <w:rFonts w:eastAsia="Calibri"/>
          <w:sz w:val="28"/>
          <w:szCs w:val="28"/>
          <w:lang w:eastAsia="en-US"/>
        </w:rPr>
        <w:t>как условие повышения качества профессионального образования</w:t>
      </w:r>
      <w:r w:rsidR="00E0122D">
        <w:rPr>
          <w:rFonts w:eastAsia="Calibri"/>
          <w:sz w:val="28"/>
          <w:szCs w:val="28"/>
          <w:lang w:eastAsia="en-US"/>
        </w:rPr>
        <w:t>;</w:t>
      </w:r>
      <w:r w:rsidR="00687FBA" w:rsidRPr="00FC45F4"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8A7B0E" w:rsidRPr="00FC45F4" w:rsidRDefault="00687FBA" w:rsidP="004C5E70">
      <w:pPr>
        <w:pStyle w:val="a5"/>
        <w:numPr>
          <w:ilvl w:val="0"/>
          <w:numId w:val="10"/>
        </w:numPr>
        <w:tabs>
          <w:tab w:val="left" w:pos="71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C45F4">
        <w:rPr>
          <w:rFonts w:eastAsia="Calibri"/>
          <w:sz w:val="28"/>
          <w:szCs w:val="28"/>
          <w:lang w:eastAsia="en-US"/>
        </w:rPr>
        <w:t>Эффективная профессиональная навигация</w:t>
      </w:r>
      <w:r w:rsidR="00FC45F4" w:rsidRPr="00FC45F4">
        <w:rPr>
          <w:rFonts w:eastAsia="Calibri"/>
          <w:sz w:val="28"/>
          <w:szCs w:val="28"/>
          <w:lang w:eastAsia="en-US"/>
        </w:rPr>
        <w:t xml:space="preserve"> (</w:t>
      </w:r>
      <w:r w:rsidRPr="00FC45F4">
        <w:rPr>
          <w:sz w:val="28"/>
          <w:szCs w:val="28"/>
        </w:rPr>
        <w:t>профессиональная ориентация в условиях реализации Регионального стандарта кадрового обеспечения промышленного (экономического) роста Кировской области</w:t>
      </w:r>
      <w:r w:rsidR="006B0894">
        <w:rPr>
          <w:sz w:val="28"/>
          <w:szCs w:val="28"/>
        </w:rPr>
        <w:t xml:space="preserve"> </w:t>
      </w:r>
      <w:r w:rsidR="00E0122D">
        <w:rPr>
          <w:sz w:val="28"/>
          <w:szCs w:val="28"/>
        </w:rPr>
        <w:t>(Приложение 1).</w:t>
      </w:r>
    </w:p>
    <w:p w:rsidR="00F37B3D" w:rsidRDefault="00F37B3D" w:rsidP="00E039DC">
      <w:pPr>
        <w:pStyle w:val="a5"/>
        <w:tabs>
          <w:tab w:val="left" w:pos="0"/>
          <w:tab w:val="left" w:pos="851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работы конференции </w:t>
      </w:r>
      <w:r w:rsidR="00B13DCC">
        <w:rPr>
          <w:rFonts w:eastAsia="Calibri"/>
          <w:sz w:val="28"/>
          <w:szCs w:val="28"/>
          <w:lang w:eastAsia="en-US"/>
        </w:rPr>
        <w:t>предлагаем вам принять участие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B5937">
        <w:rPr>
          <w:rFonts w:eastAsia="Calibri"/>
          <w:b/>
          <w:sz w:val="28"/>
          <w:szCs w:val="28"/>
          <w:lang w:eastAsia="en-US"/>
        </w:rPr>
        <w:t>презентаци</w:t>
      </w:r>
      <w:r w:rsidR="00B13DCC" w:rsidRPr="007B5937">
        <w:rPr>
          <w:rFonts w:eastAsia="Calibri"/>
          <w:b/>
          <w:sz w:val="28"/>
          <w:szCs w:val="28"/>
          <w:lang w:eastAsia="en-US"/>
        </w:rPr>
        <w:t>и</w:t>
      </w:r>
      <w:r w:rsidRPr="007B5937">
        <w:rPr>
          <w:rFonts w:eastAsia="Calibri"/>
          <w:b/>
          <w:sz w:val="28"/>
          <w:szCs w:val="28"/>
          <w:lang w:eastAsia="en-US"/>
        </w:rPr>
        <w:t xml:space="preserve"> региональных кадровых сервисов</w:t>
      </w:r>
      <w:r w:rsidR="00E039DC" w:rsidRPr="007B5937">
        <w:rPr>
          <w:rFonts w:eastAsia="Calibri"/>
          <w:b/>
          <w:sz w:val="28"/>
          <w:szCs w:val="28"/>
          <w:lang w:eastAsia="en-US"/>
        </w:rPr>
        <w:t xml:space="preserve"> для бизнеса</w:t>
      </w:r>
      <w:r w:rsidR="00E039DC">
        <w:rPr>
          <w:rFonts w:eastAsia="Calibri"/>
          <w:sz w:val="28"/>
          <w:szCs w:val="28"/>
          <w:lang w:eastAsia="en-US"/>
        </w:rPr>
        <w:t>:</w:t>
      </w:r>
    </w:p>
    <w:p w:rsidR="00E039DC" w:rsidRDefault="00E039DC" w:rsidP="00E039DC">
      <w:pPr>
        <w:pStyle w:val="a5"/>
        <w:tabs>
          <w:tab w:val="left" w:pos="0"/>
          <w:tab w:val="left" w:pos="851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профориентация в отношение задач бизнеса;</w:t>
      </w:r>
    </w:p>
    <w:p w:rsidR="00E039DC" w:rsidRDefault="00E039DC" w:rsidP="00E039DC">
      <w:pPr>
        <w:pStyle w:val="a5"/>
        <w:tabs>
          <w:tab w:val="left" w:pos="0"/>
          <w:tab w:val="left" w:pos="851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переподготовка (подготовка) по новым компетенциям сотрудников компании;</w:t>
      </w:r>
    </w:p>
    <w:p w:rsidR="00E039DC" w:rsidRDefault="00E039DC" w:rsidP="00E039DC">
      <w:pPr>
        <w:pStyle w:val="a5"/>
        <w:tabs>
          <w:tab w:val="left" w:pos="0"/>
          <w:tab w:val="left" w:pos="851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работа с внешним резервом (практико-ориентированная подготовка студентов СПО и ВО,</w:t>
      </w:r>
      <w:r w:rsidR="00AF09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отбор студентов в рамках демонстрационного экзамена)</w:t>
      </w:r>
      <w:r w:rsidR="00AF0997">
        <w:rPr>
          <w:rFonts w:eastAsia="Calibri"/>
          <w:sz w:val="28"/>
          <w:szCs w:val="28"/>
          <w:lang w:eastAsia="en-US"/>
        </w:rPr>
        <w:t>;</w:t>
      </w:r>
    </w:p>
    <w:p w:rsidR="00E039DC" w:rsidRDefault="00E039DC" w:rsidP="00E039DC">
      <w:pPr>
        <w:pStyle w:val="a5"/>
        <w:tabs>
          <w:tab w:val="left" w:pos="0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подготовка сотрудников как преподавателей </w:t>
      </w:r>
      <w:r w:rsidR="00AF0997">
        <w:rPr>
          <w:rFonts w:eastAsia="Calibri"/>
          <w:sz w:val="28"/>
          <w:szCs w:val="28"/>
          <w:lang w:eastAsia="en-US"/>
        </w:rPr>
        <w:t>(мастеров производственного обучения), экспертов Ворлдс</w:t>
      </w:r>
      <w:r w:rsidR="00BB62C0">
        <w:rPr>
          <w:rFonts w:eastAsia="Calibri"/>
          <w:sz w:val="28"/>
          <w:szCs w:val="28"/>
          <w:lang w:eastAsia="en-US"/>
        </w:rPr>
        <w:t>к</w:t>
      </w:r>
      <w:r w:rsidR="00AF0997">
        <w:rPr>
          <w:rFonts w:eastAsia="Calibri"/>
          <w:sz w:val="28"/>
          <w:szCs w:val="28"/>
          <w:lang w:eastAsia="en-US"/>
        </w:rPr>
        <w:t>иллс, наставников.</w:t>
      </w:r>
    </w:p>
    <w:p w:rsidR="00B13DCC" w:rsidRPr="005C39FA" w:rsidRDefault="00B13DCC" w:rsidP="00B13DCC">
      <w:pPr>
        <w:pStyle w:val="a5"/>
        <w:tabs>
          <w:tab w:val="left" w:pos="567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Презентации региональных кадровых сервисов для бизнеса  организуются с целью вовлечения регионального бизнеса и работодателей в подготовку кадров и предполагают презентации актуальных проектов и возможностей  профессионального образования. </w:t>
      </w:r>
    </w:p>
    <w:p w:rsidR="00453840" w:rsidRDefault="00453840" w:rsidP="005B5152">
      <w:pPr>
        <w:suppressAutoHyphens/>
        <w:spacing w:after="0" w:line="240" w:lineRule="auto"/>
        <w:ind w:firstLine="71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конференции приглашаются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руководящие                                           и педагогические работники образовательных организаций, </w:t>
      </w:r>
      <w:r w:rsidR="00EC5F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руководители и представители предприятий и организаций реального сектора экономики, </w:t>
      </w:r>
      <w:r w:rsidR="007B1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руководители и специалисты органов местного самоуправления, центров занятости населения, научные работники и молодые исследователи, студенты.</w:t>
      </w:r>
    </w:p>
    <w:p w:rsidR="00AF0997" w:rsidRPr="004926E1" w:rsidRDefault="00AF0997" w:rsidP="00AF0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F0997">
        <w:rPr>
          <w:rFonts w:ascii="Times New Roman" w:eastAsia="Times New Roman" w:hAnsi="Times New Roman"/>
          <w:color w:val="000000"/>
          <w:sz w:val="28"/>
          <w:szCs w:val="28"/>
        </w:rPr>
        <w:t xml:space="preserve">Мероприятие зарегистрировано на информационной платформе Leader-ID — </w:t>
      </w:r>
      <w:hyperlink r:id="rId9" w:tgtFrame="_blank" w:history="1">
        <w:r w:rsidR="004926E1" w:rsidRPr="00D459F6">
          <w:rPr>
            <w:rStyle w:val="ac"/>
            <w:rFonts w:ascii="Times New Roman" w:hAnsi="Times New Roman"/>
            <w:color w:val="005BD1"/>
            <w:sz w:val="28"/>
            <w:shd w:val="clear" w:color="auto" w:fill="FFFFFF"/>
          </w:rPr>
          <w:t>https://leader-id.ru/event/78715/</w:t>
        </w:r>
      </w:hyperlink>
    </w:p>
    <w:p w:rsidR="00160F9A" w:rsidRDefault="00160F9A" w:rsidP="00160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Предусматриваются очная (в режиме онлайн) и заочная формы (публикация в сборнике) участия в конференции. </w:t>
      </w:r>
    </w:p>
    <w:p w:rsidR="00160F9A" w:rsidRDefault="00160F9A" w:rsidP="00160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E3D">
        <w:rPr>
          <w:rFonts w:ascii="Times New Roman" w:eastAsia="Times New Roman" w:hAnsi="Times New Roman"/>
          <w:color w:val="000000"/>
          <w:sz w:val="28"/>
          <w:szCs w:val="28"/>
        </w:rPr>
        <w:t xml:space="preserve">Заявки на </w:t>
      </w:r>
      <w:r w:rsidRPr="00411E3D">
        <w:rPr>
          <w:rFonts w:ascii="Times New Roman" w:eastAsia="Times New Roman" w:hAnsi="Times New Roman"/>
          <w:sz w:val="28"/>
          <w:szCs w:val="28"/>
        </w:rPr>
        <w:t xml:space="preserve">участие </w:t>
      </w:r>
      <w:r>
        <w:rPr>
          <w:rFonts w:ascii="Times New Roman" w:eastAsia="Times New Roman" w:hAnsi="Times New Roman"/>
          <w:sz w:val="28"/>
          <w:szCs w:val="28"/>
        </w:rPr>
        <w:t xml:space="preserve">заполняются </w:t>
      </w:r>
      <w:r w:rsidRPr="00411E3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AF0997">
        <w:rPr>
          <w:rFonts w:ascii="Times New Roman" w:eastAsia="Times New Roman" w:hAnsi="Times New Roman"/>
          <w:color w:val="000000"/>
          <w:sz w:val="28"/>
          <w:szCs w:val="28"/>
        </w:rPr>
        <w:t xml:space="preserve">на информационной платформе </w:t>
      </w:r>
      <w:r w:rsidRPr="00160F9A">
        <w:rPr>
          <w:rFonts w:ascii="Times New Roman" w:eastAsia="Times New Roman" w:hAnsi="Times New Roman"/>
          <w:color w:val="000000"/>
          <w:sz w:val="28"/>
          <w:szCs w:val="28"/>
        </w:rPr>
        <w:t>Leader-ID</w:t>
      </w:r>
      <w:r w:rsidRPr="00AF09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1E3D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11E3D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0997" w:rsidRDefault="00AF0997" w:rsidP="00AF09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F0997">
        <w:rPr>
          <w:rFonts w:ascii="Times New Roman" w:eastAsia="Times New Roman" w:hAnsi="Times New Roman"/>
          <w:color w:val="000000"/>
          <w:sz w:val="28"/>
          <w:szCs w:val="28"/>
        </w:rPr>
        <w:t>Участвуя в проекте, вы создаете собственную историю успеха, фиксируя развитие своих компетенций, рост профессионального опыта. Расширяете среду своего общения, увеличивая профессиональную и социальную востребованность, развиваетесь лично и способствуете развитию окружающих вас людей.</w:t>
      </w:r>
    </w:p>
    <w:p w:rsidR="00BD26F2" w:rsidRPr="00453840" w:rsidRDefault="00BD26F2" w:rsidP="00BD26F2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3840">
        <w:rPr>
          <w:rFonts w:ascii="Times New Roman" w:eastAsia="Times New Roman" w:hAnsi="Times New Roman"/>
          <w:sz w:val="28"/>
          <w:szCs w:val="28"/>
        </w:rPr>
        <w:t xml:space="preserve">По итогам работы будет издан </w:t>
      </w:r>
      <w:r>
        <w:rPr>
          <w:rFonts w:ascii="Times New Roman" w:eastAsia="Times New Roman" w:hAnsi="Times New Roman"/>
          <w:sz w:val="28"/>
          <w:szCs w:val="28"/>
        </w:rPr>
        <w:t xml:space="preserve">электронный </w:t>
      </w:r>
      <w:r w:rsidRPr="00453840">
        <w:rPr>
          <w:rFonts w:ascii="Times New Roman" w:eastAsia="Times New Roman" w:hAnsi="Times New Roman"/>
          <w:sz w:val="28"/>
          <w:szCs w:val="28"/>
        </w:rPr>
        <w:t xml:space="preserve">сборник материалов конференции. </w:t>
      </w:r>
      <w:r w:rsidRPr="00453840">
        <w:rPr>
          <w:rFonts w:ascii="Times New Roman" w:hAnsi="Times New Roman"/>
          <w:sz w:val="28"/>
          <w:szCs w:val="28"/>
          <w:shd w:val="clear" w:color="auto" w:fill="FFFFFF"/>
        </w:rPr>
        <w:t>Сборнику будут присвоены соответствующие библиотечные индексы УДК, ББK</w:t>
      </w:r>
      <w:r>
        <w:rPr>
          <w:rFonts w:ascii="Times New Roman" w:hAnsi="Times New Roman"/>
          <w:sz w:val="28"/>
          <w:szCs w:val="28"/>
          <w:shd w:val="clear" w:color="auto" w:fill="FFFFFF"/>
        </w:rPr>
        <w:t>, РИНЦ</w:t>
      </w:r>
      <w:r w:rsidRPr="00453840">
        <w:rPr>
          <w:rFonts w:ascii="Times New Roman" w:hAnsi="Times New Roman"/>
          <w:sz w:val="28"/>
          <w:szCs w:val="28"/>
          <w:shd w:val="clear" w:color="auto" w:fill="FFFFFF"/>
        </w:rPr>
        <w:t xml:space="preserve"> и международный стандартный книжный номер </w:t>
      </w:r>
      <w:r w:rsidRPr="002C7C70">
        <w:rPr>
          <w:rFonts w:ascii="Times New Roman" w:hAnsi="Times New Roman"/>
          <w:sz w:val="28"/>
          <w:szCs w:val="28"/>
          <w:shd w:val="clear" w:color="auto" w:fill="FFFFFF"/>
        </w:rPr>
        <w:t>(ISBN).</w:t>
      </w:r>
      <w:r w:rsidRPr="00453840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B3A36" w:rsidRPr="00411E3D" w:rsidRDefault="00186AE2" w:rsidP="00BB3A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6AE2">
        <w:rPr>
          <w:rFonts w:ascii="Times New Roman" w:eastAsia="Times New Roman" w:hAnsi="Times New Roman"/>
          <w:color w:val="000000"/>
          <w:sz w:val="28"/>
          <w:szCs w:val="28"/>
        </w:rPr>
        <w:t xml:space="preserve">Стоимость публикации статьи составляет </w:t>
      </w:r>
      <w:r w:rsidR="00411E3D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Pr="00186AE2">
        <w:rPr>
          <w:rFonts w:ascii="Times New Roman" w:eastAsia="Times New Roman" w:hAnsi="Times New Roman"/>
          <w:color w:val="000000"/>
          <w:sz w:val="28"/>
          <w:szCs w:val="28"/>
        </w:rPr>
        <w:t>0 рублей</w:t>
      </w:r>
      <w:r w:rsidRPr="00C9175B">
        <w:rPr>
          <w:rFonts w:ascii="Times New Roman" w:eastAsia="Times New Roman" w:hAnsi="Times New Roman"/>
          <w:color w:val="000000"/>
          <w:sz w:val="28"/>
          <w:szCs w:val="28"/>
        </w:rPr>
        <w:t xml:space="preserve"> за </w:t>
      </w:r>
      <w:r w:rsidRPr="00C917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полную или неполную страницу формата А4. </w:t>
      </w:r>
      <w:r w:rsidR="00BB3A36">
        <w:rPr>
          <w:rFonts w:ascii="Times New Roman" w:eastAsia="Times New Roman" w:hAnsi="Times New Roman"/>
          <w:color w:val="000000"/>
          <w:sz w:val="28"/>
          <w:szCs w:val="28"/>
        </w:rPr>
        <w:t xml:space="preserve">Квитанция на оплату будет направлена на </w:t>
      </w:r>
      <w:r w:rsidR="00BB3A36" w:rsidRPr="00411E3D">
        <w:rPr>
          <w:rFonts w:ascii="Times New Roman" w:eastAsia="Times New Roman" w:hAnsi="Times New Roman"/>
          <w:color w:val="000000"/>
          <w:sz w:val="28"/>
          <w:szCs w:val="28"/>
        </w:rPr>
        <w:t>адрес электронной почты, указанный в заявке.</w:t>
      </w:r>
    </w:p>
    <w:p w:rsidR="0042701C" w:rsidRDefault="0042701C" w:rsidP="0042701C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1E3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для публикации в электронном сборнике необходимо выслать в срок до </w:t>
      </w:r>
      <w:r w:rsidR="00EC5F17" w:rsidRPr="00411E3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11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C66" w:rsidRPr="00411E3D">
        <w:rPr>
          <w:rFonts w:ascii="Times New Roman" w:eastAsia="Times New Roman" w:hAnsi="Times New Roman"/>
          <w:sz w:val="28"/>
          <w:szCs w:val="28"/>
          <w:lang w:eastAsia="ru-RU"/>
        </w:rPr>
        <w:t>ноя</w:t>
      </w:r>
      <w:r w:rsidRPr="00411E3D">
        <w:rPr>
          <w:rFonts w:ascii="Times New Roman" w:eastAsia="Times New Roman" w:hAnsi="Times New Roman"/>
          <w:sz w:val="28"/>
          <w:szCs w:val="28"/>
          <w:lang w:eastAsia="ru-RU"/>
        </w:rPr>
        <w:t xml:space="preserve">бря 2020 года </w:t>
      </w:r>
      <w:r w:rsidRPr="00411E3D">
        <w:rPr>
          <w:rFonts w:ascii="Times New Roman" w:eastAsia="Times New Roman" w:hAnsi="Times New Roman"/>
          <w:bCs/>
          <w:sz w:val="28"/>
          <w:szCs w:val="28"/>
          <w:lang w:eastAsia="ru-RU"/>
        </w:rPr>
        <w:t>на адрес электронной почты</w:t>
      </w:r>
      <w:r w:rsidRPr="00411E3D">
        <w:t xml:space="preserve"> </w:t>
      </w:r>
      <w:hyperlink r:id="rId10" w:history="1">
        <w:r w:rsidRPr="00411E3D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centropm</w:t>
        </w:r>
        <w:r w:rsidRPr="00411E3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411E3D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kirovipk</w:t>
        </w:r>
        <w:r w:rsidRPr="00411E3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11E3D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93D27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4538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53840">
        <w:rPr>
          <w:rFonts w:ascii="Times New Roman" w:eastAsia="Times New Roman" w:hAnsi="Times New Roman"/>
          <w:sz w:val="28"/>
          <w:szCs w:val="28"/>
        </w:rPr>
        <w:t>с указанием темы письма «</w:t>
      </w:r>
      <w:r w:rsidR="00411E3D">
        <w:rPr>
          <w:rFonts w:ascii="Times New Roman" w:eastAsia="Times New Roman" w:hAnsi="Times New Roman"/>
          <w:sz w:val="28"/>
          <w:szCs w:val="28"/>
        </w:rPr>
        <w:t>К</w:t>
      </w:r>
      <w:r w:rsidRPr="00453840">
        <w:rPr>
          <w:rFonts w:ascii="Times New Roman" w:eastAsia="Times New Roman" w:hAnsi="Times New Roman"/>
          <w:sz w:val="28"/>
          <w:szCs w:val="28"/>
        </w:rPr>
        <w:t>онференция</w:t>
      </w:r>
      <w:r w:rsidR="00411E3D">
        <w:rPr>
          <w:rFonts w:ascii="Times New Roman" w:eastAsia="Times New Roman" w:hAnsi="Times New Roman"/>
          <w:sz w:val="28"/>
          <w:szCs w:val="28"/>
        </w:rPr>
        <w:t>_Региональный стандарт</w:t>
      </w:r>
      <w:r w:rsidRPr="00453840"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42701C" w:rsidRDefault="0042701C" w:rsidP="00BB3A36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C66">
        <w:rPr>
          <w:rFonts w:ascii="Times New Roman" w:eastAsia="Times New Roman" w:hAnsi="Times New Roman"/>
          <w:spacing w:val="-2"/>
          <w:sz w:val="28"/>
          <w:szCs w:val="28"/>
        </w:rPr>
        <w:t xml:space="preserve">Организационный </w:t>
      </w:r>
      <w:r w:rsidRPr="00A35C66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комитет подтверждает получение материалов ответным письмом по электронной почте.</w:t>
      </w:r>
      <w:r w:rsidR="00BB3A36" w:rsidRPr="00A35C66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A35C66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Рекомендуемый объем</w:t>
      </w:r>
      <w:r w:rsidR="00BB3A36" w:rsidRPr="00A35C66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публикации</w:t>
      </w:r>
      <w:r w:rsidRPr="00A35C66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="00A35C66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–</w:t>
      </w:r>
      <w:r w:rsidRPr="00A35C66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="0097351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н</w:t>
      </w:r>
      <w:r w:rsidR="00B61D3D">
        <w:rPr>
          <w:rFonts w:ascii="Times New Roman" w:hAnsi="Times New Roman"/>
          <w:sz w:val="28"/>
          <w:szCs w:val="28"/>
          <w:shd w:val="clear" w:color="auto" w:fill="FFFFFF"/>
        </w:rPr>
        <w:t xml:space="preserve">е менее </w:t>
      </w:r>
      <w:r w:rsidR="00BB3A3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61D3D">
        <w:rPr>
          <w:rFonts w:ascii="Times New Roman" w:hAnsi="Times New Roman"/>
          <w:sz w:val="28"/>
          <w:szCs w:val="28"/>
          <w:shd w:val="clear" w:color="auto" w:fill="FFFFFF"/>
        </w:rPr>
        <w:t xml:space="preserve"> страниц</w:t>
      </w:r>
      <w:r w:rsidRPr="0045384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53840">
        <w:rPr>
          <w:rFonts w:ascii="Times New Roman" w:eastAsia="Times New Roman" w:hAnsi="Times New Roman"/>
          <w:sz w:val="28"/>
          <w:szCs w:val="28"/>
        </w:rPr>
        <w:t xml:space="preserve"> Требования к оформлению </w:t>
      </w:r>
      <w:r w:rsidR="00BB3A36" w:rsidRPr="00BB3A36">
        <w:rPr>
          <w:rFonts w:ascii="Times New Roman" w:hAnsi="Times New Roman"/>
          <w:sz w:val="28"/>
          <w:szCs w:val="28"/>
        </w:rPr>
        <w:t>представлены</w:t>
      </w:r>
      <w:r w:rsidR="00BB3A36">
        <w:rPr>
          <w:rFonts w:ascii="Times New Roman" w:eastAsia="Times New Roman" w:hAnsi="Times New Roman"/>
          <w:sz w:val="28"/>
          <w:szCs w:val="28"/>
        </w:rPr>
        <w:t xml:space="preserve"> в Приложении</w:t>
      </w:r>
      <w:r w:rsidR="0013092B">
        <w:rPr>
          <w:rFonts w:ascii="Times New Roman" w:eastAsia="Times New Roman" w:hAnsi="Times New Roman"/>
          <w:sz w:val="28"/>
          <w:szCs w:val="28"/>
        </w:rPr>
        <w:t xml:space="preserve"> 2</w:t>
      </w:r>
      <w:r w:rsidRPr="00453840">
        <w:rPr>
          <w:rFonts w:ascii="Times New Roman" w:eastAsia="Times New Roman" w:hAnsi="Times New Roman"/>
          <w:sz w:val="28"/>
          <w:szCs w:val="28"/>
        </w:rPr>
        <w:t>.</w:t>
      </w:r>
      <w:r w:rsidR="00BB3A3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Материалы, не соответствующие указанным требованиям, </w:t>
      </w:r>
      <w:r w:rsidR="00B61D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рассматриваются.</w:t>
      </w:r>
    </w:p>
    <w:p w:rsidR="00453840" w:rsidRPr="00411E3D" w:rsidRDefault="00453840" w:rsidP="00453840">
      <w:pPr>
        <w:pStyle w:val="ad"/>
        <w:shd w:val="clear" w:color="auto" w:fill="FFFFFF"/>
        <w:spacing w:before="0" w:beforeAutospacing="0" w:after="0" w:afterAutospacing="0" w:line="315" w:lineRule="atLeast"/>
        <w:ind w:firstLine="709"/>
        <w:rPr>
          <w:b/>
        </w:rPr>
      </w:pPr>
      <w:r w:rsidRPr="00411E3D">
        <w:rPr>
          <w:rStyle w:val="ab"/>
          <w:b w:val="0"/>
          <w:color w:val="000000"/>
          <w:sz w:val="28"/>
          <w:szCs w:val="28"/>
        </w:rPr>
        <w:t>Контактная информация:</w:t>
      </w:r>
    </w:p>
    <w:p w:rsidR="00453840" w:rsidRDefault="00EC5F17" w:rsidP="00453840">
      <w:pPr>
        <w:pStyle w:val="ad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Style w:val="apple-converted-space"/>
        </w:rPr>
      </w:pPr>
      <w:r>
        <w:rPr>
          <w:color w:val="000000"/>
          <w:sz w:val="28"/>
          <w:szCs w:val="28"/>
        </w:rPr>
        <w:t>Казаринова Ольга Владимировна</w:t>
      </w:r>
      <w:r w:rsidR="0045384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заведующий кафедрой профессионального образования</w:t>
      </w:r>
      <w:r w:rsidR="00453840">
        <w:rPr>
          <w:color w:val="000000"/>
          <w:sz w:val="28"/>
          <w:szCs w:val="28"/>
        </w:rPr>
        <w:t>, тел.: 8 (</w:t>
      </w:r>
      <w:r>
        <w:rPr>
          <w:color w:val="000000"/>
          <w:sz w:val="28"/>
          <w:szCs w:val="28"/>
        </w:rPr>
        <w:t>953</w:t>
      </w:r>
      <w:r w:rsidR="0045384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673</w:t>
      </w:r>
      <w:r w:rsidR="0045384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37</w:t>
      </w:r>
      <w:r w:rsidR="00BB62C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67</w:t>
      </w:r>
      <w:r w:rsidR="00453840">
        <w:rPr>
          <w:color w:val="000000"/>
          <w:sz w:val="28"/>
          <w:szCs w:val="28"/>
        </w:rPr>
        <w:t>; </w:t>
      </w:r>
      <w:r w:rsidR="00453840">
        <w:rPr>
          <w:rStyle w:val="apple-converted-space"/>
          <w:color w:val="000000"/>
          <w:sz w:val="28"/>
          <w:szCs w:val="28"/>
        </w:rPr>
        <w:t> </w:t>
      </w:r>
    </w:p>
    <w:p w:rsidR="00453840" w:rsidRDefault="00EC5F17" w:rsidP="00453840">
      <w:pPr>
        <w:pStyle w:val="ad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>
        <w:rPr>
          <w:color w:val="000000"/>
          <w:sz w:val="28"/>
          <w:szCs w:val="28"/>
        </w:rPr>
        <w:t>Кропачева Лариса Анатольевна</w:t>
      </w:r>
      <w:r w:rsidR="0045384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старший методист кафедры профессионального образования</w:t>
      </w:r>
      <w:r w:rsidR="00453840">
        <w:rPr>
          <w:color w:val="000000"/>
          <w:sz w:val="28"/>
          <w:szCs w:val="28"/>
        </w:rPr>
        <w:t>, тел.: 8 (9</w:t>
      </w:r>
      <w:r>
        <w:rPr>
          <w:color w:val="000000"/>
          <w:sz w:val="28"/>
          <w:szCs w:val="28"/>
        </w:rPr>
        <w:t>53</w:t>
      </w:r>
      <w:r w:rsidR="0045384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685</w:t>
      </w:r>
      <w:r w:rsidR="0045384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99</w:t>
      </w:r>
      <w:r w:rsidR="00BB62C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22</w:t>
      </w:r>
      <w:r w:rsidR="00453840">
        <w:rPr>
          <w:color w:val="000000"/>
          <w:sz w:val="28"/>
          <w:szCs w:val="28"/>
          <w:shd w:val="clear" w:color="auto" w:fill="FFFFFF"/>
        </w:rPr>
        <w:t>.</w:t>
      </w:r>
    </w:p>
    <w:p w:rsidR="008F3261" w:rsidRPr="00E44CC1" w:rsidRDefault="008F3261" w:rsidP="008F3261">
      <w:pPr>
        <w:suppressAutoHyphens/>
        <w:spacing w:after="0" w:line="276" w:lineRule="auto"/>
        <w:ind w:firstLine="71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Приложение: на 1 л. в 1 экз</w:t>
      </w:r>
      <w:r w:rsidRPr="00E44CC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8F3261" w:rsidRDefault="008F3261" w:rsidP="008F3261">
      <w:pPr>
        <w:pStyle w:val="11"/>
        <w:spacing w:line="276" w:lineRule="auto"/>
        <w:ind w:left="0" w:right="141"/>
        <w:rPr>
          <w:sz w:val="16"/>
          <w:szCs w:val="16"/>
        </w:rPr>
      </w:pPr>
    </w:p>
    <w:p w:rsidR="008F3261" w:rsidRDefault="008F3261" w:rsidP="008F3261">
      <w:pPr>
        <w:pStyle w:val="11"/>
        <w:spacing w:line="276" w:lineRule="auto"/>
        <w:ind w:left="0" w:right="141"/>
        <w:rPr>
          <w:sz w:val="28"/>
          <w:szCs w:val="28"/>
        </w:rPr>
      </w:pPr>
    </w:p>
    <w:p w:rsidR="00FC45F4" w:rsidRDefault="00FC45F4" w:rsidP="008F3261">
      <w:pPr>
        <w:pStyle w:val="11"/>
        <w:spacing w:line="276" w:lineRule="auto"/>
        <w:ind w:left="0" w:right="141"/>
        <w:rPr>
          <w:sz w:val="28"/>
          <w:szCs w:val="28"/>
        </w:rPr>
      </w:pPr>
    </w:p>
    <w:p w:rsidR="008F3261" w:rsidRPr="009E1BB2" w:rsidRDefault="008F3261" w:rsidP="008F3261">
      <w:pPr>
        <w:pStyle w:val="11"/>
        <w:spacing w:line="276" w:lineRule="auto"/>
        <w:ind w:left="0" w:right="141"/>
        <w:rPr>
          <w:sz w:val="28"/>
          <w:szCs w:val="28"/>
        </w:rPr>
      </w:pPr>
      <w:r>
        <w:rPr>
          <w:sz w:val="28"/>
          <w:szCs w:val="28"/>
        </w:rPr>
        <w:t>Р</w:t>
      </w:r>
      <w:r w:rsidRPr="009E1BB2">
        <w:rPr>
          <w:sz w:val="28"/>
          <w:szCs w:val="28"/>
        </w:rPr>
        <w:t>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1BB2">
        <w:rPr>
          <w:sz w:val="28"/>
          <w:szCs w:val="28"/>
        </w:rPr>
        <w:tab/>
      </w:r>
      <w:r w:rsidRPr="009E1BB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Н.В. Соколова</w:t>
      </w:r>
    </w:p>
    <w:p w:rsidR="008F3261" w:rsidRDefault="008F3261" w:rsidP="008F3261">
      <w:pPr>
        <w:spacing w:after="0" w:line="240" w:lineRule="auto"/>
        <w:jc w:val="both"/>
        <w:rPr>
          <w:rFonts w:ascii="Times New Roman" w:hAnsi="Times New Roman"/>
        </w:rPr>
      </w:pPr>
    </w:p>
    <w:p w:rsidR="008F3261" w:rsidRDefault="008F3261" w:rsidP="008F3261">
      <w:pPr>
        <w:spacing w:after="0" w:line="240" w:lineRule="auto"/>
        <w:jc w:val="both"/>
        <w:rPr>
          <w:rFonts w:ascii="Times New Roman" w:hAnsi="Times New Roman"/>
        </w:rPr>
      </w:pPr>
    </w:p>
    <w:p w:rsidR="00FC45F4" w:rsidRDefault="00FC45F4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FC45F4" w:rsidRDefault="00FC45F4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13092B" w:rsidRDefault="0013092B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FC45F4" w:rsidRDefault="00FC45F4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0D1E32" w:rsidRDefault="00EC5F17" w:rsidP="000D1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Казаринова Ольга Владимировна</w:t>
      </w:r>
    </w:p>
    <w:p w:rsidR="000D1E32" w:rsidRDefault="000D1E32" w:rsidP="000D1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8634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9</w:t>
      </w:r>
      <w:r w:rsidR="00EC5F17">
        <w:rPr>
          <w:rFonts w:ascii="Times New Roman" w:hAnsi="Times New Roman"/>
        </w:rPr>
        <w:t>53</w:t>
      </w:r>
      <w:r w:rsidR="00D86340">
        <w:rPr>
          <w:rFonts w:ascii="Times New Roman" w:hAnsi="Times New Roman"/>
        </w:rPr>
        <w:t xml:space="preserve">) </w:t>
      </w:r>
      <w:r w:rsidR="00EC5F17">
        <w:rPr>
          <w:rFonts w:ascii="Times New Roman" w:hAnsi="Times New Roman"/>
        </w:rPr>
        <w:t>673</w:t>
      </w:r>
      <w:r w:rsidR="002B6BBF">
        <w:rPr>
          <w:rFonts w:ascii="Times New Roman" w:hAnsi="Times New Roman"/>
        </w:rPr>
        <w:t>-</w:t>
      </w:r>
      <w:r w:rsidR="00EC5F17">
        <w:rPr>
          <w:rFonts w:ascii="Times New Roman" w:hAnsi="Times New Roman"/>
        </w:rPr>
        <w:t>3767</w:t>
      </w:r>
    </w:p>
    <w:p w:rsidR="004926E1" w:rsidRPr="00FC713B" w:rsidRDefault="004926E1" w:rsidP="004926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FC713B">
        <w:rPr>
          <w:rFonts w:ascii="Times New Roman" w:hAnsi="Times New Roman"/>
          <w:sz w:val="28"/>
          <w:szCs w:val="28"/>
        </w:rPr>
        <w:t>ОГЛАСОВАНО:</w:t>
      </w:r>
    </w:p>
    <w:p w:rsidR="004926E1" w:rsidRDefault="004926E1" w:rsidP="004926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3B">
        <w:rPr>
          <w:rFonts w:ascii="Times New Roman" w:hAnsi="Times New Roman"/>
          <w:sz w:val="28"/>
          <w:szCs w:val="28"/>
        </w:rPr>
        <w:t xml:space="preserve">Проректор </w:t>
      </w:r>
    </w:p>
    <w:p w:rsidR="004926E1" w:rsidRPr="00FC713B" w:rsidRDefault="004926E1" w:rsidP="004926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713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научной и инновационной работе</w:t>
      </w:r>
      <w:r w:rsidRPr="00FC713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Е.В. Измайлова</w:t>
      </w:r>
    </w:p>
    <w:p w:rsidR="004926E1" w:rsidRDefault="004926E1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8F3261" w:rsidRDefault="008F3261" w:rsidP="000D1E32">
      <w:pPr>
        <w:spacing w:after="0" w:line="240" w:lineRule="auto"/>
        <w:jc w:val="both"/>
        <w:rPr>
          <w:rFonts w:ascii="Times New Roman" w:hAnsi="Times New Roman"/>
        </w:rPr>
      </w:pPr>
    </w:p>
    <w:p w:rsidR="004926E1" w:rsidRDefault="008F326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6E1" w:rsidRDefault="004926E1" w:rsidP="008F3261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122D" w:rsidRDefault="004926E1" w:rsidP="00E0122D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0122D">
        <w:rPr>
          <w:rFonts w:ascii="Times New Roman" w:hAnsi="Times New Roman"/>
          <w:sz w:val="28"/>
          <w:szCs w:val="28"/>
        </w:rPr>
        <w:t xml:space="preserve">             Приложение 1 к письму </w:t>
      </w:r>
    </w:p>
    <w:p w:rsidR="00E0122D" w:rsidRDefault="00E0122D" w:rsidP="00E0122D">
      <w:pPr>
        <w:tabs>
          <w:tab w:val="left" w:pos="5265"/>
          <w:tab w:val="right" w:pos="94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ИРО Кировской области</w:t>
      </w:r>
    </w:p>
    <w:p w:rsidR="00E0122D" w:rsidRPr="005A186F" w:rsidRDefault="00E0122D" w:rsidP="00E0122D">
      <w:pPr>
        <w:tabs>
          <w:tab w:val="left" w:pos="5505"/>
          <w:tab w:val="right" w:pos="94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от                      №</w:t>
      </w:r>
    </w:p>
    <w:p w:rsidR="00E0122D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122D" w:rsidRDefault="00E0122D" w:rsidP="00E0122D">
      <w:pPr>
        <w:suppressAutoHyphens/>
        <w:spacing w:after="0" w:line="240" w:lineRule="auto"/>
        <w:ind w:firstLine="717"/>
        <w:jc w:val="center"/>
        <w:rPr>
          <w:rFonts w:ascii="Times New Roman" w:hAnsi="Times New Roman"/>
          <w:b/>
          <w:bCs/>
          <w:sz w:val="28"/>
        </w:rPr>
      </w:pPr>
      <w:r w:rsidRPr="007B5937">
        <w:rPr>
          <w:rFonts w:ascii="Times New Roman" w:hAnsi="Times New Roman"/>
          <w:b/>
          <w:bCs/>
          <w:sz w:val="28"/>
        </w:rPr>
        <w:t>Направления работы конференции</w:t>
      </w:r>
    </w:p>
    <w:p w:rsidR="00E0122D" w:rsidRPr="007B5937" w:rsidRDefault="00E0122D" w:rsidP="00E0122D">
      <w:pPr>
        <w:suppressAutoHyphens/>
        <w:spacing w:after="0" w:line="240" w:lineRule="auto"/>
        <w:ind w:firstLine="717"/>
        <w:jc w:val="center"/>
        <w:rPr>
          <w:rFonts w:ascii="Times New Roman" w:hAnsi="Times New Roman"/>
          <w:b/>
          <w:bCs/>
          <w:sz w:val="28"/>
        </w:rPr>
      </w:pPr>
    </w:p>
    <w:p w:rsidR="00E0122D" w:rsidRPr="004D27FC" w:rsidRDefault="00E0122D" w:rsidP="00E0122D">
      <w:pPr>
        <w:pStyle w:val="a5"/>
        <w:numPr>
          <w:ilvl w:val="0"/>
          <w:numId w:val="12"/>
        </w:numPr>
        <w:tabs>
          <w:tab w:val="left" w:pos="717"/>
        </w:tabs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27FC">
        <w:rPr>
          <w:rFonts w:eastAsia="Calibri"/>
          <w:sz w:val="28"/>
          <w:szCs w:val="28"/>
          <w:lang w:eastAsia="en-US"/>
        </w:rPr>
        <w:t>Подготовка кадров «под ключ»: современные технологии, подходы, формы и решения практико-ориентированного обучения (модернизация профессионального образования: внедрение адаптивных, практико-ориентированных и гибких образовательных программ;  практическая подготовка и сетевая форма реализации программ как перспективная форма организации подготовки кадров для экономики региона; востребованные и перспективные профессии для экономики региона: прогнозирование потребности в кадрах, развитие программ профессионального образования и профессионального обучения; наставничество как формат демонстрации уровня профессионального мастерства</w:t>
      </w:r>
      <w:r>
        <w:rPr>
          <w:rFonts w:eastAsia="Calibri"/>
          <w:sz w:val="28"/>
          <w:szCs w:val="28"/>
          <w:lang w:eastAsia="en-US"/>
        </w:rPr>
        <w:t>)</w:t>
      </w:r>
      <w:r w:rsidRPr="004D27FC">
        <w:rPr>
          <w:rFonts w:eastAsia="Calibri"/>
          <w:sz w:val="28"/>
          <w:szCs w:val="28"/>
          <w:lang w:eastAsia="en-US"/>
        </w:rPr>
        <w:t>.</w:t>
      </w:r>
    </w:p>
    <w:p w:rsidR="00E0122D" w:rsidRPr="004D27FC" w:rsidRDefault="00E0122D" w:rsidP="00E0122D">
      <w:pPr>
        <w:pStyle w:val="a5"/>
        <w:numPr>
          <w:ilvl w:val="0"/>
          <w:numId w:val="12"/>
        </w:numPr>
        <w:tabs>
          <w:tab w:val="left" w:pos="717"/>
        </w:tabs>
        <w:suppressAutoHyphens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4D27FC">
        <w:rPr>
          <w:rFonts w:eastAsia="Calibri"/>
          <w:sz w:val="28"/>
          <w:szCs w:val="28"/>
          <w:lang w:eastAsia="en-US"/>
        </w:rPr>
        <w:t xml:space="preserve">Развитие потенциала профессиональных образовательных организаций как условие повышения качества профессионального образования (актуальные аспекты профессионализма педагогических кадров в условиях развития профессионального образования; цифровизация и информатизация образования как средство достижения нового качества профессионального образования; современные образовательные технологии в деятельности педагога профессионального образования; </w:t>
      </w:r>
      <w:r>
        <w:rPr>
          <w:rFonts w:eastAsia="Calibri"/>
          <w:sz w:val="28"/>
          <w:szCs w:val="28"/>
          <w:lang w:eastAsia="en-US"/>
        </w:rPr>
        <w:t>р</w:t>
      </w:r>
      <w:r w:rsidRPr="004D27FC">
        <w:rPr>
          <w:rFonts w:eastAsia="Calibri"/>
          <w:sz w:val="28"/>
          <w:szCs w:val="28"/>
          <w:lang w:eastAsia="en-US"/>
        </w:rPr>
        <w:t>азвитие материально-технической базы как обязательное условие формирования высококвалифицированных кадров</w:t>
      </w:r>
      <w:r>
        <w:rPr>
          <w:rFonts w:eastAsia="Calibri"/>
          <w:sz w:val="28"/>
          <w:szCs w:val="28"/>
          <w:lang w:eastAsia="en-US"/>
        </w:rPr>
        <w:t>)</w:t>
      </w:r>
      <w:r w:rsidRPr="004D27FC">
        <w:rPr>
          <w:rFonts w:eastAsia="Calibri"/>
          <w:sz w:val="28"/>
          <w:szCs w:val="28"/>
          <w:lang w:eastAsia="en-US"/>
        </w:rPr>
        <w:t>.</w:t>
      </w:r>
    </w:p>
    <w:p w:rsidR="00E0122D" w:rsidRPr="004D27FC" w:rsidRDefault="00E0122D" w:rsidP="00E0122D">
      <w:pPr>
        <w:pStyle w:val="a5"/>
        <w:numPr>
          <w:ilvl w:val="0"/>
          <w:numId w:val="12"/>
        </w:numPr>
        <w:tabs>
          <w:tab w:val="left" w:pos="717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D27FC">
        <w:rPr>
          <w:rFonts w:eastAsia="Calibri"/>
          <w:sz w:val="28"/>
          <w:szCs w:val="28"/>
          <w:lang w:eastAsia="en-US"/>
        </w:rPr>
        <w:t>Эффективная профессиональная навигация (</w:t>
      </w:r>
      <w:r w:rsidRPr="004D27FC">
        <w:rPr>
          <w:sz w:val="28"/>
          <w:szCs w:val="28"/>
        </w:rPr>
        <w:t xml:space="preserve">профессиональная ориентация в условиях реализации Регионального стандарта кадрового обеспечения промышленного (экономического) роста Кировской области: современные подходы и технологии; дополнительное образование и профессиональное обучение школьников как возможность ранних профессиональных проб; современные технологии трудоустройства и профессионального роста; </w:t>
      </w:r>
      <w:r w:rsidRPr="004D27FC">
        <w:rPr>
          <w:rFonts w:eastAsia="Calibri"/>
          <w:sz w:val="28"/>
          <w:szCs w:val="28"/>
          <w:lang w:eastAsia="en-US"/>
        </w:rPr>
        <w:t xml:space="preserve"> оценка профессиональных компетенций и развитие конкурсного движения профессионального мастерства; </w:t>
      </w:r>
      <w:r w:rsidRPr="004D27FC">
        <w:rPr>
          <w:sz w:val="28"/>
          <w:szCs w:val="28"/>
        </w:rPr>
        <w:t>система непрерывного обновления и приобретения профессиональных навыков</w:t>
      </w:r>
      <w:r>
        <w:rPr>
          <w:sz w:val="28"/>
          <w:szCs w:val="28"/>
        </w:rPr>
        <w:t>)</w:t>
      </w:r>
      <w:r w:rsidRPr="004D27FC">
        <w:rPr>
          <w:sz w:val="28"/>
          <w:szCs w:val="28"/>
        </w:rPr>
        <w:t>.</w:t>
      </w:r>
    </w:p>
    <w:p w:rsidR="00E0122D" w:rsidRPr="005A186F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122D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122D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122D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122D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122D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122D" w:rsidRDefault="00E0122D" w:rsidP="00E0122D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Приложение 2 к письму </w:t>
      </w:r>
    </w:p>
    <w:p w:rsidR="00E0122D" w:rsidRDefault="00E0122D" w:rsidP="00E0122D">
      <w:pPr>
        <w:tabs>
          <w:tab w:val="left" w:pos="5265"/>
          <w:tab w:val="right" w:pos="94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ИРО Кировской области</w:t>
      </w:r>
    </w:p>
    <w:p w:rsidR="00E0122D" w:rsidRPr="005A186F" w:rsidRDefault="00E0122D" w:rsidP="00E0122D">
      <w:pPr>
        <w:tabs>
          <w:tab w:val="left" w:pos="5505"/>
          <w:tab w:val="right" w:pos="94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от                      №</w:t>
      </w:r>
    </w:p>
    <w:p w:rsidR="00E0122D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122D" w:rsidRPr="005A186F" w:rsidRDefault="00E0122D" w:rsidP="00E0122D">
      <w:pPr>
        <w:jc w:val="center"/>
        <w:rPr>
          <w:rFonts w:ascii="Times New Roman" w:hAnsi="Times New Roman"/>
          <w:b/>
          <w:sz w:val="28"/>
          <w:szCs w:val="28"/>
        </w:rPr>
      </w:pPr>
      <w:r w:rsidRPr="005A186F">
        <w:rPr>
          <w:rFonts w:ascii="Times New Roman" w:hAnsi="Times New Roman"/>
          <w:b/>
          <w:sz w:val="28"/>
          <w:szCs w:val="28"/>
        </w:rPr>
        <w:t>Требования к оформлению публикации</w:t>
      </w:r>
    </w:p>
    <w:p w:rsidR="00E0122D" w:rsidRPr="005A186F" w:rsidRDefault="00E0122D" w:rsidP="00E01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публикации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3 </w:t>
      </w: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>страниц формата А4 через одинарный интервал. Шрифт Times New Roman, кегль 14. Все поля – по 2 см. Абзацный отступ – 1,25 см, между абзацами пустая строка не оставляется. Выравнивание текста по ширине. Текст обязательно проходит проверку орфографии. </w:t>
      </w:r>
    </w:p>
    <w:p w:rsidR="00E0122D" w:rsidRPr="005A186F" w:rsidRDefault="00E0122D" w:rsidP="00E01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>Название статьи выполняется обычными строчными буквами по центру, жирный шрифт, кегль 14. Далее курсивом кегль 12 указываются: Фамилия, Имя, Отчество автора, ученая степень, звание, должность и место работы, город, e-mail.</w:t>
      </w:r>
    </w:p>
    <w:p w:rsidR="00E0122D" w:rsidRPr="005A186F" w:rsidRDefault="00E0122D" w:rsidP="00E012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>Тезисы выполняютс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 редакторе MS Word и сохраняются</w:t>
      </w: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                       doc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A186F">
        <w:rPr>
          <w:rFonts w:ascii="Times New Roman" w:eastAsia="Times New Roman" w:hAnsi="Times New Roman"/>
          <w:sz w:val="28"/>
          <w:szCs w:val="28"/>
          <w:lang w:eastAsia="ru-RU"/>
        </w:rPr>
        <w:t>файла. Имя файла соответствует фамилии первого автора статьи.</w:t>
      </w:r>
    </w:p>
    <w:p w:rsidR="00E0122D" w:rsidRPr="005A186F" w:rsidRDefault="00E0122D" w:rsidP="00E01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Страницы нумеровать не нужно.</w:t>
      </w:r>
    </w:p>
    <w:p w:rsidR="00E0122D" w:rsidRPr="005A186F" w:rsidRDefault="00E0122D" w:rsidP="00E01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Ссылки оформляются внутри текста в квадратных скобках, через запятую указываются страницы, с которых осуществ</w:t>
      </w:r>
      <w:r>
        <w:rPr>
          <w:rFonts w:ascii="Times New Roman" w:hAnsi="Times New Roman"/>
          <w:sz w:val="28"/>
          <w:szCs w:val="28"/>
        </w:rPr>
        <w:t>ляется цитирование: [1, с. 274]</w:t>
      </w:r>
      <w:r w:rsidRPr="005A186F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86F">
        <w:rPr>
          <w:rFonts w:ascii="Times New Roman" w:hAnsi="Times New Roman"/>
          <w:sz w:val="28"/>
          <w:szCs w:val="28"/>
        </w:rPr>
        <w:t>[3, с. 25</w:t>
      </w:r>
      <w:r>
        <w:rPr>
          <w:rFonts w:ascii="Times New Roman" w:hAnsi="Times New Roman"/>
          <w:sz w:val="28"/>
          <w:szCs w:val="28"/>
        </w:rPr>
        <w:t>-27], в соответствии с ГОСТ 7.1-</w:t>
      </w:r>
      <w:r w:rsidRPr="005A186F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>3</w:t>
      </w:r>
      <w:r w:rsidRPr="005A186F">
        <w:rPr>
          <w:rFonts w:ascii="Times New Roman" w:hAnsi="Times New Roman"/>
          <w:sz w:val="28"/>
          <w:szCs w:val="28"/>
        </w:rPr>
        <w:t xml:space="preserve">. </w:t>
      </w:r>
    </w:p>
    <w:p w:rsidR="00E0122D" w:rsidRPr="005A186F" w:rsidRDefault="00E0122D" w:rsidP="00E012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Нумерованный список литературы в алфавитном порядке приводится после текста статьи.</w:t>
      </w:r>
    </w:p>
    <w:p w:rsidR="00E0122D" w:rsidRPr="00E71816" w:rsidRDefault="00E0122D" w:rsidP="00E012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E0122D" w:rsidRDefault="00E0122D" w:rsidP="00E0122D">
      <w:pPr>
        <w:spacing w:after="0" w:line="240" w:lineRule="auto"/>
        <w:jc w:val="both"/>
        <w:rPr>
          <w:rFonts w:ascii="Times New Roman" w:hAnsi="Times New Roman"/>
        </w:rPr>
      </w:pPr>
    </w:p>
    <w:p w:rsidR="008F3261" w:rsidRDefault="008F3261" w:rsidP="00E0122D">
      <w:pPr>
        <w:tabs>
          <w:tab w:val="left" w:pos="5265"/>
          <w:tab w:val="right" w:pos="9467"/>
        </w:tabs>
        <w:spacing w:after="0" w:line="240" w:lineRule="auto"/>
        <w:jc w:val="center"/>
        <w:rPr>
          <w:rFonts w:ascii="Times New Roman" w:hAnsi="Times New Roman"/>
        </w:rPr>
      </w:pPr>
    </w:p>
    <w:sectPr w:rsidR="008F3261" w:rsidSect="00BB62C0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F3" w:rsidRDefault="00EB0DF3" w:rsidP="004B13C7">
      <w:pPr>
        <w:spacing w:after="0" w:line="240" w:lineRule="auto"/>
      </w:pPr>
      <w:r>
        <w:separator/>
      </w:r>
    </w:p>
  </w:endnote>
  <w:endnote w:type="continuationSeparator" w:id="0">
    <w:p w:rsidR="00EB0DF3" w:rsidRDefault="00EB0DF3" w:rsidP="004B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F3" w:rsidRDefault="00EB0DF3" w:rsidP="004B13C7">
      <w:pPr>
        <w:spacing w:after="0" w:line="240" w:lineRule="auto"/>
      </w:pPr>
      <w:r>
        <w:separator/>
      </w:r>
    </w:p>
  </w:footnote>
  <w:footnote w:type="continuationSeparator" w:id="0">
    <w:p w:rsidR="00EB0DF3" w:rsidRDefault="00EB0DF3" w:rsidP="004B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79"/>
    <w:multiLevelType w:val="hybridMultilevel"/>
    <w:tmpl w:val="71CC220E"/>
    <w:lvl w:ilvl="0" w:tplc="9F76017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DBD3F82"/>
    <w:multiLevelType w:val="hybridMultilevel"/>
    <w:tmpl w:val="BEDA55F0"/>
    <w:lvl w:ilvl="0" w:tplc="0D723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F2250"/>
    <w:multiLevelType w:val="hybridMultilevel"/>
    <w:tmpl w:val="DAEC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52DC"/>
    <w:multiLevelType w:val="hybridMultilevel"/>
    <w:tmpl w:val="B7ACF056"/>
    <w:lvl w:ilvl="0" w:tplc="B046E1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D56265"/>
    <w:multiLevelType w:val="hybridMultilevel"/>
    <w:tmpl w:val="A538EE24"/>
    <w:lvl w:ilvl="0" w:tplc="67382FE8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68E07FA"/>
    <w:multiLevelType w:val="hybridMultilevel"/>
    <w:tmpl w:val="2E24A606"/>
    <w:lvl w:ilvl="0" w:tplc="5290D4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5DE9022C"/>
    <w:multiLevelType w:val="hybridMultilevel"/>
    <w:tmpl w:val="24BCA438"/>
    <w:lvl w:ilvl="0" w:tplc="8806DA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883451"/>
    <w:multiLevelType w:val="hybridMultilevel"/>
    <w:tmpl w:val="71CC220E"/>
    <w:lvl w:ilvl="0" w:tplc="9F76017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0F70EDE"/>
    <w:multiLevelType w:val="hybridMultilevel"/>
    <w:tmpl w:val="BD4EE698"/>
    <w:lvl w:ilvl="0" w:tplc="D1204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9654DD"/>
    <w:multiLevelType w:val="hybridMultilevel"/>
    <w:tmpl w:val="E8FA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6321F"/>
    <w:multiLevelType w:val="hybridMultilevel"/>
    <w:tmpl w:val="2BA2293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EB"/>
    <w:rsid w:val="00020432"/>
    <w:rsid w:val="0002317A"/>
    <w:rsid w:val="00047C0A"/>
    <w:rsid w:val="00091BFF"/>
    <w:rsid w:val="000B38EE"/>
    <w:rsid w:val="000D1E32"/>
    <w:rsid w:val="000E5CCF"/>
    <w:rsid w:val="000F1CCD"/>
    <w:rsid w:val="000F7666"/>
    <w:rsid w:val="00104F32"/>
    <w:rsid w:val="0013092B"/>
    <w:rsid w:val="001403FE"/>
    <w:rsid w:val="00160F9A"/>
    <w:rsid w:val="00186AE2"/>
    <w:rsid w:val="0019089F"/>
    <w:rsid w:val="001B24E1"/>
    <w:rsid w:val="001B2BBC"/>
    <w:rsid w:val="001B5314"/>
    <w:rsid w:val="001E0044"/>
    <w:rsid w:val="001E1CFE"/>
    <w:rsid w:val="001E6CB5"/>
    <w:rsid w:val="001F16FA"/>
    <w:rsid w:val="00220022"/>
    <w:rsid w:val="002649ED"/>
    <w:rsid w:val="002B1A27"/>
    <w:rsid w:val="002B5C5D"/>
    <w:rsid w:val="002B6BBF"/>
    <w:rsid w:val="002C7C70"/>
    <w:rsid w:val="002F102A"/>
    <w:rsid w:val="003000A9"/>
    <w:rsid w:val="00306DB3"/>
    <w:rsid w:val="00327D1B"/>
    <w:rsid w:val="0033247C"/>
    <w:rsid w:val="003375EF"/>
    <w:rsid w:val="00371B05"/>
    <w:rsid w:val="003766E9"/>
    <w:rsid w:val="003947D1"/>
    <w:rsid w:val="003A145F"/>
    <w:rsid w:val="003B6175"/>
    <w:rsid w:val="003B6B5F"/>
    <w:rsid w:val="003C4C22"/>
    <w:rsid w:val="004011B7"/>
    <w:rsid w:val="00411E3D"/>
    <w:rsid w:val="0042701C"/>
    <w:rsid w:val="00453840"/>
    <w:rsid w:val="004926E1"/>
    <w:rsid w:val="004B13C7"/>
    <w:rsid w:val="004E199A"/>
    <w:rsid w:val="004F294A"/>
    <w:rsid w:val="0050209C"/>
    <w:rsid w:val="005078ED"/>
    <w:rsid w:val="0051079F"/>
    <w:rsid w:val="005264C7"/>
    <w:rsid w:val="00533D3A"/>
    <w:rsid w:val="00547B40"/>
    <w:rsid w:val="00555855"/>
    <w:rsid w:val="00564E5E"/>
    <w:rsid w:val="00570C55"/>
    <w:rsid w:val="00576459"/>
    <w:rsid w:val="0058461C"/>
    <w:rsid w:val="005B5152"/>
    <w:rsid w:val="005C6B7E"/>
    <w:rsid w:val="005D1EFB"/>
    <w:rsid w:val="005E1985"/>
    <w:rsid w:val="00637E31"/>
    <w:rsid w:val="00647411"/>
    <w:rsid w:val="0065067D"/>
    <w:rsid w:val="00651BCC"/>
    <w:rsid w:val="006573C9"/>
    <w:rsid w:val="00687FBA"/>
    <w:rsid w:val="006A7B8A"/>
    <w:rsid w:val="006B0894"/>
    <w:rsid w:val="006C5099"/>
    <w:rsid w:val="006D7A3B"/>
    <w:rsid w:val="006E5447"/>
    <w:rsid w:val="006E6110"/>
    <w:rsid w:val="006E6139"/>
    <w:rsid w:val="00742ECD"/>
    <w:rsid w:val="00755C39"/>
    <w:rsid w:val="007705D2"/>
    <w:rsid w:val="00775079"/>
    <w:rsid w:val="00790487"/>
    <w:rsid w:val="007945B3"/>
    <w:rsid w:val="007A3282"/>
    <w:rsid w:val="007A75B8"/>
    <w:rsid w:val="007B17BB"/>
    <w:rsid w:val="007B5937"/>
    <w:rsid w:val="007F1E64"/>
    <w:rsid w:val="0085600F"/>
    <w:rsid w:val="00863509"/>
    <w:rsid w:val="0086779E"/>
    <w:rsid w:val="00886A34"/>
    <w:rsid w:val="008A7B0E"/>
    <w:rsid w:val="008B7DC9"/>
    <w:rsid w:val="008C712F"/>
    <w:rsid w:val="008D1F9B"/>
    <w:rsid w:val="008D3243"/>
    <w:rsid w:val="008D5BDF"/>
    <w:rsid w:val="008D70AB"/>
    <w:rsid w:val="008E7065"/>
    <w:rsid w:val="008F3261"/>
    <w:rsid w:val="00900A74"/>
    <w:rsid w:val="00973511"/>
    <w:rsid w:val="00977DAE"/>
    <w:rsid w:val="009A1A8A"/>
    <w:rsid w:val="009A21CC"/>
    <w:rsid w:val="009C3302"/>
    <w:rsid w:val="009D4262"/>
    <w:rsid w:val="00A221BE"/>
    <w:rsid w:val="00A35C66"/>
    <w:rsid w:val="00A403EB"/>
    <w:rsid w:val="00A53034"/>
    <w:rsid w:val="00A53212"/>
    <w:rsid w:val="00AA4D75"/>
    <w:rsid w:val="00AD39E0"/>
    <w:rsid w:val="00AE7B10"/>
    <w:rsid w:val="00AF0997"/>
    <w:rsid w:val="00AF7371"/>
    <w:rsid w:val="00B13DCC"/>
    <w:rsid w:val="00B1756E"/>
    <w:rsid w:val="00B41034"/>
    <w:rsid w:val="00B44E7E"/>
    <w:rsid w:val="00B61D3D"/>
    <w:rsid w:val="00B67086"/>
    <w:rsid w:val="00B73B65"/>
    <w:rsid w:val="00BB3A36"/>
    <w:rsid w:val="00BB62C0"/>
    <w:rsid w:val="00BC7068"/>
    <w:rsid w:val="00BC75C4"/>
    <w:rsid w:val="00BD165F"/>
    <w:rsid w:val="00BD26F2"/>
    <w:rsid w:val="00BE1AD7"/>
    <w:rsid w:val="00C0683E"/>
    <w:rsid w:val="00C25CA5"/>
    <w:rsid w:val="00C27342"/>
    <w:rsid w:val="00C30EC9"/>
    <w:rsid w:val="00C4528B"/>
    <w:rsid w:val="00C46F65"/>
    <w:rsid w:val="00C8116F"/>
    <w:rsid w:val="00C82A6B"/>
    <w:rsid w:val="00C9175B"/>
    <w:rsid w:val="00CC0EBB"/>
    <w:rsid w:val="00CC2C99"/>
    <w:rsid w:val="00D13100"/>
    <w:rsid w:val="00D2141D"/>
    <w:rsid w:val="00D545EF"/>
    <w:rsid w:val="00D5538D"/>
    <w:rsid w:val="00D8408C"/>
    <w:rsid w:val="00D86340"/>
    <w:rsid w:val="00D93D27"/>
    <w:rsid w:val="00DA1817"/>
    <w:rsid w:val="00DA1A7F"/>
    <w:rsid w:val="00DB5EDD"/>
    <w:rsid w:val="00DF25DE"/>
    <w:rsid w:val="00DF2B2F"/>
    <w:rsid w:val="00DF3188"/>
    <w:rsid w:val="00DF4F3C"/>
    <w:rsid w:val="00E0122D"/>
    <w:rsid w:val="00E039DC"/>
    <w:rsid w:val="00E330DB"/>
    <w:rsid w:val="00E34490"/>
    <w:rsid w:val="00E35DAF"/>
    <w:rsid w:val="00E44CC1"/>
    <w:rsid w:val="00E54EF0"/>
    <w:rsid w:val="00E80F1B"/>
    <w:rsid w:val="00E81192"/>
    <w:rsid w:val="00E958E2"/>
    <w:rsid w:val="00EB0DF3"/>
    <w:rsid w:val="00EC31FB"/>
    <w:rsid w:val="00EC42D9"/>
    <w:rsid w:val="00EC58A9"/>
    <w:rsid w:val="00EC5F17"/>
    <w:rsid w:val="00ED089C"/>
    <w:rsid w:val="00F13E55"/>
    <w:rsid w:val="00F27795"/>
    <w:rsid w:val="00F373B2"/>
    <w:rsid w:val="00F37B3D"/>
    <w:rsid w:val="00F37E38"/>
    <w:rsid w:val="00F63216"/>
    <w:rsid w:val="00F97950"/>
    <w:rsid w:val="00FB38F8"/>
    <w:rsid w:val="00FC3A41"/>
    <w:rsid w:val="00FC45F4"/>
    <w:rsid w:val="00FC604A"/>
    <w:rsid w:val="00FE049E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84CE-F790-457F-9A3E-DC6D819B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4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6CB5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6CB5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E6C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6E6110"/>
    <w:pPr>
      <w:spacing w:after="0" w:line="240" w:lineRule="auto"/>
      <w:ind w:left="720"/>
    </w:pPr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semiHidden/>
    <w:unhideWhenUsed/>
    <w:rsid w:val="004B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3C7"/>
  </w:style>
  <w:style w:type="paragraph" w:styleId="a8">
    <w:name w:val="footer"/>
    <w:basedOn w:val="a"/>
    <w:link w:val="a9"/>
    <w:uiPriority w:val="99"/>
    <w:semiHidden/>
    <w:unhideWhenUsed/>
    <w:rsid w:val="004B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13C7"/>
  </w:style>
  <w:style w:type="table" w:styleId="aa">
    <w:name w:val="Table Grid"/>
    <w:basedOn w:val="a1"/>
    <w:uiPriority w:val="39"/>
    <w:rsid w:val="00AE7B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B1756E"/>
    <w:rPr>
      <w:b/>
      <w:bCs/>
    </w:rPr>
  </w:style>
  <w:style w:type="character" w:styleId="ac">
    <w:name w:val="Hyperlink"/>
    <w:basedOn w:val="a0"/>
    <w:uiPriority w:val="99"/>
    <w:unhideWhenUsed/>
    <w:rsid w:val="0051079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27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3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E44CC1"/>
  </w:style>
  <w:style w:type="paragraph" w:customStyle="1" w:styleId="bodytext">
    <w:name w:val="bodytext"/>
    <w:basedOn w:val="a"/>
    <w:rsid w:val="00C0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ropm@kirovip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der-id.ru/event/787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F1E1-6FD5-44B6-A943-B6217034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8809</CharactersWithSpaces>
  <SharedDoc>false</SharedDoc>
  <HLinks>
    <vt:vector size="48" baseType="variant">
      <vt:variant>
        <vt:i4>3866651</vt:i4>
      </vt:variant>
      <vt:variant>
        <vt:i4>21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3866651</vt:i4>
      </vt:variant>
      <vt:variant>
        <vt:i4>18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3866651</vt:i4>
      </vt:variant>
      <vt:variant>
        <vt:i4>15</vt:i4>
      </vt:variant>
      <vt:variant>
        <vt:i4>0</vt:i4>
      </vt:variant>
      <vt:variant>
        <vt:i4>5</vt:i4>
      </vt:variant>
      <vt:variant>
        <vt:lpwstr>http://www.kirovipk.ru/sites/default/files/files/prilozhenie_2_3_0.doc</vt:lpwstr>
      </vt:variant>
      <vt:variant>
        <vt:lpwstr/>
      </vt:variant>
      <vt:variant>
        <vt:i4>3735579</vt:i4>
      </vt:variant>
      <vt:variant>
        <vt:i4>12</vt:i4>
      </vt:variant>
      <vt:variant>
        <vt:i4>0</vt:i4>
      </vt:variant>
      <vt:variant>
        <vt:i4>5</vt:i4>
      </vt:variant>
      <vt:variant>
        <vt:lpwstr>http://www.kirovipk.ru/sites/default/files/files/prilozhenie_1_2_0.doc</vt:lpwstr>
      </vt:variant>
      <vt:variant>
        <vt:lpwstr/>
      </vt:variant>
      <vt:variant>
        <vt:i4>6619245</vt:i4>
      </vt:variant>
      <vt:variant>
        <vt:i4>9</vt:i4>
      </vt:variant>
      <vt:variant>
        <vt:i4>0</vt:i4>
      </vt:variant>
      <vt:variant>
        <vt:i4>5</vt:i4>
      </vt:variant>
      <vt:variant>
        <vt:lpwstr>http://www.8-926-145-87-01.ru/wp-content/uploads/2013/10/%D0%94%D0%B8%D0%BF%D0%BB%D0%BE%D0%BC-%D0%BC%D0%B5%D0%B4%D0%B8%D0%B0%D1%82%D0%BE%D1%80%D0%B0-%D0%B8-%D1%82%D1%80%D0%B5%D0%BD%D0%B5%D1%80%D0%B0-%D0%BF%D0%BE-%D0%BC%D0%B5%D0%B4%D0%B8%D0%B0%D1%86%D0%B8%D0%B8-+.jpg</vt:lpwstr>
      </vt:variant>
      <vt:variant>
        <vt:lpwstr/>
      </vt:variant>
      <vt:variant>
        <vt:i4>1835011</vt:i4>
      </vt:variant>
      <vt:variant>
        <vt:i4>6</vt:i4>
      </vt:variant>
      <vt:variant>
        <vt:i4>0</vt:i4>
      </vt:variant>
      <vt:variant>
        <vt:i4>5</vt:i4>
      </vt:variant>
      <vt:variant>
        <vt:lpwstr>http://www.ksu.ru/phil/index.php/2/76</vt:lpwstr>
      </vt:variant>
      <vt:variant>
        <vt:lpwstr/>
      </vt:variant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http://www.8-926-145-87-01.ru/wp-content/uploads/2013/10/%D0%94%D0%B8%D0%BF%D0%BB%D0%BE%D0%BC-%D0%BC%D0%B5%D0%B4%D0%B8%D0%B0%D1%82%D0%BE%D1%80%D0%B0-%D0%B8-%D1%82%D1%80%D0%B5%D0%BD%D0%B5%D1%80%D0%B0-%D0%BF%D0%BE-%D0%BC%D0%B5%D0%B4%D0%B8%D0%B0%D1%86%D0%B8%D0%B8-+.jpg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http://www.8-926-145-87-01.ru/%D1%81%D0%BE%D0%B7%D0%B4%D0%B0%D1%82%D1%8C-%D1%81%D0%BB%D1%83%D0%B6%D0%B1%D1%83-%D0%BF%D1%80%D0%B8%D0%BC%D0%B8%D1%80%D0%B5%D0%BD%D0%B8%D1%8F/kniga-anton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Кропачева Лариса Анатольевна</cp:lastModifiedBy>
  <cp:revision>2</cp:revision>
  <cp:lastPrinted>2020-11-10T13:41:00Z</cp:lastPrinted>
  <dcterms:created xsi:type="dcterms:W3CDTF">2020-11-11T10:36:00Z</dcterms:created>
  <dcterms:modified xsi:type="dcterms:W3CDTF">2020-11-11T10:36:00Z</dcterms:modified>
</cp:coreProperties>
</file>