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30BB" w:rsidTr="00135679">
        <w:tc>
          <w:tcPr>
            <w:tcW w:w="10031" w:type="dxa"/>
          </w:tcPr>
          <w:p w:rsidR="00BB3F90" w:rsidRDefault="00BB3F90" w:rsidP="00CD2B43">
            <w:pPr>
              <w:jc w:val="center"/>
            </w:pPr>
            <w:r>
              <w:t xml:space="preserve">Муниципальное бюджетное общеобразовательное учреждение </w:t>
            </w:r>
          </w:p>
          <w:p w:rsidR="00BB3F90" w:rsidRDefault="00BB3F90" w:rsidP="00CD2B43">
            <w:pPr>
              <w:jc w:val="center"/>
            </w:pPr>
            <w:r>
              <w:t xml:space="preserve">Покровская средняя общеобразовательная школа </w:t>
            </w:r>
          </w:p>
          <w:p w:rsidR="00EA30BB" w:rsidRPr="00DF130F" w:rsidRDefault="00BB3F90" w:rsidP="00CD2B43">
            <w:pPr>
              <w:jc w:val="center"/>
            </w:pPr>
            <w:r>
              <w:t>«Неклиновский образовательный комплекс»</w:t>
            </w:r>
          </w:p>
        </w:tc>
      </w:tr>
      <w:tr w:rsidR="00EA30BB" w:rsidTr="00135679">
        <w:tc>
          <w:tcPr>
            <w:tcW w:w="10031" w:type="dxa"/>
          </w:tcPr>
          <w:p w:rsidR="00CD2B43" w:rsidRPr="00CD2B43" w:rsidRDefault="00BB3F90" w:rsidP="00CD2B43">
            <w:pPr>
              <w:jc w:val="center"/>
              <w:rPr>
                <w:i/>
              </w:rPr>
            </w:pPr>
            <w:r w:rsidRPr="00CD2B43">
              <w:rPr>
                <w:i/>
              </w:rPr>
              <w:t>Тимошенко Елена Анатольевна, директор</w:t>
            </w:r>
          </w:p>
          <w:p w:rsidR="00575D85" w:rsidRPr="00CD2B43" w:rsidRDefault="00575D85" w:rsidP="00CD2B43">
            <w:pPr>
              <w:jc w:val="center"/>
              <w:rPr>
                <w:i/>
              </w:rPr>
            </w:pPr>
            <w:r w:rsidRPr="00CD2B43">
              <w:rPr>
                <w:i/>
              </w:rPr>
              <w:t>Рубан Дмитрий Александрович, заместитель директора по ВР</w:t>
            </w:r>
          </w:p>
          <w:p w:rsidR="00575D85" w:rsidRPr="00575D85" w:rsidRDefault="00575D85" w:rsidP="00CD2B43">
            <w:pPr>
              <w:jc w:val="center"/>
            </w:pPr>
            <w:proofErr w:type="spellStart"/>
            <w:r w:rsidRPr="00CD2B43">
              <w:rPr>
                <w:i/>
              </w:rPr>
              <w:t>Сухоненко</w:t>
            </w:r>
            <w:proofErr w:type="spellEnd"/>
            <w:r w:rsidRPr="00CD2B43">
              <w:rPr>
                <w:i/>
              </w:rPr>
              <w:t xml:space="preserve"> Инна Александровна, учитель истории и обществознания</w:t>
            </w:r>
          </w:p>
        </w:tc>
      </w:tr>
      <w:tr w:rsidR="00EA30BB" w:rsidTr="00135679">
        <w:tc>
          <w:tcPr>
            <w:tcW w:w="10031" w:type="dxa"/>
          </w:tcPr>
          <w:p w:rsidR="00CD2B43" w:rsidRDefault="00CD2B43" w:rsidP="00CD2B43">
            <w:pPr>
              <w:widowControl w:val="0"/>
              <w:jc w:val="center"/>
            </w:pPr>
          </w:p>
          <w:p w:rsidR="00EA30BB" w:rsidRDefault="00CD2B43" w:rsidP="00CD2B43">
            <w:pPr>
              <w:widowControl w:val="0"/>
              <w:jc w:val="center"/>
              <w:rPr>
                <w:rFonts w:eastAsia="Batang"/>
                <w:b/>
                <w:color w:val="000000"/>
                <w:kern w:val="2"/>
                <w:lang w:eastAsia="ko-KR"/>
              </w:rPr>
            </w:pPr>
            <w:r>
              <w:rPr>
                <w:rFonts w:eastAsia="Batang"/>
                <w:b/>
                <w:color w:val="000000"/>
                <w:kern w:val="2"/>
                <w:lang w:eastAsia="ko-KR"/>
              </w:rPr>
              <w:t xml:space="preserve"> </w:t>
            </w:r>
            <w:r w:rsidR="00EA1867">
              <w:rPr>
                <w:rFonts w:eastAsia="Batang"/>
                <w:b/>
                <w:color w:val="000000"/>
                <w:kern w:val="2"/>
                <w:lang w:eastAsia="ko-KR"/>
              </w:rPr>
              <w:t>«</w:t>
            </w:r>
            <w:r w:rsidR="001C1755">
              <w:rPr>
                <w:rFonts w:eastAsia="Batang"/>
                <w:b/>
                <w:color w:val="000000"/>
                <w:kern w:val="2"/>
                <w:lang w:eastAsia="ko-KR"/>
              </w:rPr>
              <w:t>Детские общественные объединения</w:t>
            </w:r>
            <w:r w:rsidR="00EA1867">
              <w:rPr>
                <w:rFonts w:eastAsia="Batang"/>
                <w:b/>
                <w:color w:val="000000"/>
                <w:kern w:val="2"/>
                <w:lang w:eastAsia="ko-KR"/>
              </w:rPr>
              <w:t>»</w:t>
            </w:r>
          </w:p>
          <w:p w:rsidR="00CD2B43" w:rsidRPr="00EA1867" w:rsidRDefault="00CD2B43" w:rsidP="00CD2B43">
            <w:pPr>
              <w:widowControl w:val="0"/>
              <w:jc w:val="center"/>
              <w:rPr>
                <w:rFonts w:eastAsia="Batang"/>
                <w:b/>
                <w:color w:val="000000"/>
                <w:kern w:val="2"/>
                <w:lang w:eastAsia="ko-KR"/>
              </w:rPr>
            </w:pPr>
          </w:p>
        </w:tc>
      </w:tr>
      <w:tr w:rsidR="00EA30BB" w:rsidTr="00135679">
        <w:tc>
          <w:tcPr>
            <w:tcW w:w="10031" w:type="dxa"/>
          </w:tcPr>
          <w:p w:rsidR="00CA7EDA" w:rsidRDefault="009A6CA0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CA7EDA">
              <w:rPr>
                <w:b/>
              </w:rPr>
              <w:t>Детское общественное объединение «Медиа-республика»</w:t>
            </w:r>
            <w:r w:rsidRPr="00036CAE">
              <w:t xml:space="preserve"> является массовым и добровольным объединением обучающи</w:t>
            </w:r>
            <w:r w:rsidR="00CA7EDA">
              <w:t>хся МБОУ Покровская СОШ «НОК». Создано</w:t>
            </w:r>
            <w:r w:rsidRPr="00036CAE">
              <w:t xml:space="preserve"> с целью развития и реализации разносторонних способностей детей.</w:t>
            </w:r>
          </w:p>
          <w:p w:rsidR="009A6CA0" w:rsidRPr="00036CAE" w:rsidRDefault="00CA7EDA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 xml:space="preserve">Деятельность объединения </w:t>
            </w:r>
            <w:r w:rsidR="009A6CA0" w:rsidRPr="00036CAE">
              <w:t xml:space="preserve">строится на </w:t>
            </w:r>
            <w:r w:rsidR="009A6CA0" w:rsidRPr="001248EB">
              <w:rPr>
                <w:i/>
              </w:rPr>
              <w:t>принципах:</w:t>
            </w:r>
          </w:p>
          <w:p w:rsidR="009A6CA0" w:rsidRPr="00036CAE" w:rsidRDefault="00CA7EDA" w:rsidP="00CD2B43">
            <w:pPr>
              <w:adjustRightInd w:val="0"/>
              <w:spacing w:line="276" w:lineRule="auto"/>
              <w:ind w:firstLine="567"/>
              <w:jc w:val="both"/>
            </w:pPr>
            <w:r>
              <w:t>– равенства всех участников;</w:t>
            </w:r>
          </w:p>
          <w:p w:rsidR="009A6CA0" w:rsidRPr="00036CAE" w:rsidRDefault="00CA7EDA" w:rsidP="00CD2B43">
            <w:pPr>
              <w:adjustRightInd w:val="0"/>
              <w:spacing w:line="276" w:lineRule="auto"/>
              <w:ind w:firstLine="567"/>
              <w:jc w:val="both"/>
            </w:pPr>
            <w:r>
              <w:t xml:space="preserve">– </w:t>
            </w:r>
            <w:r w:rsidR="009A6CA0" w:rsidRPr="00036CAE">
              <w:t>добровольного прив</w:t>
            </w:r>
            <w:r>
              <w:t>лечения к различным видам деятельности;</w:t>
            </w:r>
          </w:p>
          <w:p w:rsidR="009A6CA0" w:rsidRDefault="00CA7EDA" w:rsidP="00CD2B43">
            <w:pPr>
              <w:adjustRightInd w:val="0"/>
              <w:spacing w:line="276" w:lineRule="auto"/>
              <w:ind w:firstLine="567"/>
              <w:jc w:val="both"/>
            </w:pPr>
            <w:r>
              <w:t xml:space="preserve">– </w:t>
            </w:r>
            <w:r w:rsidR="009A6CA0" w:rsidRPr="00036CAE">
              <w:t>развития духа соревнований, товарищества, взаимовыручки.</w:t>
            </w:r>
          </w:p>
          <w:p w:rsidR="00585FF0" w:rsidRDefault="00585FF0" w:rsidP="00CD2B43">
            <w:pPr>
              <w:adjustRightInd w:val="0"/>
              <w:spacing w:line="276" w:lineRule="auto"/>
              <w:ind w:firstLine="567"/>
              <w:jc w:val="both"/>
            </w:pPr>
            <w:r w:rsidRPr="00585FF0">
              <w:t xml:space="preserve">Работа в объединении ведется по следующим </w:t>
            </w:r>
            <w:r w:rsidRPr="001248EB">
              <w:rPr>
                <w:i/>
              </w:rPr>
              <w:t>содержательным направлениям</w:t>
            </w:r>
            <w:r w:rsidRPr="00585FF0">
              <w:t>: «учимся», «работаем», «отдыхаем», «занимаемся спортом».</w:t>
            </w:r>
          </w:p>
          <w:p w:rsidR="00B71B96" w:rsidRDefault="00B71B96" w:rsidP="00CD2B43">
            <w:pPr>
              <w:adjustRightInd w:val="0"/>
              <w:spacing w:line="276" w:lineRule="auto"/>
              <w:ind w:firstLine="567"/>
              <w:jc w:val="both"/>
            </w:pPr>
            <w:r w:rsidRPr="001248EB">
              <w:rPr>
                <w:i/>
              </w:rPr>
              <w:t xml:space="preserve">Структура </w:t>
            </w:r>
            <w:r>
              <w:t>детского общественного объединения «Медиа-республика» включает следующие отделы:</w:t>
            </w:r>
          </w:p>
          <w:p w:rsidR="00B71B96" w:rsidRPr="00585FF0" w:rsidRDefault="00B71B96" w:rsidP="00CD2B43">
            <w:pPr>
              <w:adjustRightInd w:val="0"/>
              <w:spacing w:line="276" w:lineRule="auto"/>
              <w:ind w:right="-1" w:firstLine="567"/>
              <w:jc w:val="both"/>
              <w:rPr>
                <w:b/>
              </w:rPr>
            </w:pPr>
            <w:r w:rsidRPr="00036CAE">
              <w:t>1.</w:t>
            </w:r>
            <w:r w:rsidRPr="00585FF0">
              <w:rPr>
                <w:b/>
              </w:rPr>
              <w:t>Отдел дополнительного образования и спорта: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1.1</w:t>
            </w:r>
            <w:r>
              <w:t>. А</w:t>
            </w:r>
            <w:r w:rsidRPr="00036CAE">
              <w:t>ктивы творческих объединений (по направлениям деятельности):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•</w:t>
            </w:r>
            <w:r w:rsidRPr="00036CAE">
              <w:tab/>
              <w:t>эстетическое;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•</w:t>
            </w:r>
            <w:r w:rsidRPr="00036CAE">
              <w:tab/>
              <w:t>информационно-технологическое;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•</w:t>
            </w:r>
            <w:r w:rsidRPr="00036CAE">
              <w:tab/>
              <w:t>экологическое;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•</w:t>
            </w:r>
            <w:r w:rsidRPr="00036CAE">
              <w:tab/>
              <w:t>гражданско-патриотическое;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•</w:t>
            </w:r>
            <w:r>
              <w:tab/>
            </w:r>
            <w:proofErr w:type="spellStart"/>
            <w:r>
              <w:t>здоровьесбережение</w:t>
            </w:r>
            <w:proofErr w:type="spellEnd"/>
            <w:r>
              <w:t>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1.2. Спортивные команды.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1.3. Хореографический коллектив «МОД».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1.4. В</w:t>
            </w:r>
            <w:r w:rsidRPr="00036CAE">
              <w:t>оенно-</w:t>
            </w:r>
            <w:r>
              <w:t>патриотический клуб «Подросток».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1.5. И</w:t>
            </w:r>
            <w:r w:rsidRPr="00036CAE">
              <w:t>стори</w:t>
            </w:r>
            <w:r>
              <w:t xml:space="preserve">ко-поисковый </w:t>
            </w:r>
            <w:r w:rsidRPr="00036CAE">
              <w:t>клуб «КЛИО» (поисковая, исследовательская, краеведческа</w:t>
            </w:r>
            <w:r>
              <w:t>я деятельность, организация деятельности школьного музея).</w:t>
            </w:r>
          </w:p>
          <w:p w:rsidR="00B71B96" w:rsidRPr="007D3456" w:rsidRDefault="00B71B96" w:rsidP="00CD2B43">
            <w:pPr>
              <w:adjustRightInd w:val="0"/>
              <w:spacing w:line="276" w:lineRule="auto"/>
              <w:ind w:right="-1" w:firstLine="567"/>
              <w:jc w:val="both"/>
              <w:rPr>
                <w:b/>
              </w:rPr>
            </w:pPr>
            <w:r w:rsidRPr="007D3456">
              <w:rPr>
                <w:b/>
              </w:rPr>
              <w:t>2. Отдел информации: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2.1. Ш</w:t>
            </w:r>
            <w:r w:rsidRPr="00036CAE">
              <w:t>к</w:t>
            </w:r>
            <w:r>
              <w:t xml:space="preserve">ольный пресс-центр «Вести </w:t>
            </w:r>
            <w:proofErr w:type="spellStart"/>
            <w:r>
              <w:t>НОКа</w:t>
            </w:r>
            <w:proofErr w:type="spellEnd"/>
            <w:r>
              <w:t>».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2.2. Школьная телестудия «НОК-ТВ».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 xml:space="preserve">2.3. Школьное радио «Голос </w:t>
            </w:r>
            <w:proofErr w:type="spellStart"/>
            <w:r>
              <w:t>НОКа</w:t>
            </w:r>
            <w:proofErr w:type="spellEnd"/>
            <w:r>
              <w:t>».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2.4. К</w:t>
            </w:r>
            <w:r w:rsidRPr="00036CAE">
              <w:t>омиссия по</w:t>
            </w:r>
            <w:r>
              <w:t xml:space="preserve"> контентной фильтрации и доступу</w:t>
            </w:r>
            <w:r w:rsidRPr="00036CAE">
              <w:t xml:space="preserve"> к ресурсам Интернета.</w:t>
            </w:r>
          </w:p>
          <w:p w:rsidR="00B71B96" w:rsidRPr="007D3456" w:rsidRDefault="00B71B96" w:rsidP="00CD2B43">
            <w:pPr>
              <w:adjustRightInd w:val="0"/>
              <w:spacing w:line="276" w:lineRule="auto"/>
              <w:ind w:right="-1" w:firstLine="567"/>
              <w:jc w:val="both"/>
              <w:rPr>
                <w:b/>
              </w:rPr>
            </w:pPr>
            <w:r w:rsidRPr="007D3456">
              <w:rPr>
                <w:b/>
              </w:rPr>
              <w:t>3. Отдел труда и безопасности: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lastRenderedPageBreak/>
              <w:t>3.1. Комиссия по безопасности дорожного движения.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3.2. Ш</w:t>
            </w:r>
            <w:r w:rsidRPr="00036CAE">
              <w:t>кол</w:t>
            </w:r>
            <w:r>
              <w:t>а вожатого (пришкольный лагерь).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3.3. Сектор благоустройства.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3.4. Сектор правопорядка.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036CAE">
              <w:t>3.5</w:t>
            </w:r>
            <w:r>
              <w:t>. Юные инспектор</w:t>
            </w:r>
            <w:r w:rsidR="002434B7">
              <w:t>ы</w:t>
            </w:r>
            <w:r>
              <w:t xml:space="preserve"> движения</w:t>
            </w:r>
            <w:r w:rsidRPr="00036CAE">
              <w:t>.</w:t>
            </w:r>
          </w:p>
          <w:p w:rsidR="00B71B96" w:rsidRPr="00B71B96" w:rsidRDefault="00B71B96" w:rsidP="00CD2B43">
            <w:pPr>
              <w:adjustRightInd w:val="0"/>
              <w:spacing w:line="276" w:lineRule="auto"/>
              <w:ind w:right="-1" w:firstLine="567"/>
              <w:jc w:val="both"/>
              <w:rPr>
                <w:b/>
              </w:rPr>
            </w:pPr>
            <w:r w:rsidRPr="00B71B96">
              <w:rPr>
                <w:b/>
              </w:rPr>
              <w:t>4. Отдел «Развитие»:</w:t>
            </w:r>
          </w:p>
          <w:p w:rsidR="00B71B96" w:rsidRPr="00036CAE" w:rsidRDefault="00B71B96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– д</w:t>
            </w:r>
            <w:r w:rsidRPr="00036CAE">
              <w:t>етское творческое объединение «Юнга»</w:t>
            </w:r>
            <w:r>
              <w:t>.</w:t>
            </w:r>
          </w:p>
          <w:p w:rsidR="00B71B96" w:rsidRPr="00036CAE" w:rsidRDefault="00585FF0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 xml:space="preserve">Деятельность детского общественного объединения «Медиа-Республика» организуется </w:t>
            </w:r>
            <w:r w:rsidRPr="001248EB">
              <w:rPr>
                <w:i/>
              </w:rPr>
              <w:t>на двух уровнях</w:t>
            </w:r>
            <w:r>
              <w:t xml:space="preserve"> – классном и общешкольном. </w:t>
            </w:r>
          </w:p>
          <w:p w:rsidR="00585FF0" w:rsidRDefault="00585FF0" w:rsidP="00CD2B43">
            <w:pPr>
              <w:adjustRightInd w:val="0"/>
              <w:spacing w:line="276" w:lineRule="auto"/>
              <w:ind w:firstLine="567"/>
              <w:jc w:val="both"/>
            </w:pPr>
            <w:r w:rsidRPr="001248EB">
              <w:rPr>
                <w:i/>
              </w:rPr>
              <w:t>Общешкольный уровень</w:t>
            </w:r>
            <w:r>
              <w:t xml:space="preserve"> включает деятельность общешкольных органов управления детским объединением. </w:t>
            </w:r>
            <w:r w:rsidRPr="00036CAE">
              <w:t xml:space="preserve">Высший орган </w:t>
            </w:r>
            <w:r>
              <w:t>управления – конференция Медиа-республики, в которой</w:t>
            </w:r>
            <w:r w:rsidRPr="00036CAE">
              <w:t xml:space="preserve"> избирается глава Медиа-республики и П</w:t>
            </w:r>
            <w:r>
              <w:t>равительство Медиа-республики (главы отделов).</w:t>
            </w:r>
          </w:p>
          <w:p w:rsidR="00B71B96" w:rsidRPr="00036CAE" w:rsidRDefault="00585FF0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Функции Правительства Медиа-</w:t>
            </w:r>
            <w:r w:rsidR="00425149">
              <w:t>р</w:t>
            </w:r>
            <w:r>
              <w:t>еспублики</w:t>
            </w:r>
            <w:r w:rsidR="00B71B96" w:rsidRPr="00036CAE">
              <w:t>:</w:t>
            </w:r>
          </w:p>
          <w:p w:rsidR="00B71B96" w:rsidRPr="00425149" w:rsidRDefault="00B71B96" w:rsidP="00425149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1281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425149">
              <w:rPr>
                <w:rFonts w:ascii="Times New Roman" w:hAnsi="Times New Roman" w:cs="Times New Roman"/>
                <w:sz w:val="28"/>
              </w:rPr>
              <w:t>Организует работу детского общественного объединения «Медиа-республика» по направлениям: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патриотическое,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экологическое,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информация и печать,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здоровье,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безопасность,</w:t>
            </w:r>
            <w:r w:rsidR="0042514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149">
              <w:rPr>
                <w:rFonts w:ascii="Times New Roman" w:hAnsi="Times New Roman" w:cs="Times New Roman"/>
                <w:sz w:val="28"/>
              </w:rPr>
              <w:t>досуговое.</w:t>
            </w:r>
          </w:p>
          <w:p w:rsidR="00B71B96" w:rsidRPr="00425149" w:rsidRDefault="00B71B96" w:rsidP="00425149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1281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425149">
              <w:rPr>
                <w:rFonts w:ascii="Times New Roman" w:hAnsi="Times New Roman" w:cs="Times New Roman"/>
                <w:sz w:val="28"/>
              </w:rPr>
              <w:t>Осуществляет прием в объединение.</w:t>
            </w:r>
          </w:p>
          <w:p w:rsidR="00B71B96" w:rsidRPr="00425149" w:rsidRDefault="00B71B96" w:rsidP="00425149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1281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425149">
              <w:rPr>
                <w:rFonts w:ascii="Times New Roman" w:hAnsi="Times New Roman" w:cs="Times New Roman"/>
                <w:sz w:val="28"/>
              </w:rPr>
              <w:t>Принимает решения о поощрении активной деятельности членов детского общественного объединения «Медиа-республика» и обучающихся МБОУ Покровская СОШ «НОК».</w:t>
            </w:r>
          </w:p>
          <w:p w:rsidR="00B71B96" w:rsidRPr="00425149" w:rsidRDefault="00B71B96" w:rsidP="00425149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1281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425149">
              <w:rPr>
                <w:rFonts w:ascii="Times New Roman" w:hAnsi="Times New Roman" w:cs="Times New Roman"/>
                <w:sz w:val="28"/>
              </w:rPr>
              <w:t>Выдвигает кандидатуры и утверждает делегатов от Совета обучающихся в Управляющий Совет МБОУ Покровская СОШ «НОК» для согласования и принятия локальных нормативных актов, затрагивающих права и законные интересы обучающихся.</w:t>
            </w:r>
          </w:p>
          <w:p w:rsidR="00585FF0" w:rsidRDefault="00585FF0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1248EB">
              <w:rPr>
                <w:i/>
              </w:rPr>
              <w:t>Классный уровень</w:t>
            </w:r>
            <w:r w:rsidRPr="00CA7EDA">
              <w:t xml:space="preserve"> организуется и развивается в классных коллективах. Обязанности членов объединения распределяются</w:t>
            </w:r>
            <w:r>
              <w:t xml:space="preserve"> под каждое содержательное направление</w:t>
            </w:r>
            <w:r w:rsidRPr="00CA7EDA">
              <w:t xml:space="preserve"> деятельности объединения так, чтобы все учащиеся входили в тот или иной отдел. У каждого члена </w:t>
            </w:r>
            <w:r>
              <w:t>объединения</w:t>
            </w:r>
            <w:r w:rsidRPr="00CA7EDA">
              <w:t xml:space="preserve"> есть свои обязанности. </w:t>
            </w:r>
          </w:p>
          <w:p w:rsidR="00B71B96" w:rsidRDefault="00585FF0" w:rsidP="00CD2B43">
            <w:pPr>
              <w:adjustRightInd w:val="0"/>
              <w:spacing w:line="276" w:lineRule="auto"/>
              <w:ind w:right="-1" w:firstLine="567"/>
              <w:jc w:val="both"/>
            </w:pPr>
            <w:r w:rsidRPr="00CA7EDA">
              <w:t xml:space="preserve">С 1 по 4 класс школьники входят в </w:t>
            </w:r>
            <w:r w:rsidRPr="00585FF0">
              <w:rPr>
                <w:b/>
              </w:rPr>
              <w:t>детское объединение «Юнга»,</w:t>
            </w:r>
            <w:r w:rsidRPr="00CA7EDA">
              <w:t xml:space="preserve"> целью которого является формирование активной жизненной позиц</w:t>
            </w:r>
            <w:r>
              <w:t>ии на основе гуманных ценностей;</w:t>
            </w:r>
            <w:r w:rsidRPr="00CA7EDA">
              <w:t xml:space="preserve"> развитие, становление и совершенствование личности.</w:t>
            </w:r>
            <w:r w:rsidRPr="00585FF0">
              <w:t xml:space="preserve"> Возглавляет объединение совет капитанов во главе с адмиралом.</w:t>
            </w:r>
            <w:r w:rsidR="00425149">
              <w:t xml:space="preserve"> </w:t>
            </w:r>
            <w:r w:rsidRPr="00585FF0">
              <w:t>Совет капитанов заседает 1 раз в полугодие. Состоит из лидеров отделов и глав отделов и действует 2 учебных года.</w:t>
            </w:r>
          </w:p>
          <w:p w:rsidR="009A6CA0" w:rsidRPr="00036CAE" w:rsidRDefault="009A6CA0" w:rsidP="00CD2B43">
            <w:pPr>
              <w:pStyle w:val="ParaAttribute38"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ko-KR"/>
              </w:rPr>
            </w:pPr>
            <w:r w:rsidRPr="00036CAE">
              <w:rPr>
                <w:sz w:val="28"/>
                <w:szCs w:val="28"/>
              </w:rPr>
              <w:t xml:space="preserve">Частью открытого образовательного пространства </w:t>
            </w:r>
            <w:r w:rsidRPr="00036CAE">
              <w:rPr>
                <w:rFonts w:eastAsia="Times New Roman"/>
                <w:color w:val="000000"/>
                <w:sz w:val="28"/>
                <w:szCs w:val="28"/>
              </w:rPr>
              <w:t>МБОУ Покровской СОШ «Неклиновский образовательный комплекс» является</w:t>
            </w:r>
            <w:r w:rsidR="002434B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D3456">
              <w:rPr>
                <w:rFonts w:eastAsia="Calibri"/>
                <w:sz w:val="28"/>
                <w:szCs w:val="28"/>
              </w:rPr>
              <w:t>историко-</w:t>
            </w:r>
            <w:r w:rsidRPr="00036CAE">
              <w:rPr>
                <w:rFonts w:eastAsia="Calibri"/>
                <w:sz w:val="28"/>
                <w:szCs w:val="28"/>
              </w:rPr>
              <w:t>краеведческий музей</w:t>
            </w:r>
            <w:r w:rsidRPr="00036CAE">
              <w:rPr>
                <w:sz w:val="28"/>
                <w:szCs w:val="28"/>
              </w:rPr>
              <w:t xml:space="preserve">, существующий с 1976 г. </w:t>
            </w:r>
            <w:r w:rsidRPr="00036CAE">
              <w:rPr>
                <w:rFonts w:eastAsia="Calibri"/>
                <w:sz w:val="28"/>
                <w:szCs w:val="28"/>
              </w:rPr>
              <w:t xml:space="preserve">В его фондах находятся около </w:t>
            </w:r>
            <w:r w:rsidRPr="00036CAE">
              <w:rPr>
                <w:rFonts w:eastAsia="Calibri"/>
                <w:sz w:val="28"/>
                <w:szCs w:val="28"/>
              </w:rPr>
              <w:lastRenderedPageBreak/>
              <w:t>1500 экспонатов</w:t>
            </w:r>
            <w:r w:rsidRPr="00036CAE">
              <w:rPr>
                <w:sz w:val="28"/>
                <w:szCs w:val="28"/>
              </w:rPr>
              <w:t xml:space="preserve">. </w:t>
            </w:r>
            <w:r w:rsidR="001248EB">
              <w:rPr>
                <w:rFonts w:eastAsia="Calibri"/>
                <w:sz w:val="28"/>
                <w:szCs w:val="28"/>
              </w:rPr>
              <w:t>Деятельность музея организует детское общественное объединение –</w:t>
            </w:r>
            <w:r w:rsidR="00425149">
              <w:rPr>
                <w:rFonts w:eastAsia="Calibri"/>
                <w:sz w:val="28"/>
                <w:szCs w:val="28"/>
              </w:rPr>
              <w:t xml:space="preserve"> </w:t>
            </w:r>
            <w:r w:rsidR="001248EB">
              <w:rPr>
                <w:rFonts w:eastAsia="Calibri"/>
                <w:b/>
                <w:sz w:val="28"/>
                <w:szCs w:val="28"/>
              </w:rPr>
              <w:t>у</w:t>
            </w:r>
            <w:r w:rsidR="007D3456" w:rsidRPr="00281AB5">
              <w:rPr>
                <w:rFonts w:eastAsia="Calibri"/>
                <w:b/>
                <w:sz w:val="28"/>
                <w:szCs w:val="28"/>
              </w:rPr>
              <w:t>ченический</w:t>
            </w:r>
            <w:r w:rsidR="002434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D3456" w:rsidRPr="00281AB5">
              <w:rPr>
                <w:rFonts w:eastAsia="Calibri"/>
                <w:b/>
                <w:sz w:val="28"/>
                <w:szCs w:val="28"/>
              </w:rPr>
              <w:t>историко-</w:t>
            </w:r>
            <w:r w:rsidRPr="00281AB5">
              <w:rPr>
                <w:rFonts w:eastAsia="Calibri"/>
                <w:b/>
                <w:sz w:val="28"/>
                <w:szCs w:val="28"/>
              </w:rPr>
              <w:t xml:space="preserve">поисковый клуб </w:t>
            </w:r>
            <w:r w:rsidRPr="00281AB5">
              <w:rPr>
                <w:b/>
                <w:sz w:val="28"/>
                <w:szCs w:val="28"/>
              </w:rPr>
              <w:t>«КЛИО».</w:t>
            </w:r>
            <w:r w:rsidR="002434B7">
              <w:rPr>
                <w:b/>
                <w:sz w:val="28"/>
                <w:szCs w:val="28"/>
              </w:rPr>
              <w:t xml:space="preserve"> </w:t>
            </w:r>
            <w:r w:rsidRPr="00036CAE">
              <w:rPr>
                <w:rFonts w:eastAsia="Calibri"/>
                <w:sz w:val="28"/>
                <w:szCs w:val="28"/>
              </w:rPr>
              <w:t>Главный пу</w:t>
            </w:r>
            <w:r w:rsidR="007D3456">
              <w:rPr>
                <w:rFonts w:eastAsia="Calibri"/>
                <w:sz w:val="28"/>
                <w:szCs w:val="28"/>
              </w:rPr>
              <w:t>ть комплектования фондов музея –</w:t>
            </w:r>
            <w:r w:rsidRPr="00036CAE">
              <w:rPr>
                <w:rFonts w:eastAsia="Calibri"/>
                <w:sz w:val="28"/>
                <w:szCs w:val="28"/>
              </w:rPr>
              <w:t xml:space="preserve"> ученический поиск, активная поисково-исследовательская и собирательная работа краеведческого характера.</w:t>
            </w:r>
            <w:r w:rsidR="00CD2B43">
              <w:rPr>
                <w:rFonts w:eastAsia="Calibri"/>
                <w:sz w:val="28"/>
                <w:szCs w:val="28"/>
              </w:rPr>
              <w:t xml:space="preserve"> </w:t>
            </w:r>
            <w:r w:rsidRPr="00036CAE">
              <w:rPr>
                <w:sz w:val="28"/>
                <w:szCs w:val="28"/>
              </w:rPr>
              <w:t>С</w:t>
            </w:r>
            <w:r w:rsidR="00425149">
              <w:rPr>
                <w:sz w:val="28"/>
                <w:szCs w:val="28"/>
              </w:rPr>
              <w:t xml:space="preserve"> 1995 </w:t>
            </w:r>
            <w:r w:rsidRPr="00036CAE">
              <w:rPr>
                <w:sz w:val="28"/>
                <w:szCs w:val="28"/>
              </w:rPr>
              <w:t xml:space="preserve">г. в школьном музее действует отдельная экспозиция, посвященная истории Войска Донского, которую ежегодно посещают учащиеся школ Неклиновского района, воспитанники дошкольных учреждений, Ветераны войны и труда, поисковые отряды, студенты </w:t>
            </w:r>
            <w:r w:rsidR="00425149">
              <w:rPr>
                <w:sz w:val="28"/>
                <w:szCs w:val="28"/>
              </w:rPr>
              <w:t>вуз</w:t>
            </w:r>
            <w:r w:rsidRPr="00036CAE">
              <w:rPr>
                <w:sz w:val="28"/>
                <w:szCs w:val="28"/>
              </w:rPr>
              <w:t>ов Ростовской области, казаки Неклиновского юрта и Таганрогского округа.</w:t>
            </w:r>
          </w:p>
          <w:p w:rsidR="00723EB7" w:rsidRDefault="009A6CA0" w:rsidP="00CD2B43">
            <w:pPr>
              <w:pStyle w:val="ParaAttribute38"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ko-KR"/>
              </w:rPr>
            </w:pPr>
            <w:r w:rsidRPr="00036CAE">
              <w:rPr>
                <w:rFonts w:eastAsia="Calibri"/>
                <w:sz w:val="28"/>
                <w:szCs w:val="28"/>
                <w:lang w:eastAsia="ko-KR"/>
              </w:rPr>
              <w:t>Реализуется авторская программа краеведческого клуба «КЛ</w:t>
            </w:r>
            <w:r w:rsidR="00281AB5">
              <w:rPr>
                <w:rFonts w:eastAsia="Calibri"/>
                <w:sz w:val="28"/>
                <w:szCs w:val="28"/>
                <w:lang w:eastAsia="ko-KR"/>
              </w:rPr>
              <w:t>ИО», один из разделов которой</w:t>
            </w:r>
            <w:r w:rsidR="00CD2B43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="00281AB5">
              <w:rPr>
                <w:rFonts w:eastAsia="Calibri"/>
                <w:sz w:val="28"/>
                <w:szCs w:val="28"/>
                <w:lang w:eastAsia="ko-KR"/>
              </w:rPr>
              <w:t>–</w:t>
            </w:r>
            <w:r w:rsidR="00CD2B43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использование средств музейной педагогики </w:t>
            </w:r>
            <w:r w:rsidR="00330323">
              <w:rPr>
                <w:rFonts w:eastAsia="Calibri"/>
                <w:sz w:val="28"/>
                <w:szCs w:val="28"/>
                <w:lang w:eastAsia="ko-KR"/>
              </w:rPr>
              <w:t>для изучения истории и быта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 донских казаков. </w:t>
            </w:r>
          </w:p>
          <w:p w:rsidR="009A6CA0" w:rsidRPr="00036CAE" w:rsidRDefault="009A6CA0" w:rsidP="00CD2B43">
            <w:pPr>
              <w:pStyle w:val="ParaAttribute38"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ko-KR"/>
              </w:rPr>
            </w:pP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Традиционными стали школьные праздники и вечера, организованные клубом «КЛИО» с участием </w:t>
            </w:r>
            <w:r w:rsidR="00425149">
              <w:rPr>
                <w:rFonts w:eastAsia="Calibri"/>
                <w:sz w:val="28"/>
                <w:szCs w:val="28"/>
                <w:lang w:eastAsia="ko-KR"/>
              </w:rPr>
              <w:t>в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етеранов Великой Отечественной войны, поисковых отрядов Ростовской области, представителей местного казачье</w:t>
            </w:r>
            <w:r w:rsidR="00425149">
              <w:rPr>
                <w:rFonts w:eastAsia="Calibri"/>
                <w:sz w:val="28"/>
                <w:szCs w:val="28"/>
                <w:lang w:eastAsia="ko-KR"/>
              </w:rPr>
              <w:t>го общества и Вооруженных сил Российской Федерации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.</w:t>
            </w:r>
          </w:p>
          <w:p w:rsidR="009A6CA0" w:rsidRPr="00036CAE" w:rsidRDefault="009A6CA0" w:rsidP="00CD2B43">
            <w:pPr>
              <w:pStyle w:val="ParaAttribute38"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ko-KR"/>
              </w:rPr>
            </w:pPr>
            <w:r w:rsidRPr="00036CAE">
              <w:rPr>
                <w:rFonts w:eastAsia="Calibri"/>
                <w:sz w:val="28"/>
                <w:szCs w:val="28"/>
                <w:lang w:eastAsia="ko-KR"/>
              </w:rPr>
              <w:t>Технологическую основу программы образует система организационных форм и методов</w:t>
            </w:r>
            <w:r w:rsidR="00723EB7">
              <w:rPr>
                <w:rFonts w:eastAsia="Calibri"/>
                <w:sz w:val="28"/>
                <w:szCs w:val="28"/>
                <w:lang w:eastAsia="ko-KR"/>
              </w:rPr>
              <w:t>. Они строятся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 по алгоритму творческой деятельности с учетом возра</w:t>
            </w:r>
            <w:r w:rsidR="00723EB7">
              <w:rPr>
                <w:rFonts w:eastAsia="Calibri"/>
                <w:sz w:val="28"/>
                <w:szCs w:val="28"/>
                <w:lang w:eastAsia="ko-KR"/>
              </w:rPr>
              <w:t>стных особенностей школьников.</w:t>
            </w:r>
            <w:r w:rsidR="002434B7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="00723EB7">
              <w:rPr>
                <w:rFonts w:eastAsia="Calibri"/>
                <w:sz w:val="28"/>
                <w:szCs w:val="28"/>
                <w:lang w:eastAsia="ko-KR"/>
              </w:rPr>
              <w:t>Направлены на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 стимулирование и развитие </w:t>
            </w:r>
            <w:r w:rsidR="00723EB7" w:rsidRPr="00723EB7">
              <w:rPr>
                <w:rFonts w:eastAsia="Calibri"/>
                <w:sz w:val="28"/>
                <w:szCs w:val="28"/>
                <w:lang w:eastAsia="ko-KR"/>
              </w:rPr>
              <w:t xml:space="preserve">у учащихся 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познавательного интереса к истории и традициям родного края. </w:t>
            </w:r>
            <w:r w:rsidR="00723EB7">
              <w:rPr>
                <w:rFonts w:eastAsia="Calibri"/>
                <w:sz w:val="28"/>
                <w:szCs w:val="28"/>
                <w:lang w:eastAsia="ko-KR"/>
              </w:rPr>
              <w:t>Достижение этой цели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 обеспечивается системой учебных занятий и организацией проектной деятельности</w:t>
            </w:r>
            <w:r w:rsidR="001248EB">
              <w:rPr>
                <w:rFonts w:eastAsia="Calibri"/>
                <w:sz w:val="28"/>
                <w:szCs w:val="28"/>
                <w:lang w:eastAsia="ko-KR"/>
              </w:rPr>
              <w:t xml:space="preserve"> школьников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.</w:t>
            </w:r>
          </w:p>
          <w:p w:rsidR="009A6CA0" w:rsidRPr="00036CAE" w:rsidRDefault="009A6CA0" w:rsidP="00CD2B43">
            <w:pPr>
              <w:pStyle w:val="ParaAttribute38"/>
              <w:spacing w:line="276" w:lineRule="auto"/>
              <w:ind w:firstLine="567"/>
              <w:rPr>
                <w:rFonts w:eastAsia="Calibri"/>
                <w:sz w:val="28"/>
                <w:szCs w:val="28"/>
                <w:lang w:eastAsia="ko-KR"/>
              </w:rPr>
            </w:pPr>
            <w:r w:rsidRPr="00036CAE">
              <w:rPr>
                <w:rFonts w:eastAsia="Calibri"/>
                <w:sz w:val="28"/>
                <w:szCs w:val="28"/>
                <w:lang w:eastAsia="ko-KR"/>
              </w:rPr>
              <w:t>Программа предусматривает теоретические и практические занятия. Активными формами и методами работы являются проектная технология, оформление выставок и экспозиций, проведение экскурсий, поисково-исследовательская деятельность,</w:t>
            </w:r>
            <w:r w:rsidR="00CD2B43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организация походов, экскурсий по местам боевой славы; встречи с ветеранами войны и труда,</w:t>
            </w:r>
            <w:r w:rsidR="00CD2B43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составление летописи села, проведение викторин, конкурсов, конференций</w:t>
            </w:r>
            <w:r w:rsidR="00CD2B43">
              <w:rPr>
                <w:rFonts w:eastAsia="Calibri"/>
                <w:sz w:val="28"/>
                <w:szCs w:val="28"/>
                <w:lang w:eastAsia="ko-KR"/>
              </w:rPr>
              <w:t xml:space="preserve"> 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и внеклассных</w:t>
            </w:r>
            <w:r w:rsidR="002434B7">
              <w:rPr>
                <w:rFonts w:eastAsia="Calibri"/>
                <w:sz w:val="28"/>
                <w:szCs w:val="28"/>
                <w:lang w:eastAsia="ko-KR"/>
              </w:rPr>
              <w:t xml:space="preserve"> мероприятий. Использование и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>нформационно-ком</w:t>
            </w:r>
            <w:r w:rsidR="002434B7">
              <w:rPr>
                <w:rFonts w:eastAsia="Calibri"/>
                <w:sz w:val="28"/>
                <w:szCs w:val="28"/>
                <w:lang w:eastAsia="ko-KR"/>
              </w:rPr>
              <w:t>муникационных</w:t>
            </w:r>
            <w:r w:rsidRPr="00036CAE">
              <w:rPr>
                <w:rFonts w:eastAsia="Calibri"/>
                <w:sz w:val="28"/>
                <w:szCs w:val="28"/>
                <w:lang w:eastAsia="ko-KR"/>
              </w:rPr>
              <w:t xml:space="preserve"> технологий также позволяет разнообразить формы деятельности.</w:t>
            </w:r>
          </w:p>
          <w:p w:rsidR="001248EB" w:rsidRDefault="009A6CA0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Традиционными стали: проведение обзорных и тематических экскурсий, круглые столы с участниками военных действий, выдающимися земляками и выпускниками,</w:t>
            </w:r>
            <w:r w:rsidR="00CD2B43">
              <w:t xml:space="preserve"> </w:t>
            </w:r>
            <w:r>
              <w:t>интеллектуальные турниры</w:t>
            </w:r>
            <w:r w:rsidR="00CD2B43">
              <w:t xml:space="preserve"> </w:t>
            </w:r>
            <w:r>
              <w:t>«На земле Тихого Д</w:t>
            </w:r>
            <w:r w:rsidR="001248EB">
              <w:t>она»; «Казачьи символы и знаки»,</w:t>
            </w:r>
            <w:r>
              <w:t xml:space="preserve"> «Казачьи игры и</w:t>
            </w:r>
            <w:r w:rsidR="00CD2B43">
              <w:t xml:space="preserve"> </w:t>
            </w:r>
            <w:r>
              <w:t>забавы»,</w:t>
            </w:r>
            <w:r w:rsidR="00CD2B43">
              <w:t xml:space="preserve"> </w:t>
            </w:r>
            <w:r>
              <w:t>народные</w:t>
            </w:r>
            <w:r w:rsidR="00CD2B43">
              <w:t xml:space="preserve"> </w:t>
            </w:r>
            <w:r>
              <w:t>праздни</w:t>
            </w:r>
            <w:r w:rsidR="001248EB">
              <w:t>ки</w:t>
            </w:r>
            <w:r w:rsidR="00CD2B43">
              <w:t xml:space="preserve"> </w:t>
            </w:r>
            <w:r w:rsidR="001248EB">
              <w:t>«</w:t>
            </w:r>
            <w:r>
              <w:t>Как за Доном, за рекой»,</w:t>
            </w:r>
            <w:r w:rsidR="00CD2B43">
              <w:t xml:space="preserve"> </w:t>
            </w:r>
            <w:r>
              <w:t>«Масленица»,</w:t>
            </w:r>
            <w:r w:rsidR="00CD2B43">
              <w:t xml:space="preserve"> </w:t>
            </w:r>
            <w:r>
              <w:t>«Казачьему роду нет переводу».</w:t>
            </w:r>
          </w:p>
          <w:p w:rsidR="009A6CA0" w:rsidRDefault="009A6CA0" w:rsidP="00CD2B43">
            <w:pPr>
              <w:adjustRightInd w:val="0"/>
              <w:spacing w:line="276" w:lineRule="auto"/>
              <w:ind w:right="-1" w:firstLine="567"/>
              <w:jc w:val="both"/>
            </w:pPr>
            <w:r>
              <w:t>С 2003 года в школе ежегодно отмечается праздник Покрова Пресвятой Богородицы. Это и выставка поделок из природного материала, и школьный фестиваль казачьих песен, и конкурс р</w:t>
            </w:r>
            <w:r w:rsidR="007D3456">
              <w:t>исун</w:t>
            </w:r>
            <w:r w:rsidR="001248EB">
              <w:t>ков.</w:t>
            </w:r>
          </w:p>
          <w:p w:rsidR="00EA30BB" w:rsidRPr="007D3456" w:rsidRDefault="001248EB" w:rsidP="004F6913">
            <w:pPr>
              <w:adjustRightInd w:val="0"/>
              <w:spacing w:line="276" w:lineRule="auto"/>
              <w:ind w:right="-1" w:firstLine="567"/>
              <w:jc w:val="both"/>
            </w:pPr>
            <w:r>
              <w:t xml:space="preserve">Обучающиеся школы участвуют в деятельности не только школьных, но </w:t>
            </w:r>
            <w:r>
              <w:lastRenderedPageBreak/>
              <w:t>и всероссийских общественных объединений. За последние годы в школе выросло число юнармейцев – членов</w:t>
            </w:r>
            <w:r w:rsidR="004F6913">
              <w:t xml:space="preserve"> </w:t>
            </w:r>
            <w:r>
              <w:t>Всероссийского</w:t>
            </w:r>
            <w:r w:rsidR="008A28F6">
              <w:t xml:space="preserve"> </w:t>
            </w:r>
            <w:r w:rsidRPr="001248EB">
              <w:t>военно-патриотическо</w:t>
            </w:r>
            <w:r>
              <w:t>го общественного движения «</w:t>
            </w:r>
            <w:proofErr w:type="spellStart"/>
            <w:r>
              <w:t>Юнармия</w:t>
            </w:r>
            <w:proofErr w:type="spellEnd"/>
            <w:r>
              <w:t>». Ц</w:t>
            </w:r>
            <w:r w:rsidRPr="001248EB">
              <w:t xml:space="preserve">ель </w:t>
            </w:r>
            <w:r>
              <w:t>движения</w:t>
            </w:r>
            <w:r w:rsidR="00CD2B43">
              <w:t xml:space="preserve"> </w:t>
            </w:r>
            <w:r w:rsidR="004F6913">
              <w:t>–</w:t>
            </w:r>
            <w:bookmarkStart w:id="0" w:name="_GoBack"/>
            <w:bookmarkEnd w:id="0"/>
            <w:r w:rsidRPr="001248EB">
              <w:t xml:space="preserve"> возрождение старых добрых традиций детских и молодежных организаций.</w:t>
            </w:r>
          </w:p>
        </w:tc>
      </w:tr>
      <w:tr w:rsidR="008A28F6" w:rsidTr="00135679">
        <w:tc>
          <w:tcPr>
            <w:tcW w:w="10031" w:type="dxa"/>
          </w:tcPr>
          <w:p w:rsidR="008A28F6" w:rsidRPr="00CA7EDA" w:rsidRDefault="008A28F6" w:rsidP="00CD2B43">
            <w:pPr>
              <w:adjustRightInd w:val="0"/>
              <w:ind w:right="-1" w:firstLine="567"/>
              <w:jc w:val="both"/>
              <w:rPr>
                <w:b/>
              </w:rPr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42514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991"/>
    <w:multiLevelType w:val="multilevel"/>
    <w:tmpl w:val="7C067E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F86A96"/>
    <w:multiLevelType w:val="hybridMultilevel"/>
    <w:tmpl w:val="B1581238"/>
    <w:lvl w:ilvl="0" w:tplc="1B1420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549B5"/>
    <w:rsid w:val="00074B73"/>
    <w:rsid w:val="000B15A5"/>
    <w:rsid w:val="001218AC"/>
    <w:rsid w:val="001248EB"/>
    <w:rsid w:val="00135679"/>
    <w:rsid w:val="001C1755"/>
    <w:rsid w:val="0021207E"/>
    <w:rsid w:val="00221E9D"/>
    <w:rsid w:val="002434B7"/>
    <w:rsid w:val="00281AB5"/>
    <w:rsid w:val="002D458A"/>
    <w:rsid w:val="00330093"/>
    <w:rsid w:val="00330323"/>
    <w:rsid w:val="00374605"/>
    <w:rsid w:val="003B7B63"/>
    <w:rsid w:val="00425149"/>
    <w:rsid w:val="0042694A"/>
    <w:rsid w:val="00482C74"/>
    <w:rsid w:val="004F6913"/>
    <w:rsid w:val="0057192C"/>
    <w:rsid w:val="00575D85"/>
    <w:rsid w:val="00585FF0"/>
    <w:rsid w:val="006402A5"/>
    <w:rsid w:val="006A6687"/>
    <w:rsid w:val="00723EB7"/>
    <w:rsid w:val="00755805"/>
    <w:rsid w:val="007D3456"/>
    <w:rsid w:val="0088367E"/>
    <w:rsid w:val="008A28F6"/>
    <w:rsid w:val="00966993"/>
    <w:rsid w:val="009A6CA0"/>
    <w:rsid w:val="00A54569"/>
    <w:rsid w:val="00B71B96"/>
    <w:rsid w:val="00B8443B"/>
    <w:rsid w:val="00BB3F90"/>
    <w:rsid w:val="00CA7EDA"/>
    <w:rsid w:val="00CD2A81"/>
    <w:rsid w:val="00CD2B43"/>
    <w:rsid w:val="00D803CF"/>
    <w:rsid w:val="00DF130F"/>
    <w:rsid w:val="00EA1867"/>
    <w:rsid w:val="00EA30BB"/>
    <w:rsid w:val="00FC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3951"/>
  <w15:docId w15:val="{2DA6B99F-0BAE-4101-A2CF-BAE7668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A186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araAttribute38">
    <w:name w:val="ParaAttribute38"/>
    <w:rsid w:val="009A6CA0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2020-05-23T19:33:00Z</dcterms:created>
  <dcterms:modified xsi:type="dcterms:W3CDTF">2020-07-30T15:29:00Z</dcterms:modified>
</cp:coreProperties>
</file>