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492" w:rsidRPr="00F84492" w:rsidRDefault="00F84492" w:rsidP="00F84492">
      <w:pPr>
        <w:spacing w:after="0"/>
        <w:jc w:val="center"/>
        <w:rPr>
          <w:rFonts w:ascii="Times New Roman" w:hAnsi="Times New Roman" w:cs="Times New Roman"/>
          <w:b/>
          <w:sz w:val="28"/>
          <w:szCs w:val="28"/>
        </w:rPr>
      </w:pPr>
      <w:r w:rsidRPr="00F84492">
        <w:rPr>
          <w:rFonts w:ascii="Times New Roman" w:hAnsi="Times New Roman" w:cs="Times New Roman"/>
          <w:b/>
          <w:sz w:val="28"/>
          <w:szCs w:val="28"/>
        </w:rPr>
        <w:t>Аналитическая справка</w:t>
      </w:r>
    </w:p>
    <w:p w:rsidR="0078184C" w:rsidRPr="00F84492" w:rsidRDefault="00F84492" w:rsidP="00F84492">
      <w:pPr>
        <w:jc w:val="center"/>
        <w:rPr>
          <w:rFonts w:ascii="Times New Roman" w:hAnsi="Times New Roman" w:cs="Times New Roman"/>
          <w:b/>
          <w:sz w:val="28"/>
          <w:szCs w:val="28"/>
        </w:rPr>
      </w:pPr>
      <w:r w:rsidRPr="00F84492">
        <w:rPr>
          <w:rFonts w:ascii="Times New Roman" w:hAnsi="Times New Roman" w:cs="Times New Roman"/>
          <w:b/>
          <w:sz w:val="28"/>
          <w:szCs w:val="28"/>
        </w:rPr>
        <w:t xml:space="preserve"> о награждении работников системы образования в образовательных округах Кировской области государственными, ведомственными и областными наградами в 2019 году</w:t>
      </w:r>
    </w:p>
    <w:p w:rsidR="00F84492" w:rsidRDefault="00F84492" w:rsidP="00F84492">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планом работы министерства образования Кировской области на декабрь 2019 года, отделами образовательных округов была проведена работа по обобщению информации о награждении работников системы образования, каждого образовательного округа, государственными, ведомственными и областными наградами.</w:t>
      </w:r>
    </w:p>
    <w:p w:rsidR="00F84492" w:rsidRDefault="00360CFF" w:rsidP="00F84492">
      <w:pPr>
        <w:ind w:firstLine="708"/>
        <w:jc w:val="both"/>
        <w:rPr>
          <w:rFonts w:ascii="Times New Roman" w:hAnsi="Times New Roman" w:cs="Times New Roman"/>
          <w:sz w:val="28"/>
          <w:szCs w:val="28"/>
        </w:rPr>
      </w:pPr>
      <w:r w:rsidRPr="00360CFF">
        <w:rPr>
          <w:rFonts w:ascii="Times New Roman" w:hAnsi="Times New Roman" w:cs="Times New Roman"/>
          <w:sz w:val="28"/>
          <w:szCs w:val="28"/>
        </w:rPr>
        <w:t>В соответствии Положени</w:t>
      </w:r>
      <w:r>
        <w:rPr>
          <w:rFonts w:ascii="Times New Roman" w:hAnsi="Times New Roman" w:cs="Times New Roman"/>
          <w:sz w:val="28"/>
          <w:szCs w:val="28"/>
        </w:rPr>
        <w:t>ем</w:t>
      </w:r>
      <w:r w:rsidRPr="00360CFF">
        <w:rPr>
          <w:rFonts w:ascii="Times New Roman" w:hAnsi="Times New Roman" w:cs="Times New Roman"/>
          <w:sz w:val="28"/>
          <w:szCs w:val="28"/>
        </w:rPr>
        <w:t xml:space="preserve"> об отделе образовательного округа министерства образования Кировской области, утвержденного приказом </w:t>
      </w:r>
      <w:r w:rsidR="00A0457A">
        <w:rPr>
          <w:rFonts w:ascii="Times New Roman" w:hAnsi="Times New Roman" w:cs="Times New Roman"/>
          <w:sz w:val="28"/>
          <w:szCs w:val="28"/>
        </w:rPr>
        <w:br/>
      </w:r>
      <w:r w:rsidRPr="00360CFF">
        <w:rPr>
          <w:rFonts w:ascii="Times New Roman" w:hAnsi="Times New Roman" w:cs="Times New Roman"/>
          <w:sz w:val="28"/>
          <w:szCs w:val="28"/>
        </w:rPr>
        <w:t xml:space="preserve">от 10.12.2018 № 5-770, отдел округа выполняет функции организатора </w:t>
      </w:r>
      <w:r w:rsidR="00A0457A">
        <w:rPr>
          <w:rFonts w:ascii="Times New Roman" w:hAnsi="Times New Roman" w:cs="Times New Roman"/>
          <w:sz w:val="28"/>
          <w:szCs w:val="28"/>
        </w:rPr>
        <w:br/>
      </w:r>
      <w:r w:rsidRPr="00360CFF">
        <w:rPr>
          <w:rFonts w:ascii="Times New Roman" w:hAnsi="Times New Roman" w:cs="Times New Roman"/>
          <w:sz w:val="28"/>
          <w:szCs w:val="28"/>
        </w:rPr>
        <w:t xml:space="preserve">по осуществлению награждения работников системы образования округа государственными, ведомственными и областными наградами, проводит экспертизу представленных документов для их последующего направления </w:t>
      </w:r>
      <w:r w:rsidR="00A0457A">
        <w:rPr>
          <w:rFonts w:ascii="Times New Roman" w:hAnsi="Times New Roman" w:cs="Times New Roman"/>
          <w:sz w:val="28"/>
          <w:szCs w:val="28"/>
        </w:rPr>
        <w:br/>
      </w:r>
      <w:r w:rsidRPr="00360CFF">
        <w:rPr>
          <w:rFonts w:ascii="Times New Roman" w:hAnsi="Times New Roman" w:cs="Times New Roman"/>
          <w:sz w:val="28"/>
          <w:szCs w:val="28"/>
        </w:rPr>
        <w:t>в министерство образования</w:t>
      </w:r>
      <w:r>
        <w:rPr>
          <w:rFonts w:ascii="Times New Roman" w:hAnsi="Times New Roman" w:cs="Times New Roman"/>
          <w:sz w:val="28"/>
          <w:szCs w:val="28"/>
        </w:rPr>
        <w:t>.</w:t>
      </w:r>
    </w:p>
    <w:p w:rsidR="004B3FD3" w:rsidRDefault="004B3FD3" w:rsidP="00F84492">
      <w:pPr>
        <w:ind w:firstLine="708"/>
        <w:jc w:val="both"/>
        <w:rPr>
          <w:rFonts w:ascii="Times New Roman" w:hAnsi="Times New Roman" w:cs="Times New Roman"/>
          <w:sz w:val="28"/>
          <w:szCs w:val="28"/>
        </w:rPr>
      </w:pPr>
      <w:r>
        <w:rPr>
          <w:rFonts w:ascii="Times New Roman" w:hAnsi="Times New Roman" w:cs="Times New Roman"/>
          <w:sz w:val="28"/>
          <w:szCs w:val="28"/>
        </w:rPr>
        <w:t>КОГОАУ ДПО «Институт развития образования Кировской области» провел работу по обобщению и анализу информации, представленной в аналитических справках отделов образовательных округов.</w:t>
      </w:r>
      <w:bookmarkStart w:id="0" w:name="_GoBack"/>
      <w:bookmarkEnd w:id="0"/>
    </w:p>
    <w:p w:rsidR="00360CFF" w:rsidRDefault="00360CFF" w:rsidP="00F84492">
      <w:pPr>
        <w:ind w:firstLine="708"/>
        <w:jc w:val="both"/>
        <w:rPr>
          <w:rFonts w:ascii="Times New Roman" w:hAnsi="Times New Roman" w:cs="Times New Roman"/>
          <w:sz w:val="28"/>
          <w:szCs w:val="28"/>
        </w:rPr>
      </w:pPr>
      <w:r>
        <w:rPr>
          <w:rFonts w:ascii="Times New Roman" w:hAnsi="Times New Roman" w:cs="Times New Roman"/>
          <w:sz w:val="28"/>
          <w:szCs w:val="28"/>
        </w:rPr>
        <w:t>Отделы образовательных округов министерства образования Кировской области</w:t>
      </w:r>
      <w:r w:rsidR="000639FA">
        <w:rPr>
          <w:rFonts w:ascii="Times New Roman" w:hAnsi="Times New Roman" w:cs="Times New Roman"/>
          <w:sz w:val="28"/>
          <w:szCs w:val="28"/>
        </w:rPr>
        <w:t xml:space="preserve"> представали следующие данные о численности работников образовательных организаций в 2019 году</w:t>
      </w:r>
      <w:r w:rsidR="00AF461A">
        <w:rPr>
          <w:rFonts w:ascii="Times New Roman" w:hAnsi="Times New Roman" w:cs="Times New Roman"/>
          <w:sz w:val="28"/>
          <w:szCs w:val="28"/>
        </w:rPr>
        <w:t>, приведены в таблице 1.</w:t>
      </w:r>
    </w:p>
    <w:p w:rsidR="00AF461A" w:rsidRDefault="00AF461A" w:rsidP="00F84492">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Таблица 1. Численность работников образовательных организаций </w:t>
      </w:r>
      <w:r w:rsidR="00680F92">
        <w:rPr>
          <w:rFonts w:ascii="Times New Roman" w:hAnsi="Times New Roman" w:cs="Times New Roman"/>
          <w:sz w:val="28"/>
          <w:szCs w:val="28"/>
        </w:rPr>
        <w:br/>
      </w:r>
      <w:r>
        <w:rPr>
          <w:rFonts w:ascii="Times New Roman" w:hAnsi="Times New Roman" w:cs="Times New Roman"/>
          <w:sz w:val="28"/>
          <w:szCs w:val="28"/>
        </w:rPr>
        <w:t>по образовательным округам.</w:t>
      </w:r>
    </w:p>
    <w:tbl>
      <w:tblPr>
        <w:tblStyle w:val="a3"/>
        <w:tblW w:w="0" w:type="auto"/>
        <w:tblLook w:val="04A0" w:firstRow="1" w:lastRow="0" w:firstColumn="1" w:lastColumn="0" w:noHBand="0" w:noVBand="1"/>
      </w:tblPr>
      <w:tblGrid>
        <w:gridCol w:w="594"/>
        <w:gridCol w:w="1881"/>
        <w:gridCol w:w="1824"/>
        <w:gridCol w:w="1690"/>
        <w:gridCol w:w="1700"/>
        <w:gridCol w:w="1616"/>
      </w:tblGrid>
      <w:tr w:rsidR="000639FA" w:rsidTr="000639FA">
        <w:tc>
          <w:tcPr>
            <w:tcW w:w="594" w:type="dxa"/>
          </w:tcPr>
          <w:p w:rsidR="000639FA" w:rsidRPr="000639FA" w:rsidRDefault="000639FA" w:rsidP="000639FA">
            <w:pPr>
              <w:jc w:val="both"/>
              <w:rPr>
                <w:rFonts w:ascii="Times New Roman" w:hAnsi="Times New Roman" w:cs="Times New Roman"/>
              </w:rPr>
            </w:pPr>
            <w:r w:rsidRPr="000639FA">
              <w:rPr>
                <w:rFonts w:ascii="Times New Roman" w:hAnsi="Times New Roman" w:cs="Times New Roman"/>
              </w:rPr>
              <w:t>№ п/п</w:t>
            </w:r>
          </w:p>
        </w:tc>
        <w:tc>
          <w:tcPr>
            <w:tcW w:w="1881" w:type="dxa"/>
          </w:tcPr>
          <w:p w:rsidR="000639FA" w:rsidRPr="000639FA" w:rsidRDefault="000639FA" w:rsidP="00F84492">
            <w:pPr>
              <w:jc w:val="both"/>
              <w:rPr>
                <w:rFonts w:ascii="Times New Roman" w:hAnsi="Times New Roman" w:cs="Times New Roman"/>
              </w:rPr>
            </w:pPr>
            <w:r w:rsidRPr="000639FA">
              <w:rPr>
                <w:rFonts w:ascii="Times New Roman" w:hAnsi="Times New Roman" w:cs="Times New Roman"/>
              </w:rPr>
              <w:t>Образовательный округ</w:t>
            </w:r>
          </w:p>
        </w:tc>
        <w:tc>
          <w:tcPr>
            <w:tcW w:w="1824" w:type="dxa"/>
          </w:tcPr>
          <w:p w:rsidR="000639FA" w:rsidRPr="000639FA" w:rsidRDefault="000639FA" w:rsidP="00F84492">
            <w:pPr>
              <w:jc w:val="both"/>
              <w:rPr>
                <w:rFonts w:ascii="Times New Roman" w:hAnsi="Times New Roman" w:cs="Times New Roman"/>
              </w:rPr>
            </w:pPr>
            <w:r w:rsidRPr="000639FA">
              <w:rPr>
                <w:rFonts w:ascii="Times New Roman" w:hAnsi="Times New Roman" w:cs="Times New Roman"/>
              </w:rPr>
              <w:t>Численность работников образовательных организаций</w:t>
            </w:r>
          </w:p>
        </w:tc>
        <w:tc>
          <w:tcPr>
            <w:tcW w:w="1690" w:type="dxa"/>
          </w:tcPr>
          <w:p w:rsidR="000639FA" w:rsidRPr="000639FA" w:rsidRDefault="000639FA" w:rsidP="00F84492">
            <w:pPr>
              <w:jc w:val="both"/>
              <w:rPr>
                <w:rFonts w:ascii="Times New Roman" w:hAnsi="Times New Roman" w:cs="Times New Roman"/>
              </w:rPr>
            </w:pPr>
            <w:r w:rsidRPr="000639FA">
              <w:rPr>
                <w:rFonts w:ascii="Times New Roman" w:hAnsi="Times New Roman" w:cs="Times New Roman"/>
              </w:rPr>
              <w:t>Численность педагогических работников</w:t>
            </w:r>
          </w:p>
        </w:tc>
        <w:tc>
          <w:tcPr>
            <w:tcW w:w="1700" w:type="dxa"/>
          </w:tcPr>
          <w:p w:rsidR="000639FA" w:rsidRPr="000639FA" w:rsidRDefault="000639FA" w:rsidP="00F84492">
            <w:pPr>
              <w:jc w:val="both"/>
              <w:rPr>
                <w:rFonts w:ascii="Times New Roman" w:hAnsi="Times New Roman" w:cs="Times New Roman"/>
              </w:rPr>
            </w:pPr>
            <w:r w:rsidRPr="000639FA">
              <w:rPr>
                <w:rFonts w:ascii="Times New Roman" w:hAnsi="Times New Roman" w:cs="Times New Roman"/>
              </w:rPr>
              <w:t>Численность учителей, преподавателей</w:t>
            </w:r>
          </w:p>
        </w:tc>
        <w:tc>
          <w:tcPr>
            <w:tcW w:w="1616" w:type="dxa"/>
          </w:tcPr>
          <w:p w:rsidR="000639FA" w:rsidRPr="000639FA" w:rsidRDefault="000639FA" w:rsidP="00F84492">
            <w:pPr>
              <w:jc w:val="both"/>
              <w:rPr>
                <w:rFonts w:ascii="Times New Roman" w:hAnsi="Times New Roman" w:cs="Times New Roman"/>
              </w:rPr>
            </w:pPr>
            <w:r w:rsidRPr="000639FA">
              <w:rPr>
                <w:rFonts w:ascii="Times New Roman" w:hAnsi="Times New Roman" w:cs="Times New Roman"/>
              </w:rPr>
              <w:t>Численность руководителей (директоров и заместителей)</w:t>
            </w:r>
          </w:p>
        </w:tc>
      </w:tr>
      <w:tr w:rsidR="000639FA" w:rsidTr="000639FA">
        <w:tc>
          <w:tcPr>
            <w:tcW w:w="594" w:type="dxa"/>
          </w:tcPr>
          <w:p w:rsidR="000639FA" w:rsidRPr="000639FA" w:rsidRDefault="000639FA" w:rsidP="000639FA">
            <w:pPr>
              <w:pStyle w:val="a4"/>
              <w:numPr>
                <w:ilvl w:val="0"/>
                <w:numId w:val="1"/>
              </w:numPr>
              <w:ind w:left="0" w:firstLine="0"/>
              <w:jc w:val="both"/>
              <w:rPr>
                <w:rFonts w:ascii="Times New Roman" w:hAnsi="Times New Roman" w:cs="Times New Roman"/>
                <w:sz w:val="28"/>
                <w:szCs w:val="28"/>
              </w:rPr>
            </w:pPr>
          </w:p>
        </w:tc>
        <w:tc>
          <w:tcPr>
            <w:tcW w:w="1881" w:type="dxa"/>
          </w:tcPr>
          <w:p w:rsidR="000639FA" w:rsidRDefault="000639FA" w:rsidP="00F84492">
            <w:pPr>
              <w:jc w:val="both"/>
              <w:rPr>
                <w:rFonts w:ascii="Times New Roman" w:hAnsi="Times New Roman" w:cs="Times New Roman"/>
                <w:sz w:val="28"/>
                <w:szCs w:val="28"/>
              </w:rPr>
            </w:pPr>
            <w:r>
              <w:rPr>
                <w:rFonts w:ascii="Times New Roman" w:hAnsi="Times New Roman" w:cs="Times New Roman"/>
                <w:sz w:val="28"/>
                <w:szCs w:val="28"/>
              </w:rPr>
              <w:t>Восточный</w:t>
            </w:r>
          </w:p>
        </w:tc>
        <w:tc>
          <w:tcPr>
            <w:tcW w:w="1824" w:type="dxa"/>
          </w:tcPr>
          <w:p w:rsidR="000639FA" w:rsidRDefault="0021247F" w:rsidP="0021247F">
            <w:pPr>
              <w:jc w:val="center"/>
              <w:rPr>
                <w:rFonts w:ascii="Times New Roman" w:hAnsi="Times New Roman" w:cs="Times New Roman"/>
                <w:sz w:val="28"/>
                <w:szCs w:val="28"/>
              </w:rPr>
            </w:pPr>
            <w:r>
              <w:rPr>
                <w:rFonts w:ascii="Times New Roman" w:hAnsi="Times New Roman" w:cs="Times New Roman"/>
                <w:sz w:val="28"/>
                <w:szCs w:val="28"/>
              </w:rPr>
              <w:t>3122</w:t>
            </w:r>
          </w:p>
        </w:tc>
        <w:tc>
          <w:tcPr>
            <w:tcW w:w="1690" w:type="dxa"/>
          </w:tcPr>
          <w:p w:rsidR="000639FA" w:rsidRDefault="0021247F" w:rsidP="0021247F">
            <w:pPr>
              <w:jc w:val="center"/>
              <w:rPr>
                <w:rFonts w:ascii="Times New Roman" w:hAnsi="Times New Roman" w:cs="Times New Roman"/>
                <w:sz w:val="28"/>
                <w:szCs w:val="28"/>
              </w:rPr>
            </w:pPr>
            <w:r>
              <w:rPr>
                <w:rFonts w:ascii="Times New Roman" w:hAnsi="Times New Roman" w:cs="Times New Roman"/>
                <w:sz w:val="28"/>
                <w:szCs w:val="28"/>
              </w:rPr>
              <w:t>1635</w:t>
            </w:r>
          </w:p>
        </w:tc>
        <w:tc>
          <w:tcPr>
            <w:tcW w:w="1700" w:type="dxa"/>
          </w:tcPr>
          <w:p w:rsidR="000639FA" w:rsidRDefault="0021247F" w:rsidP="0021247F">
            <w:pPr>
              <w:jc w:val="center"/>
              <w:rPr>
                <w:rFonts w:ascii="Times New Roman" w:hAnsi="Times New Roman" w:cs="Times New Roman"/>
                <w:sz w:val="28"/>
                <w:szCs w:val="28"/>
              </w:rPr>
            </w:pPr>
            <w:r>
              <w:rPr>
                <w:rFonts w:ascii="Times New Roman" w:hAnsi="Times New Roman" w:cs="Times New Roman"/>
                <w:sz w:val="28"/>
                <w:szCs w:val="28"/>
              </w:rPr>
              <w:t>754</w:t>
            </w:r>
          </w:p>
        </w:tc>
        <w:tc>
          <w:tcPr>
            <w:tcW w:w="1616" w:type="dxa"/>
          </w:tcPr>
          <w:p w:rsidR="000639FA" w:rsidRDefault="0021247F" w:rsidP="0021247F">
            <w:pPr>
              <w:jc w:val="center"/>
              <w:rPr>
                <w:rFonts w:ascii="Times New Roman" w:hAnsi="Times New Roman" w:cs="Times New Roman"/>
                <w:sz w:val="28"/>
                <w:szCs w:val="28"/>
              </w:rPr>
            </w:pPr>
            <w:r>
              <w:rPr>
                <w:rFonts w:ascii="Times New Roman" w:hAnsi="Times New Roman" w:cs="Times New Roman"/>
                <w:sz w:val="28"/>
                <w:szCs w:val="28"/>
              </w:rPr>
              <w:t>146</w:t>
            </w:r>
          </w:p>
        </w:tc>
      </w:tr>
      <w:tr w:rsidR="000639FA" w:rsidTr="000639FA">
        <w:tc>
          <w:tcPr>
            <w:tcW w:w="594" w:type="dxa"/>
          </w:tcPr>
          <w:p w:rsidR="000639FA" w:rsidRPr="000639FA" w:rsidRDefault="000639FA" w:rsidP="000639FA">
            <w:pPr>
              <w:pStyle w:val="a4"/>
              <w:numPr>
                <w:ilvl w:val="0"/>
                <w:numId w:val="1"/>
              </w:numPr>
              <w:ind w:left="0" w:firstLine="0"/>
              <w:jc w:val="both"/>
              <w:rPr>
                <w:rFonts w:ascii="Times New Roman" w:hAnsi="Times New Roman" w:cs="Times New Roman"/>
                <w:sz w:val="28"/>
                <w:szCs w:val="28"/>
              </w:rPr>
            </w:pPr>
          </w:p>
        </w:tc>
        <w:tc>
          <w:tcPr>
            <w:tcW w:w="1881" w:type="dxa"/>
          </w:tcPr>
          <w:p w:rsidR="000639FA" w:rsidRDefault="000639FA" w:rsidP="00F84492">
            <w:pPr>
              <w:jc w:val="both"/>
              <w:rPr>
                <w:rFonts w:ascii="Times New Roman" w:hAnsi="Times New Roman" w:cs="Times New Roman"/>
                <w:sz w:val="28"/>
                <w:szCs w:val="28"/>
              </w:rPr>
            </w:pPr>
            <w:r>
              <w:rPr>
                <w:rFonts w:ascii="Times New Roman" w:hAnsi="Times New Roman" w:cs="Times New Roman"/>
                <w:sz w:val="28"/>
                <w:szCs w:val="28"/>
              </w:rPr>
              <w:t>Западный</w:t>
            </w:r>
          </w:p>
        </w:tc>
        <w:tc>
          <w:tcPr>
            <w:tcW w:w="1824" w:type="dxa"/>
          </w:tcPr>
          <w:p w:rsidR="000639FA" w:rsidRDefault="0021247F" w:rsidP="0021247F">
            <w:pPr>
              <w:jc w:val="center"/>
              <w:rPr>
                <w:rFonts w:ascii="Times New Roman" w:hAnsi="Times New Roman" w:cs="Times New Roman"/>
                <w:sz w:val="28"/>
                <w:szCs w:val="28"/>
              </w:rPr>
            </w:pPr>
            <w:r>
              <w:rPr>
                <w:rFonts w:ascii="Times New Roman" w:hAnsi="Times New Roman" w:cs="Times New Roman"/>
                <w:sz w:val="28"/>
                <w:szCs w:val="28"/>
              </w:rPr>
              <w:t>3905</w:t>
            </w:r>
          </w:p>
        </w:tc>
        <w:tc>
          <w:tcPr>
            <w:tcW w:w="1690" w:type="dxa"/>
          </w:tcPr>
          <w:p w:rsidR="000639FA" w:rsidRDefault="0021247F" w:rsidP="0021247F">
            <w:pPr>
              <w:jc w:val="center"/>
              <w:rPr>
                <w:rFonts w:ascii="Times New Roman" w:hAnsi="Times New Roman" w:cs="Times New Roman"/>
                <w:sz w:val="28"/>
                <w:szCs w:val="28"/>
              </w:rPr>
            </w:pPr>
            <w:r>
              <w:rPr>
                <w:rFonts w:ascii="Times New Roman" w:hAnsi="Times New Roman" w:cs="Times New Roman"/>
                <w:sz w:val="28"/>
                <w:szCs w:val="28"/>
              </w:rPr>
              <w:t>2089</w:t>
            </w:r>
          </w:p>
        </w:tc>
        <w:tc>
          <w:tcPr>
            <w:tcW w:w="1700" w:type="dxa"/>
          </w:tcPr>
          <w:p w:rsidR="000639FA" w:rsidRDefault="0021247F" w:rsidP="0021247F">
            <w:pPr>
              <w:jc w:val="center"/>
              <w:rPr>
                <w:rFonts w:ascii="Times New Roman" w:hAnsi="Times New Roman" w:cs="Times New Roman"/>
                <w:sz w:val="28"/>
                <w:szCs w:val="28"/>
              </w:rPr>
            </w:pPr>
            <w:r>
              <w:rPr>
                <w:rFonts w:ascii="Times New Roman" w:hAnsi="Times New Roman" w:cs="Times New Roman"/>
                <w:sz w:val="28"/>
                <w:szCs w:val="28"/>
              </w:rPr>
              <w:t>1114</w:t>
            </w:r>
          </w:p>
        </w:tc>
        <w:tc>
          <w:tcPr>
            <w:tcW w:w="1616" w:type="dxa"/>
          </w:tcPr>
          <w:p w:rsidR="000639FA" w:rsidRDefault="0021247F" w:rsidP="0021247F">
            <w:pPr>
              <w:jc w:val="center"/>
              <w:rPr>
                <w:rFonts w:ascii="Times New Roman" w:hAnsi="Times New Roman" w:cs="Times New Roman"/>
                <w:sz w:val="28"/>
                <w:szCs w:val="28"/>
              </w:rPr>
            </w:pPr>
            <w:r>
              <w:rPr>
                <w:rFonts w:ascii="Times New Roman" w:hAnsi="Times New Roman" w:cs="Times New Roman"/>
                <w:sz w:val="28"/>
                <w:szCs w:val="28"/>
              </w:rPr>
              <w:t>304</w:t>
            </w:r>
          </w:p>
        </w:tc>
      </w:tr>
      <w:tr w:rsidR="0021247F" w:rsidTr="000639FA">
        <w:tc>
          <w:tcPr>
            <w:tcW w:w="594" w:type="dxa"/>
          </w:tcPr>
          <w:p w:rsidR="0021247F" w:rsidRPr="000639FA" w:rsidRDefault="0021247F" w:rsidP="0021247F">
            <w:pPr>
              <w:pStyle w:val="a4"/>
              <w:numPr>
                <w:ilvl w:val="0"/>
                <w:numId w:val="1"/>
              </w:numPr>
              <w:ind w:left="0" w:firstLine="0"/>
              <w:jc w:val="both"/>
              <w:rPr>
                <w:rFonts w:ascii="Times New Roman" w:hAnsi="Times New Roman" w:cs="Times New Roman"/>
                <w:sz w:val="28"/>
                <w:szCs w:val="28"/>
              </w:rPr>
            </w:pPr>
          </w:p>
        </w:tc>
        <w:tc>
          <w:tcPr>
            <w:tcW w:w="1881" w:type="dxa"/>
          </w:tcPr>
          <w:p w:rsidR="0021247F" w:rsidRDefault="0021247F" w:rsidP="0021247F">
            <w:pPr>
              <w:jc w:val="both"/>
              <w:rPr>
                <w:rFonts w:ascii="Times New Roman" w:hAnsi="Times New Roman" w:cs="Times New Roman"/>
                <w:sz w:val="28"/>
                <w:szCs w:val="28"/>
              </w:rPr>
            </w:pPr>
            <w:r>
              <w:rPr>
                <w:rFonts w:ascii="Times New Roman" w:hAnsi="Times New Roman" w:cs="Times New Roman"/>
                <w:sz w:val="28"/>
                <w:szCs w:val="28"/>
              </w:rPr>
              <w:t>Кировский</w:t>
            </w:r>
          </w:p>
        </w:tc>
        <w:tc>
          <w:tcPr>
            <w:tcW w:w="1824" w:type="dxa"/>
          </w:tcPr>
          <w:p w:rsidR="0021247F" w:rsidRPr="0021247F" w:rsidRDefault="0021247F" w:rsidP="0021247F">
            <w:pPr>
              <w:jc w:val="center"/>
              <w:rPr>
                <w:rFonts w:ascii="Times New Roman" w:hAnsi="Times New Roman" w:cs="Times New Roman"/>
                <w:sz w:val="28"/>
                <w:szCs w:val="28"/>
              </w:rPr>
            </w:pPr>
            <w:r w:rsidRPr="0021247F">
              <w:rPr>
                <w:rFonts w:ascii="Times New Roman" w:hAnsi="Times New Roman" w:cs="Times New Roman"/>
                <w:sz w:val="28"/>
                <w:szCs w:val="28"/>
              </w:rPr>
              <w:t>20878</w:t>
            </w:r>
          </w:p>
        </w:tc>
        <w:tc>
          <w:tcPr>
            <w:tcW w:w="1690" w:type="dxa"/>
          </w:tcPr>
          <w:p w:rsidR="0021247F" w:rsidRPr="0021247F" w:rsidRDefault="0021247F" w:rsidP="009E337A">
            <w:pPr>
              <w:jc w:val="center"/>
              <w:rPr>
                <w:rFonts w:ascii="Times New Roman" w:hAnsi="Times New Roman" w:cs="Times New Roman"/>
                <w:sz w:val="28"/>
                <w:szCs w:val="28"/>
              </w:rPr>
            </w:pPr>
            <w:r w:rsidRPr="0021247F">
              <w:rPr>
                <w:rFonts w:ascii="Times New Roman" w:hAnsi="Times New Roman" w:cs="Times New Roman"/>
                <w:sz w:val="28"/>
                <w:szCs w:val="28"/>
              </w:rPr>
              <w:t>10</w:t>
            </w:r>
            <w:r w:rsidR="009E337A">
              <w:rPr>
                <w:rFonts w:ascii="Times New Roman" w:hAnsi="Times New Roman" w:cs="Times New Roman"/>
                <w:sz w:val="28"/>
                <w:szCs w:val="28"/>
              </w:rPr>
              <w:t>093</w:t>
            </w:r>
          </w:p>
        </w:tc>
        <w:tc>
          <w:tcPr>
            <w:tcW w:w="1700" w:type="dxa"/>
          </w:tcPr>
          <w:p w:rsidR="0021247F" w:rsidRPr="0021247F" w:rsidRDefault="0021247F" w:rsidP="0021247F">
            <w:pPr>
              <w:jc w:val="center"/>
              <w:rPr>
                <w:rFonts w:ascii="Times New Roman" w:hAnsi="Times New Roman" w:cs="Times New Roman"/>
                <w:sz w:val="28"/>
                <w:szCs w:val="28"/>
              </w:rPr>
            </w:pPr>
            <w:r w:rsidRPr="0021247F">
              <w:rPr>
                <w:rFonts w:ascii="Times New Roman" w:hAnsi="Times New Roman" w:cs="Times New Roman"/>
                <w:sz w:val="28"/>
                <w:szCs w:val="28"/>
              </w:rPr>
              <w:t>4849</w:t>
            </w:r>
          </w:p>
        </w:tc>
        <w:tc>
          <w:tcPr>
            <w:tcW w:w="1616" w:type="dxa"/>
          </w:tcPr>
          <w:p w:rsidR="0021247F" w:rsidRPr="0021247F" w:rsidRDefault="0021247F" w:rsidP="0021247F">
            <w:pPr>
              <w:jc w:val="center"/>
              <w:rPr>
                <w:rFonts w:ascii="Times New Roman" w:hAnsi="Times New Roman" w:cs="Times New Roman"/>
                <w:sz w:val="28"/>
                <w:szCs w:val="28"/>
              </w:rPr>
            </w:pPr>
            <w:r w:rsidRPr="0021247F">
              <w:rPr>
                <w:rFonts w:ascii="Times New Roman" w:hAnsi="Times New Roman" w:cs="Times New Roman"/>
                <w:sz w:val="28"/>
                <w:szCs w:val="28"/>
              </w:rPr>
              <w:t>1086</w:t>
            </w:r>
          </w:p>
        </w:tc>
      </w:tr>
      <w:tr w:rsidR="0021247F" w:rsidTr="000639FA">
        <w:tc>
          <w:tcPr>
            <w:tcW w:w="594" w:type="dxa"/>
          </w:tcPr>
          <w:p w:rsidR="0021247F" w:rsidRPr="000639FA" w:rsidRDefault="0021247F" w:rsidP="0021247F">
            <w:pPr>
              <w:pStyle w:val="a4"/>
              <w:numPr>
                <w:ilvl w:val="0"/>
                <w:numId w:val="1"/>
              </w:numPr>
              <w:ind w:left="0" w:firstLine="0"/>
              <w:jc w:val="both"/>
              <w:rPr>
                <w:rFonts w:ascii="Times New Roman" w:hAnsi="Times New Roman" w:cs="Times New Roman"/>
                <w:sz w:val="28"/>
                <w:szCs w:val="28"/>
              </w:rPr>
            </w:pPr>
          </w:p>
        </w:tc>
        <w:tc>
          <w:tcPr>
            <w:tcW w:w="1881" w:type="dxa"/>
          </w:tcPr>
          <w:p w:rsidR="0021247F" w:rsidRDefault="0021247F" w:rsidP="0021247F">
            <w:pPr>
              <w:jc w:val="both"/>
              <w:rPr>
                <w:rFonts w:ascii="Times New Roman" w:hAnsi="Times New Roman" w:cs="Times New Roman"/>
                <w:sz w:val="28"/>
                <w:szCs w:val="28"/>
              </w:rPr>
            </w:pPr>
            <w:r>
              <w:rPr>
                <w:rFonts w:ascii="Times New Roman" w:hAnsi="Times New Roman" w:cs="Times New Roman"/>
                <w:sz w:val="28"/>
                <w:szCs w:val="28"/>
              </w:rPr>
              <w:t>Северный</w:t>
            </w:r>
          </w:p>
        </w:tc>
        <w:tc>
          <w:tcPr>
            <w:tcW w:w="1824" w:type="dxa"/>
          </w:tcPr>
          <w:p w:rsidR="0021247F" w:rsidRPr="0021247F" w:rsidRDefault="0021247F" w:rsidP="0021247F">
            <w:pPr>
              <w:jc w:val="center"/>
              <w:rPr>
                <w:rFonts w:ascii="Times New Roman" w:hAnsi="Times New Roman" w:cs="Times New Roman"/>
                <w:sz w:val="28"/>
                <w:szCs w:val="28"/>
              </w:rPr>
            </w:pPr>
            <w:r w:rsidRPr="0021247F">
              <w:rPr>
                <w:rFonts w:ascii="Times New Roman" w:hAnsi="Times New Roman" w:cs="Times New Roman"/>
                <w:sz w:val="28"/>
                <w:szCs w:val="28"/>
              </w:rPr>
              <w:t>3215</w:t>
            </w:r>
          </w:p>
        </w:tc>
        <w:tc>
          <w:tcPr>
            <w:tcW w:w="1690" w:type="dxa"/>
          </w:tcPr>
          <w:p w:rsidR="0021247F" w:rsidRPr="0021247F" w:rsidRDefault="0021247F" w:rsidP="0021247F">
            <w:pPr>
              <w:jc w:val="center"/>
              <w:rPr>
                <w:rFonts w:ascii="Times New Roman" w:hAnsi="Times New Roman" w:cs="Times New Roman"/>
                <w:sz w:val="28"/>
                <w:szCs w:val="28"/>
              </w:rPr>
            </w:pPr>
            <w:r w:rsidRPr="0021247F">
              <w:rPr>
                <w:rFonts w:ascii="Times New Roman" w:hAnsi="Times New Roman" w:cs="Times New Roman"/>
                <w:sz w:val="28"/>
                <w:szCs w:val="28"/>
              </w:rPr>
              <w:t>1453</w:t>
            </w:r>
          </w:p>
        </w:tc>
        <w:tc>
          <w:tcPr>
            <w:tcW w:w="1700" w:type="dxa"/>
          </w:tcPr>
          <w:p w:rsidR="0021247F" w:rsidRPr="0021247F" w:rsidRDefault="0021247F" w:rsidP="0021247F">
            <w:pPr>
              <w:jc w:val="center"/>
              <w:rPr>
                <w:rFonts w:ascii="Times New Roman" w:hAnsi="Times New Roman" w:cs="Times New Roman"/>
                <w:sz w:val="28"/>
                <w:szCs w:val="28"/>
              </w:rPr>
            </w:pPr>
            <w:r w:rsidRPr="0021247F">
              <w:rPr>
                <w:rFonts w:ascii="Times New Roman" w:hAnsi="Times New Roman" w:cs="Times New Roman"/>
                <w:sz w:val="28"/>
                <w:szCs w:val="28"/>
              </w:rPr>
              <w:t>968</w:t>
            </w:r>
          </w:p>
        </w:tc>
        <w:tc>
          <w:tcPr>
            <w:tcW w:w="1616" w:type="dxa"/>
          </w:tcPr>
          <w:p w:rsidR="0021247F" w:rsidRPr="0021247F" w:rsidRDefault="0021247F" w:rsidP="0021247F">
            <w:pPr>
              <w:jc w:val="center"/>
              <w:rPr>
                <w:rFonts w:ascii="Times New Roman" w:hAnsi="Times New Roman" w:cs="Times New Roman"/>
                <w:sz w:val="28"/>
                <w:szCs w:val="28"/>
              </w:rPr>
            </w:pPr>
            <w:r w:rsidRPr="0021247F">
              <w:rPr>
                <w:rFonts w:ascii="Times New Roman" w:hAnsi="Times New Roman" w:cs="Times New Roman"/>
                <w:sz w:val="28"/>
                <w:szCs w:val="28"/>
              </w:rPr>
              <w:t>173</w:t>
            </w:r>
          </w:p>
        </w:tc>
      </w:tr>
      <w:tr w:rsidR="009E337A" w:rsidTr="009E337A">
        <w:tc>
          <w:tcPr>
            <w:tcW w:w="594" w:type="dxa"/>
          </w:tcPr>
          <w:p w:rsidR="009E337A" w:rsidRPr="000639FA" w:rsidRDefault="009E337A" w:rsidP="009E337A">
            <w:pPr>
              <w:pStyle w:val="a4"/>
              <w:numPr>
                <w:ilvl w:val="0"/>
                <w:numId w:val="1"/>
              </w:numPr>
              <w:ind w:left="0" w:firstLine="0"/>
              <w:jc w:val="both"/>
              <w:rPr>
                <w:rFonts w:ascii="Times New Roman" w:hAnsi="Times New Roman" w:cs="Times New Roman"/>
                <w:sz w:val="28"/>
                <w:szCs w:val="28"/>
              </w:rPr>
            </w:pPr>
          </w:p>
        </w:tc>
        <w:tc>
          <w:tcPr>
            <w:tcW w:w="1881" w:type="dxa"/>
          </w:tcPr>
          <w:p w:rsidR="009E337A" w:rsidRDefault="009E337A" w:rsidP="009E337A">
            <w:pPr>
              <w:jc w:val="both"/>
              <w:rPr>
                <w:rFonts w:ascii="Times New Roman" w:hAnsi="Times New Roman" w:cs="Times New Roman"/>
                <w:sz w:val="28"/>
                <w:szCs w:val="28"/>
              </w:rPr>
            </w:pPr>
            <w:r>
              <w:rPr>
                <w:rFonts w:ascii="Times New Roman" w:hAnsi="Times New Roman" w:cs="Times New Roman"/>
                <w:sz w:val="28"/>
                <w:szCs w:val="28"/>
              </w:rPr>
              <w:t>Северо-Западный</w:t>
            </w:r>
          </w:p>
        </w:tc>
        <w:tc>
          <w:tcPr>
            <w:tcW w:w="1824" w:type="dxa"/>
            <w:vAlign w:val="center"/>
          </w:tcPr>
          <w:p w:rsidR="009E337A" w:rsidRPr="009E337A" w:rsidRDefault="009E337A" w:rsidP="009E337A">
            <w:pPr>
              <w:jc w:val="center"/>
              <w:rPr>
                <w:rFonts w:ascii="Times New Roman" w:hAnsi="Times New Roman" w:cs="Times New Roman"/>
                <w:sz w:val="28"/>
                <w:szCs w:val="28"/>
              </w:rPr>
            </w:pPr>
            <w:r w:rsidRPr="009E337A">
              <w:rPr>
                <w:rFonts w:ascii="Times New Roman" w:hAnsi="Times New Roman" w:cs="Times New Roman"/>
                <w:sz w:val="28"/>
                <w:szCs w:val="28"/>
              </w:rPr>
              <w:t>2754</w:t>
            </w:r>
          </w:p>
        </w:tc>
        <w:tc>
          <w:tcPr>
            <w:tcW w:w="1690" w:type="dxa"/>
            <w:vAlign w:val="center"/>
          </w:tcPr>
          <w:p w:rsidR="009E337A" w:rsidRPr="009E337A" w:rsidRDefault="009E337A" w:rsidP="009E337A">
            <w:pPr>
              <w:jc w:val="center"/>
              <w:rPr>
                <w:rFonts w:ascii="Times New Roman" w:hAnsi="Times New Roman" w:cs="Times New Roman"/>
                <w:sz w:val="28"/>
                <w:szCs w:val="28"/>
              </w:rPr>
            </w:pPr>
            <w:r w:rsidRPr="009E337A">
              <w:rPr>
                <w:rFonts w:ascii="Times New Roman" w:hAnsi="Times New Roman" w:cs="Times New Roman"/>
                <w:sz w:val="28"/>
                <w:szCs w:val="28"/>
              </w:rPr>
              <w:t>1316</w:t>
            </w:r>
          </w:p>
        </w:tc>
        <w:tc>
          <w:tcPr>
            <w:tcW w:w="1700" w:type="dxa"/>
            <w:vAlign w:val="center"/>
          </w:tcPr>
          <w:p w:rsidR="009E337A" w:rsidRPr="009E337A" w:rsidRDefault="009E337A" w:rsidP="009E337A">
            <w:pPr>
              <w:jc w:val="center"/>
              <w:rPr>
                <w:rFonts w:ascii="Times New Roman" w:hAnsi="Times New Roman" w:cs="Times New Roman"/>
                <w:sz w:val="28"/>
                <w:szCs w:val="28"/>
              </w:rPr>
            </w:pPr>
            <w:r w:rsidRPr="009E337A">
              <w:rPr>
                <w:rFonts w:ascii="Times New Roman" w:hAnsi="Times New Roman" w:cs="Times New Roman"/>
                <w:sz w:val="28"/>
                <w:szCs w:val="28"/>
              </w:rPr>
              <w:t>654</w:t>
            </w:r>
          </w:p>
        </w:tc>
        <w:tc>
          <w:tcPr>
            <w:tcW w:w="1616" w:type="dxa"/>
            <w:vAlign w:val="center"/>
          </w:tcPr>
          <w:p w:rsidR="009E337A" w:rsidRPr="009E337A" w:rsidRDefault="009E337A" w:rsidP="009E337A">
            <w:pPr>
              <w:jc w:val="center"/>
              <w:rPr>
                <w:rFonts w:ascii="Times New Roman" w:hAnsi="Times New Roman" w:cs="Times New Roman"/>
                <w:sz w:val="28"/>
                <w:szCs w:val="28"/>
              </w:rPr>
            </w:pPr>
            <w:r w:rsidRPr="009E337A">
              <w:rPr>
                <w:rFonts w:ascii="Times New Roman" w:hAnsi="Times New Roman" w:cs="Times New Roman"/>
                <w:sz w:val="28"/>
                <w:szCs w:val="28"/>
              </w:rPr>
              <w:t>142</w:t>
            </w:r>
          </w:p>
        </w:tc>
      </w:tr>
      <w:tr w:rsidR="009E337A" w:rsidTr="009E337A">
        <w:tc>
          <w:tcPr>
            <w:tcW w:w="594" w:type="dxa"/>
          </w:tcPr>
          <w:p w:rsidR="009E337A" w:rsidRPr="000639FA" w:rsidRDefault="009E337A" w:rsidP="009E337A">
            <w:pPr>
              <w:pStyle w:val="a4"/>
              <w:numPr>
                <w:ilvl w:val="0"/>
                <w:numId w:val="1"/>
              </w:numPr>
              <w:ind w:left="0" w:firstLine="0"/>
              <w:jc w:val="both"/>
              <w:rPr>
                <w:rFonts w:ascii="Times New Roman" w:hAnsi="Times New Roman" w:cs="Times New Roman"/>
                <w:sz w:val="28"/>
                <w:szCs w:val="28"/>
              </w:rPr>
            </w:pPr>
          </w:p>
        </w:tc>
        <w:tc>
          <w:tcPr>
            <w:tcW w:w="1881" w:type="dxa"/>
          </w:tcPr>
          <w:p w:rsidR="009E337A" w:rsidRDefault="009E337A" w:rsidP="009E337A">
            <w:pPr>
              <w:jc w:val="both"/>
              <w:rPr>
                <w:rFonts w:ascii="Times New Roman" w:hAnsi="Times New Roman" w:cs="Times New Roman"/>
                <w:sz w:val="28"/>
                <w:szCs w:val="28"/>
              </w:rPr>
            </w:pPr>
            <w:r>
              <w:rPr>
                <w:rFonts w:ascii="Times New Roman" w:hAnsi="Times New Roman" w:cs="Times New Roman"/>
                <w:sz w:val="28"/>
                <w:szCs w:val="28"/>
              </w:rPr>
              <w:t>Юго-Восточный</w:t>
            </w:r>
          </w:p>
        </w:tc>
        <w:tc>
          <w:tcPr>
            <w:tcW w:w="1824" w:type="dxa"/>
            <w:vAlign w:val="center"/>
          </w:tcPr>
          <w:p w:rsidR="009E337A" w:rsidRPr="009E337A" w:rsidRDefault="009E337A" w:rsidP="009E337A">
            <w:pPr>
              <w:jc w:val="center"/>
              <w:rPr>
                <w:rFonts w:ascii="Times New Roman" w:hAnsi="Times New Roman" w:cs="Times New Roman"/>
                <w:sz w:val="28"/>
                <w:szCs w:val="28"/>
              </w:rPr>
            </w:pPr>
            <w:r w:rsidRPr="009E337A">
              <w:rPr>
                <w:rFonts w:ascii="Times New Roman" w:hAnsi="Times New Roman" w:cs="Times New Roman"/>
                <w:sz w:val="28"/>
                <w:szCs w:val="28"/>
              </w:rPr>
              <w:t>5716</w:t>
            </w:r>
          </w:p>
        </w:tc>
        <w:tc>
          <w:tcPr>
            <w:tcW w:w="1690" w:type="dxa"/>
            <w:vAlign w:val="center"/>
          </w:tcPr>
          <w:p w:rsidR="009E337A" w:rsidRPr="009E337A" w:rsidRDefault="009E337A" w:rsidP="009E337A">
            <w:pPr>
              <w:jc w:val="center"/>
              <w:rPr>
                <w:rFonts w:ascii="Times New Roman" w:hAnsi="Times New Roman" w:cs="Times New Roman"/>
                <w:sz w:val="28"/>
                <w:szCs w:val="28"/>
              </w:rPr>
            </w:pPr>
            <w:r w:rsidRPr="009E337A">
              <w:rPr>
                <w:rFonts w:ascii="Times New Roman" w:hAnsi="Times New Roman" w:cs="Times New Roman"/>
                <w:sz w:val="28"/>
                <w:szCs w:val="28"/>
              </w:rPr>
              <w:t>2658</w:t>
            </w:r>
          </w:p>
        </w:tc>
        <w:tc>
          <w:tcPr>
            <w:tcW w:w="1700" w:type="dxa"/>
            <w:vAlign w:val="center"/>
          </w:tcPr>
          <w:p w:rsidR="009E337A" w:rsidRPr="009E337A" w:rsidRDefault="009E337A" w:rsidP="009E337A">
            <w:pPr>
              <w:jc w:val="center"/>
              <w:rPr>
                <w:rFonts w:ascii="Times New Roman" w:hAnsi="Times New Roman" w:cs="Times New Roman"/>
                <w:sz w:val="28"/>
                <w:szCs w:val="28"/>
              </w:rPr>
            </w:pPr>
            <w:r w:rsidRPr="009E337A">
              <w:rPr>
                <w:rFonts w:ascii="Times New Roman" w:hAnsi="Times New Roman" w:cs="Times New Roman"/>
                <w:sz w:val="28"/>
                <w:szCs w:val="28"/>
              </w:rPr>
              <w:t>1547</w:t>
            </w:r>
          </w:p>
        </w:tc>
        <w:tc>
          <w:tcPr>
            <w:tcW w:w="1616" w:type="dxa"/>
            <w:vAlign w:val="center"/>
          </w:tcPr>
          <w:p w:rsidR="009E337A" w:rsidRPr="009E337A" w:rsidRDefault="009E337A" w:rsidP="009E337A">
            <w:pPr>
              <w:jc w:val="center"/>
              <w:rPr>
                <w:rFonts w:ascii="Times New Roman" w:hAnsi="Times New Roman" w:cs="Times New Roman"/>
                <w:sz w:val="28"/>
                <w:szCs w:val="28"/>
              </w:rPr>
            </w:pPr>
            <w:r w:rsidRPr="009E337A">
              <w:rPr>
                <w:rFonts w:ascii="Times New Roman" w:hAnsi="Times New Roman" w:cs="Times New Roman"/>
                <w:sz w:val="28"/>
                <w:szCs w:val="28"/>
              </w:rPr>
              <w:t>302</w:t>
            </w:r>
          </w:p>
        </w:tc>
      </w:tr>
      <w:tr w:rsidR="000639FA" w:rsidTr="00742C4C">
        <w:tc>
          <w:tcPr>
            <w:tcW w:w="594" w:type="dxa"/>
          </w:tcPr>
          <w:p w:rsidR="000639FA" w:rsidRPr="000639FA" w:rsidRDefault="000639FA" w:rsidP="000639FA">
            <w:pPr>
              <w:pStyle w:val="a4"/>
              <w:numPr>
                <w:ilvl w:val="0"/>
                <w:numId w:val="1"/>
              </w:numPr>
              <w:ind w:left="0" w:firstLine="0"/>
              <w:jc w:val="both"/>
              <w:rPr>
                <w:rFonts w:ascii="Times New Roman" w:hAnsi="Times New Roman" w:cs="Times New Roman"/>
                <w:sz w:val="28"/>
                <w:szCs w:val="28"/>
              </w:rPr>
            </w:pPr>
          </w:p>
        </w:tc>
        <w:tc>
          <w:tcPr>
            <w:tcW w:w="1881" w:type="dxa"/>
          </w:tcPr>
          <w:p w:rsidR="000639FA" w:rsidRDefault="000639FA" w:rsidP="00F84492">
            <w:pPr>
              <w:jc w:val="both"/>
              <w:rPr>
                <w:rFonts w:ascii="Times New Roman" w:hAnsi="Times New Roman" w:cs="Times New Roman"/>
                <w:sz w:val="28"/>
                <w:szCs w:val="28"/>
              </w:rPr>
            </w:pPr>
            <w:r>
              <w:rPr>
                <w:rFonts w:ascii="Times New Roman" w:hAnsi="Times New Roman" w:cs="Times New Roman"/>
                <w:sz w:val="28"/>
                <w:szCs w:val="28"/>
              </w:rPr>
              <w:t>Юго-Западный</w:t>
            </w:r>
          </w:p>
        </w:tc>
        <w:tc>
          <w:tcPr>
            <w:tcW w:w="1824" w:type="dxa"/>
            <w:vAlign w:val="center"/>
          </w:tcPr>
          <w:p w:rsidR="000639FA" w:rsidRDefault="009E337A" w:rsidP="00742C4C">
            <w:pPr>
              <w:jc w:val="center"/>
              <w:rPr>
                <w:rFonts w:ascii="Times New Roman" w:hAnsi="Times New Roman" w:cs="Times New Roman"/>
                <w:sz w:val="28"/>
                <w:szCs w:val="28"/>
              </w:rPr>
            </w:pPr>
            <w:r>
              <w:rPr>
                <w:rFonts w:ascii="Times New Roman" w:hAnsi="Times New Roman" w:cs="Times New Roman"/>
                <w:sz w:val="28"/>
                <w:szCs w:val="28"/>
              </w:rPr>
              <w:t>3183</w:t>
            </w:r>
          </w:p>
        </w:tc>
        <w:tc>
          <w:tcPr>
            <w:tcW w:w="1690" w:type="dxa"/>
            <w:vAlign w:val="center"/>
          </w:tcPr>
          <w:p w:rsidR="000639FA" w:rsidRDefault="009E337A" w:rsidP="00742C4C">
            <w:pPr>
              <w:jc w:val="center"/>
              <w:rPr>
                <w:rFonts w:ascii="Times New Roman" w:hAnsi="Times New Roman" w:cs="Times New Roman"/>
                <w:sz w:val="28"/>
                <w:szCs w:val="28"/>
              </w:rPr>
            </w:pPr>
            <w:r>
              <w:rPr>
                <w:rFonts w:ascii="Times New Roman" w:hAnsi="Times New Roman" w:cs="Times New Roman"/>
                <w:sz w:val="28"/>
                <w:szCs w:val="28"/>
              </w:rPr>
              <w:t>1556</w:t>
            </w:r>
          </w:p>
        </w:tc>
        <w:tc>
          <w:tcPr>
            <w:tcW w:w="1700" w:type="dxa"/>
            <w:vAlign w:val="center"/>
          </w:tcPr>
          <w:p w:rsidR="000639FA" w:rsidRDefault="009E337A" w:rsidP="00742C4C">
            <w:pPr>
              <w:jc w:val="center"/>
              <w:rPr>
                <w:rFonts w:ascii="Times New Roman" w:hAnsi="Times New Roman" w:cs="Times New Roman"/>
                <w:sz w:val="28"/>
                <w:szCs w:val="28"/>
              </w:rPr>
            </w:pPr>
            <w:r>
              <w:rPr>
                <w:rFonts w:ascii="Times New Roman" w:hAnsi="Times New Roman" w:cs="Times New Roman"/>
                <w:sz w:val="28"/>
                <w:szCs w:val="28"/>
              </w:rPr>
              <w:t>1246</w:t>
            </w:r>
          </w:p>
        </w:tc>
        <w:tc>
          <w:tcPr>
            <w:tcW w:w="1616" w:type="dxa"/>
            <w:vAlign w:val="center"/>
          </w:tcPr>
          <w:p w:rsidR="000639FA" w:rsidRDefault="009E337A" w:rsidP="00742C4C">
            <w:pPr>
              <w:jc w:val="center"/>
              <w:rPr>
                <w:rFonts w:ascii="Times New Roman" w:hAnsi="Times New Roman" w:cs="Times New Roman"/>
                <w:sz w:val="28"/>
                <w:szCs w:val="28"/>
              </w:rPr>
            </w:pPr>
            <w:r>
              <w:rPr>
                <w:rFonts w:ascii="Times New Roman" w:hAnsi="Times New Roman" w:cs="Times New Roman"/>
                <w:sz w:val="28"/>
                <w:szCs w:val="28"/>
              </w:rPr>
              <w:t>213</w:t>
            </w:r>
          </w:p>
        </w:tc>
      </w:tr>
      <w:tr w:rsidR="00742C4C" w:rsidTr="00742C4C">
        <w:tc>
          <w:tcPr>
            <w:tcW w:w="2475" w:type="dxa"/>
            <w:gridSpan w:val="2"/>
          </w:tcPr>
          <w:p w:rsidR="00742C4C" w:rsidRPr="00742C4C" w:rsidRDefault="00742C4C" w:rsidP="00742C4C">
            <w:pPr>
              <w:jc w:val="both"/>
              <w:rPr>
                <w:rFonts w:ascii="Times New Roman" w:hAnsi="Times New Roman" w:cs="Times New Roman"/>
              </w:rPr>
            </w:pPr>
            <w:r w:rsidRPr="00742C4C">
              <w:rPr>
                <w:rFonts w:ascii="Times New Roman" w:hAnsi="Times New Roman" w:cs="Times New Roman"/>
              </w:rPr>
              <w:t>ИТОГО по Кировской области:</w:t>
            </w:r>
          </w:p>
        </w:tc>
        <w:tc>
          <w:tcPr>
            <w:tcW w:w="1824" w:type="dxa"/>
            <w:vAlign w:val="center"/>
          </w:tcPr>
          <w:p w:rsidR="00742C4C" w:rsidRPr="00742C4C" w:rsidRDefault="00742C4C" w:rsidP="00742C4C">
            <w:pPr>
              <w:jc w:val="center"/>
              <w:rPr>
                <w:rFonts w:ascii="Times New Roman" w:hAnsi="Times New Roman" w:cs="Times New Roman"/>
                <w:sz w:val="28"/>
                <w:szCs w:val="28"/>
              </w:rPr>
            </w:pPr>
            <w:r w:rsidRPr="00742C4C">
              <w:rPr>
                <w:rFonts w:ascii="Times New Roman" w:hAnsi="Times New Roman" w:cs="Times New Roman"/>
                <w:sz w:val="28"/>
                <w:szCs w:val="28"/>
              </w:rPr>
              <w:t>42773</w:t>
            </w:r>
          </w:p>
        </w:tc>
        <w:tc>
          <w:tcPr>
            <w:tcW w:w="1690" w:type="dxa"/>
            <w:vAlign w:val="center"/>
          </w:tcPr>
          <w:p w:rsidR="00742C4C" w:rsidRPr="00742C4C" w:rsidRDefault="00742C4C" w:rsidP="00742C4C">
            <w:pPr>
              <w:jc w:val="center"/>
              <w:rPr>
                <w:rFonts w:ascii="Times New Roman" w:hAnsi="Times New Roman" w:cs="Times New Roman"/>
                <w:sz w:val="28"/>
                <w:szCs w:val="28"/>
              </w:rPr>
            </w:pPr>
            <w:r w:rsidRPr="00742C4C">
              <w:rPr>
                <w:rFonts w:ascii="Times New Roman" w:hAnsi="Times New Roman" w:cs="Times New Roman"/>
                <w:sz w:val="28"/>
                <w:szCs w:val="28"/>
              </w:rPr>
              <w:t>20800</w:t>
            </w:r>
          </w:p>
        </w:tc>
        <w:tc>
          <w:tcPr>
            <w:tcW w:w="1700" w:type="dxa"/>
            <w:vAlign w:val="center"/>
          </w:tcPr>
          <w:p w:rsidR="00742C4C" w:rsidRPr="00742C4C" w:rsidRDefault="00742C4C" w:rsidP="00742C4C">
            <w:pPr>
              <w:jc w:val="center"/>
              <w:rPr>
                <w:rFonts w:ascii="Times New Roman" w:hAnsi="Times New Roman" w:cs="Times New Roman"/>
                <w:sz w:val="28"/>
                <w:szCs w:val="28"/>
              </w:rPr>
            </w:pPr>
            <w:r w:rsidRPr="00742C4C">
              <w:rPr>
                <w:rFonts w:ascii="Times New Roman" w:hAnsi="Times New Roman" w:cs="Times New Roman"/>
                <w:sz w:val="28"/>
                <w:szCs w:val="28"/>
              </w:rPr>
              <w:t>11132</w:t>
            </w:r>
          </w:p>
        </w:tc>
        <w:tc>
          <w:tcPr>
            <w:tcW w:w="1616" w:type="dxa"/>
            <w:vAlign w:val="center"/>
          </w:tcPr>
          <w:p w:rsidR="00742C4C" w:rsidRPr="00742C4C" w:rsidRDefault="00742C4C" w:rsidP="00742C4C">
            <w:pPr>
              <w:jc w:val="center"/>
              <w:rPr>
                <w:rFonts w:ascii="Times New Roman" w:hAnsi="Times New Roman" w:cs="Times New Roman"/>
                <w:sz w:val="28"/>
                <w:szCs w:val="28"/>
              </w:rPr>
            </w:pPr>
            <w:r w:rsidRPr="00742C4C">
              <w:rPr>
                <w:rFonts w:ascii="Times New Roman" w:hAnsi="Times New Roman" w:cs="Times New Roman"/>
                <w:sz w:val="28"/>
                <w:szCs w:val="28"/>
              </w:rPr>
              <w:t>2366</w:t>
            </w:r>
          </w:p>
        </w:tc>
      </w:tr>
    </w:tbl>
    <w:p w:rsidR="00AF461A" w:rsidRDefault="00AF461A">
      <w:pPr>
        <w:rPr>
          <w:rFonts w:ascii="Times New Roman" w:hAnsi="Times New Roman" w:cs="Times New Roman"/>
          <w:sz w:val="28"/>
          <w:szCs w:val="28"/>
        </w:rPr>
      </w:pPr>
      <w:r>
        <w:rPr>
          <w:rFonts w:ascii="Times New Roman" w:hAnsi="Times New Roman" w:cs="Times New Roman"/>
          <w:sz w:val="28"/>
          <w:szCs w:val="28"/>
        </w:rPr>
        <w:br w:type="page"/>
      </w:r>
    </w:p>
    <w:p w:rsidR="00742C4C" w:rsidRDefault="00742C4C" w:rsidP="00F84492">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 2019 году в отделы образовательных округов министерства образования Кировской области для проведения экспертизы поступило:</w:t>
      </w:r>
    </w:p>
    <w:p w:rsidR="00742C4C" w:rsidRDefault="00742C4C" w:rsidP="00742C4C">
      <w:pPr>
        <w:pStyle w:val="a4"/>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Восточный образовательный округ – 169 </w:t>
      </w:r>
      <w:r w:rsidR="002C42B2">
        <w:rPr>
          <w:rFonts w:ascii="Times New Roman" w:hAnsi="Times New Roman" w:cs="Times New Roman"/>
          <w:sz w:val="28"/>
          <w:szCs w:val="28"/>
        </w:rPr>
        <w:t xml:space="preserve">пакетов документов </w:t>
      </w:r>
      <w:r w:rsidR="00A0457A">
        <w:rPr>
          <w:rFonts w:ascii="Times New Roman" w:hAnsi="Times New Roman" w:cs="Times New Roman"/>
          <w:sz w:val="28"/>
          <w:szCs w:val="28"/>
        </w:rPr>
        <w:br/>
      </w:r>
      <w:r w:rsidR="002C42B2">
        <w:rPr>
          <w:rFonts w:ascii="Times New Roman" w:hAnsi="Times New Roman" w:cs="Times New Roman"/>
          <w:sz w:val="28"/>
          <w:szCs w:val="28"/>
        </w:rPr>
        <w:t>на все виды наград</w:t>
      </w:r>
      <w:r>
        <w:rPr>
          <w:rFonts w:ascii="Times New Roman" w:hAnsi="Times New Roman" w:cs="Times New Roman"/>
          <w:sz w:val="28"/>
          <w:szCs w:val="28"/>
        </w:rPr>
        <w:t xml:space="preserve"> (49 на награждение ведомственными и 120 областными наградами);</w:t>
      </w:r>
    </w:p>
    <w:p w:rsidR="00742C4C" w:rsidRDefault="00742C4C" w:rsidP="00742C4C">
      <w:pPr>
        <w:pStyle w:val="a4"/>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Западный образовательный округ – 106 пакетов документов на все виды наград</w:t>
      </w:r>
      <w:r w:rsidR="002C42B2">
        <w:rPr>
          <w:rFonts w:ascii="Times New Roman" w:hAnsi="Times New Roman" w:cs="Times New Roman"/>
          <w:sz w:val="28"/>
          <w:szCs w:val="28"/>
        </w:rPr>
        <w:t xml:space="preserve"> (1 на награждение государственн</w:t>
      </w:r>
      <w:r w:rsidR="008B7299">
        <w:rPr>
          <w:rFonts w:ascii="Times New Roman" w:hAnsi="Times New Roman" w:cs="Times New Roman"/>
          <w:sz w:val="28"/>
          <w:szCs w:val="28"/>
        </w:rPr>
        <w:t>ыми</w:t>
      </w:r>
      <w:r w:rsidR="002C42B2">
        <w:rPr>
          <w:rFonts w:ascii="Times New Roman" w:hAnsi="Times New Roman" w:cs="Times New Roman"/>
          <w:sz w:val="28"/>
          <w:szCs w:val="28"/>
        </w:rPr>
        <w:t>, 19 ведомственными и 86 областными наградами);</w:t>
      </w:r>
    </w:p>
    <w:p w:rsidR="002C42B2" w:rsidRDefault="002C42B2" w:rsidP="008B7299">
      <w:pPr>
        <w:pStyle w:val="a4"/>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Кировский образовательный округ – 3</w:t>
      </w:r>
      <w:r w:rsidR="00CF70B0">
        <w:rPr>
          <w:rFonts w:ascii="Times New Roman" w:hAnsi="Times New Roman" w:cs="Times New Roman"/>
          <w:sz w:val="28"/>
          <w:szCs w:val="28"/>
        </w:rPr>
        <w:t>9</w:t>
      </w:r>
      <w:r w:rsidR="00CB582E">
        <w:rPr>
          <w:rFonts w:ascii="Times New Roman" w:hAnsi="Times New Roman" w:cs="Times New Roman"/>
          <w:sz w:val="28"/>
          <w:szCs w:val="28"/>
        </w:rPr>
        <w:t>9</w:t>
      </w:r>
      <w:r>
        <w:rPr>
          <w:rFonts w:ascii="Times New Roman" w:hAnsi="Times New Roman" w:cs="Times New Roman"/>
          <w:sz w:val="28"/>
          <w:szCs w:val="28"/>
        </w:rPr>
        <w:t xml:space="preserve"> пакетов документов </w:t>
      </w:r>
      <w:r w:rsidR="00A0457A">
        <w:rPr>
          <w:rFonts w:ascii="Times New Roman" w:hAnsi="Times New Roman" w:cs="Times New Roman"/>
          <w:sz w:val="28"/>
          <w:szCs w:val="28"/>
        </w:rPr>
        <w:br/>
      </w:r>
      <w:r>
        <w:rPr>
          <w:rFonts w:ascii="Times New Roman" w:hAnsi="Times New Roman" w:cs="Times New Roman"/>
          <w:sz w:val="28"/>
          <w:szCs w:val="28"/>
        </w:rPr>
        <w:t>на все виды наград (3 на награждение государственными</w:t>
      </w:r>
      <w:r w:rsidR="00CF70B0">
        <w:rPr>
          <w:rFonts w:ascii="Times New Roman" w:hAnsi="Times New Roman" w:cs="Times New Roman"/>
          <w:sz w:val="28"/>
          <w:szCs w:val="28"/>
        </w:rPr>
        <w:t>, 7</w:t>
      </w:r>
      <w:r w:rsidR="00CB582E">
        <w:rPr>
          <w:rFonts w:ascii="Times New Roman" w:hAnsi="Times New Roman" w:cs="Times New Roman"/>
          <w:sz w:val="28"/>
          <w:szCs w:val="28"/>
        </w:rPr>
        <w:t>9</w:t>
      </w:r>
      <w:r w:rsidR="00CF70B0">
        <w:rPr>
          <w:rFonts w:ascii="Times New Roman" w:hAnsi="Times New Roman" w:cs="Times New Roman"/>
          <w:sz w:val="28"/>
          <w:szCs w:val="28"/>
        </w:rPr>
        <w:t xml:space="preserve"> ведомственными и 317 областными наградами);</w:t>
      </w:r>
    </w:p>
    <w:p w:rsidR="008B7299" w:rsidRDefault="008B7299" w:rsidP="008B7299">
      <w:pPr>
        <w:pStyle w:val="a4"/>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Северный образовательный округ – 101 пакет документов на все виды наград (27 на награждение ведомственными</w:t>
      </w:r>
      <w:r w:rsidR="00464FFE">
        <w:rPr>
          <w:rFonts w:ascii="Times New Roman" w:hAnsi="Times New Roman" w:cs="Times New Roman"/>
          <w:sz w:val="28"/>
          <w:szCs w:val="28"/>
        </w:rPr>
        <w:t xml:space="preserve"> и </w:t>
      </w:r>
      <w:r>
        <w:rPr>
          <w:rFonts w:ascii="Times New Roman" w:hAnsi="Times New Roman" w:cs="Times New Roman"/>
          <w:sz w:val="28"/>
          <w:szCs w:val="28"/>
        </w:rPr>
        <w:t>74 областными наградами)</w:t>
      </w:r>
      <w:r w:rsidR="00464FFE">
        <w:rPr>
          <w:rFonts w:ascii="Times New Roman" w:hAnsi="Times New Roman" w:cs="Times New Roman"/>
          <w:sz w:val="28"/>
          <w:szCs w:val="28"/>
        </w:rPr>
        <w:t>;</w:t>
      </w:r>
    </w:p>
    <w:p w:rsidR="008B7299" w:rsidRDefault="008B7299" w:rsidP="008B7299">
      <w:pPr>
        <w:pStyle w:val="a4"/>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Северо-Западный образовательный округ </w:t>
      </w:r>
      <w:r w:rsidR="00464FFE">
        <w:rPr>
          <w:rFonts w:ascii="Times New Roman" w:hAnsi="Times New Roman" w:cs="Times New Roman"/>
          <w:sz w:val="28"/>
          <w:szCs w:val="28"/>
        </w:rPr>
        <w:t>–</w:t>
      </w:r>
      <w:r>
        <w:rPr>
          <w:rFonts w:ascii="Times New Roman" w:hAnsi="Times New Roman" w:cs="Times New Roman"/>
          <w:sz w:val="28"/>
          <w:szCs w:val="28"/>
        </w:rPr>
        <w:t xml:space="preserve"> </w:t>
      </w:r>
      <w:r w:rsidR="00464FFE">
        <w:rPr>
          <w:rFonts w:ascii="Times New Roman" w:hAnsi="Times New Roman" w:cs="Times New Roman"/>
          <w:sz w:val="28"/>
          <w:szCs w:val="28"/>
        </w:rPr>
        <w:t>64 пакета документов на все виды наград (14 на награждение ведомственными и 50 областными наградами);</w:t>
      </w:r>
    </w:p>
    <w:p w:rsidR="00464FFE" w:rsidRDefault="00464FFE" w:rsidP="008B7299">
      <w:pPr>
        <w:pStyle w:val="a4"/>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Юго-Восточный образовательный округ – 147 пакетов документов на все виды наград (1 на награждение государственными, 35 ведомственными и 111 областными наградами);</w:t>
      </w:r>
    </w:p>
    <w:p w:rsidR="00464FFE" w:rsidRDefault="00464FFE" w:rsidP="008B7299">
      <w:pPr>
        <w:pStyle w:val="a4"/>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Юго-Западный образовательный округ </w:t>
      </w:r>
      <w:r w:rsidR="00A0457A">
        <w:rPr>
          <w:rFonts w:ascii="Times New Roman" w:hAnsi="Times New Roman" w:cs="Times New Roman"/>
          <w:sz w:val="28"/>
          <w:szCs w:val="28"/>
        </w:rPr>
        <w:t>–</w:t>
      </w:r>
      <w:r>
        <w:rPr>
          <w:rFonts w:ascii="Times New Roman" w:hAnsi="Times New Roman" w:cs="Times New Roman"/>
          <w:sz w:val="28"/>
          <w:szCs w:val="28"/>
        </w:rPr>
        <w:t xml:space="preserve"> </w:t>
      </w:r>
      <w:r w:rsidR="00A0457A">
        <w:rPr>
          <w:rFonts w:ascii="Times New Roman" w:hAnsi="Times New Roman" w:cs="Times New Roman"/>
          <w:sz w:val="28"/>
          <w:szCs w:val="28"/>
        </w:rPr>
        <w:t xml:space="preserve">73 пакета документов на все виды наград (1 на награждение государственными, 17 ведомственными </w:t>
      </w:r>
      <w:r w:rsidR="00A0457A">
        <w:rPr>
          <w:rFonts w:ascii="Times New Roman" w:hAnsi="Times New Roman" w:cs="Times New Roman"/>
          <w:sz w:val="28"/>
          <w:szCs w:val="28"/>
        </w:rPr>
        <w:br/>
        <w:t>и 55 областными наградами).</w:t>
      </w:r>
    </w:p>
    <w:p w:rsidR="00A0457A" w:rsidRDefault="00A0457A" w:rsidP="00A0457A">
      <w:pPr>
        <w:ind w:firstLine="708"/>
        <w:jc w:val="both"/>
        <w:rPr>
          <w:rFonts w:ascii="Times New Roman" w:hAnsi="Times New Roman" w:cs="Times New Roman"/>
          <w:sz w:val="28"/>
          <w:szCs w:val="28"/>
        </w:rPr>
      </w:pPr>
      <w:r>
        <w:rPr>
          <w:rFonts w:ascii="Times New Roman" w:hAnsi="Times New Roman" w:cs="Times New Roman"/>
          <w:sz w:val="28"/>
          <w:szCs w:val="28"/>
        </w:rPr>
        <w:t xml:space="preserve">В 2019 году в образовательных округах были награждены государственными – 5 работников образовательных организаций; </w:t>
      </w:r>
      <w:r w:rsidR="00AD1C02">
        <w:rPr>
          <w:rFonts w:ascii="Times New Roman" w:hAnsi="Times New Roman" w:cs="Times New Roman"/>
          <w:sz w:val="28"/>
          <w:szCs w:val="28"/>
        </w:rPr>
        <w:t xml:space="preserve">ведомственными – </w:t>
      </w:r>
      <w:r w:rsidR="00AF461A">
        <w:rPr>
          <w:rFonts w:ascii="Times New Roman" w:hAnsi="Times New Roman" w:cs="Times New Roman"/>
          <w:sz w:val="28"/>
          <w:szCs w:val="28"/>
        </w:rPr>
        <w:t>874</w:t>
      </w:r>
      <w:r w:rsidR="00AD1C02">
        <w:rPr>
          <w:rFonts w:ascii="Times New Roman" w:hAnsi="Times New Roman" w:cs="Times New Roman"/>
          <w:sz w:val="28"/>
          <w:szCs w:val="28"/>
        </w:rPr>
        <w:t xml:space="preserve"> работников системы образования; </w:t>
      </w:r>
      <w:r w:rsidR="00AF461A">
        <w:rPr>
          <w:rFonts w:ascii="Times New Roman" w:hAnsi="Times New Roman" w:cs="Times New Roman"/>
          <w:sz w:val="28"/>
          <w:szCs w:val="28"/>
        </w:rPr>
        <w:t xml:space="preserve">областными – 73 работника. В разрезе образовательных округов, информация приведена </w:t>
      </w:r>
      <w:r w:rsidR="00680F92">
        <w:rPr>
          <w:rFonts w:ascii="Times New Roman" w:hAnsi="Times New Roman" w:cs="Times New Roman"/>
          <w:sz w:val="28"/>
          <w:szCs w:val="28"/>
        </w:rPr>
        <w:br/>
      </w:r>
      <w:r w:rsidR="00AF461A">
        <w:rPr>
          <w:rFonts w:ascii="Times New Roman" w:hAnsi="Times New Roman" w:cs="Times New Roman"/>
          <w:sz w:val="28"/>
          <w:szCs w:val="28"/>
        </w:rPr>
        <w:t>в таблице 2.</w:t>
      </w:r>
    </w:p>
    <w:p w:rsidR="00856D98" w:rsidRDefault="00AF461A" w:rsidP="00A0457A">
      <w:pPr>
        <w:ind w:firstLine="708"/>
        <w:jc w:val="both"/>
        <w:rPr>
          <w:rFonts w:ascii="Times New Roman" w:hAnsi="Times New Roman" w:cs="Times New Roman"/>
          <w:sz w:val="28"/>
          <w:szCs w:val="28"/>
        </w:rPr>
      </w:pPr>
      <w:r>
        <w:rPr>
          <w:rFonts w:ascii="Times New Roman" w:hAnsi="Times New Roman" w:cs="Times New Roman"/>
          <w:sz w:val="28"/>
          <w:szCs w:val="28"/>
        </w:rPr>
        <w:t>Таблица 2. Количество работников системы образования, награжденных в 2019 году.</w:t>
      </w:r>
    </w:p>
    <w:tbl>
      <w:tblPr>
        <w:tblStyle w:val="a3"/>
        <w:tblW w:w="9493" w:type="dxa"/>
        <w:tblLayout w:type="fixed"/>
        <w:tblLook w:val="04A0" w:firstRow="1" w:lastRow="0" w:firstColumn="1" w:lastColumn="0" w:noHBand="0" w:noVBand="1"/>
      </w:tblPr>
      <w:tblGrid>
        <w:gridCol w:w="486"/>
        <w:gridCol w:w="2203"/>
        <w:gridCol w:w="1984"/>
        <w:gridCol w:w="1843"/>
        <w:gridCol w:w="1843"/>
        <w:gridCol w:w="1134"/>
      </w:tblGrid>
      <w:tr w:rsidR="006364CD" w:rsidTr="006364CD">
        <w:tc>
          <w:tcPr>
            <w:tcW w:w="486" w:type="dxa"/>
            <w:vMerge w:val="restart"/>
          </w:tcPr>
          <w:p w:rsidR="006364CD" w:rsidRPr="00E4761B" w:rsidRDefault="006364CD" w:rsidP="00A0457A">
            <w:pPr>
              <w:jc w:val="both"/>
              <w:rPr>
                <w:rFonts w:ascii="Times New Roman" w:hAnsi="Times New Roman" w:cs="Times New Roman"/>
                <w:sz w:val="20"/>
                <w:szCs w:val="20"/>
              </w:rPr>
            </w:pPr>
            <w:r w:rsidRPr="00E4761B">
              <w:rPr>
                <w:rFonts w:ascii="Times New Roman" w:hAnsi="Times New Roman" w:cs="Times New Roman"/>
                <w:sz w:val="20"/>
                <w:szCs w:val="20"/>
              </w:rPr>
              <w:t>№ п/п</w:t>
            </w:r>
          </w:p>
        </w:tc>
        <w:tc>
          <w:tcPr>
            <w:tcW w:w="2203" w:type="dxa"/>
            <w:vMerge w:val="restart"/>
          </w:tcPr>
          <w:p w:rsidR="006364CD" w:rsidRPr="00E4761B" w:rsidRDefault="006364CD" w:rsidP="00A0457A">
            <w:pPr>
              <w:jc w:val="both"/>
              <w:rPr>
                <w:rFonts w:ascii="Times New Roman" w:hAnsi="Times New Roman" w:cs="Times New Roman"/>
                <w:sz w:val="20"/>
                <w:szCs w:val="20"/>
              </w:rPr>
            </w:pPr>
            <w:r w:rsidRPr="00E4761B">
              <w:rPr>
                <w:rFonts w:ascii="Times New Roman" w:hAnsi="Times New Roman" w:cs="Times New Roman"/>
                <w:sz w:val="20"/>
                <w:szCs w:val="20"/>
              </w:rPr>
              <w:t>Образовательный округ</w:t>
            </w:r>
          </w:p>
        </w:tc>
        <w:tc>
          <w:tcPr>
            <w:tcW w:w="5670" w:type="dxa"/>
            <w:gridSpan w:val="3"/>
            <w:vAlign w:val="center"/>
          </w:tcPr>
          <w:p w:rsidR="006364CD" w:rsidRPr="00E4761B" w:rsidRDefault="006364CD" w:rsidP="00E4761B">
            <w:pPr>
              <w:jc w:val="center"/>
              <w:rPr>
                <w:rFonts w:ascii="Times New Roman" w:hAnsi="Times New Roman" w:cs="Times New Roman"/>
                <w:sz w:val="20"/>
                <w:szCs w:val="20"/>
              </w:rPr>
            </w:pPr>
            <w:r w:rsidRPr="00E4761B">
              <w:rPr>
                <w:rFonts w:ascii="Times New Roman" w:hAnsi="Times New Roman" w:cs="Times New Roman"/>
                <w:sz w:val="20"/>
                <w:szCs w:val="20"/>
              </w:rPr>
              <w:t>Награждено работников системы образования наградами:</w:t>
            </w:r>
          </w:p>
        </w:tc>
        <w:tc>
          <w:tcPr>
            <w:tcW w:w="1134" w:type="dxa"/>
            <w:vMerge w:val="restart"/>
          </w:tcPr>
          <w:p w:rsidR="006364CD" w:rsidRPr="00E4761B" w:rsidRDefault="006364CD" w:rsidP="00E4761B">
            <w:pPr>
              <w:jc w:val="center"/>
              <w:rPr>
                <w:rFonts w:ascii="Times New Roman" w:hAnsi="Times New Roman" w:cs="Times New Roman"/>
                <w:sz w:val="20"/>
                <w:szCs w:val="20"/>
              </w:rPr>
            </w:pPr>
            <w:r>
              <w:rPr>
                <w:rFonts w:ascii="Times New Roman" w:hAnsi="Times New Roman" w:cs="Times New Roman"/>
                <w:sz w:val="20"/>
                <w:szCs w:val="20"/>
              </w:rPr>
              <w:t>Всего по округу</w:t>
            </w:r>
          </w:p>
        </w:tc>
      </w:tr>
      <w:tr w:rsidR="006364CD" w:rsidTr="006364CD">
        <w:trPr>
          <w:trHeight w:val="221"/>
        </w:trPr>
        <w:tc>
          <w:tcPr>
            <w:tcW w:w="486" w:type="dxa"/>
            <w:vMerge/>
          </w:tcPr>
          <w:p w:rsidR="006364CD" w:rsidRPr="00E4761B" w:rsidRDefault="006364CD" w:rsidP="00A0457A">
            <w:pPr>
              <w:jc w:val="both"/>
              <w:rPr>
                <w:rFonts w:ascii="Times New Roman" w:hAnsi="Times New Roman" w:cs="Times New Roman"/>
                <w:sz w:val="20"/>
                <w:szCs w:val="20"/>
              </w:rPr>
            </w:pPr>
          </w:p>
        </w:tc>
        <w:tc>
          <w:tcPr>
            <w:tcW w:w="2203" w:type="dxa"/>
            <w:vMerge/>
          </w:tcPr>
          <w:p w:rsidR="006364CD" w:rsidRPr="00E4761B" w:rsidRDefault="006364CD" w:rsidP="00A0457A">
            <w:pPr>
              <w:jc w:val="both"/>
              <w:rPr>
                <w:rFonts w:ascii="Times New Roman" w:hAnsi="Times New Roman" w:cs="Times New Roman"/>
                <w:sz w:val="20"/>
                <w:szCs w:val="20"/>
              </w:rPr>
            </w:pPr>
          </w:p>
        </w:tc>
        <w:tc>
          <w:tcPr>
            <w:tcW w:w="1984" w:type="dxa"/>
            <w:vAlign w:val="center"/>
          </w:tcPr>
          <w:p w:rsidR="006364CD" w:rsidRPr="00E4761B" w:rsidRDefault="006364CD" w:rsidP="0000795D">
            <w:pPr>
              <w:jc w:val="center"/>
              <w:rPr>
                <w:rFonts w:ascii="Times New Roman" w:hAnsi="Times New Roman" w:cs="Times New Roman"/>
                <w:sz w:val="20"/>
                <w:szCs w:val="20"/>
              </w:rPr>
            </w:pPr>
            <w:r>
              <w:rPr>
                <w:rFonts w:ascii="Times New Roman" w:hAnsi="Times New Roman" w:cs="Times New Roman"/>
                <w:sz w:val="20"/>
                <w:szCs w:val="20"/>
              </w:rPr>
              <w:t>Г</w:t>
            </w:r>
            <w:r w:rsidRPr="00E4761B">
              <w:rPr>
                <w:rFonts w:ascii="Times New Roman" w:hAnsi="Times New Roman" w:cs="Times New Roman"/>
                <w:sz w:val="20"/>
                <w:szCs w:val="20"/>
              </w:rPr>
              <w:t>осударственными</w:t>
            </w:r>
          </w:p>
        </w:tc>
        <w:tc>
          <w:tcPr>
            <w:tcW w:w="1843" w:type="dxa"/>
            <w:vAlign w:val="center"/>
          </w:tcPr>
          <w:p w:rsidR="006364CD" w:rsidRPr="00E4761B" w:rsidRDefault="006364CD" w:rsidP="00E4761B">
            <w:pPr>
              <w:jc w:val="center"/>
              <w:rPr>
                <w:rFonts w:ascii="Times New Roman" w:hAnsi="Times New Roman" w:cs="Times New Roman"/>
                <w:sz w:val="20"/>
                <w:szCs w:val="20"/>
              </w:rPr>
            </w:pPr>
            <w:r w:rsidRPr="00E4761B">
              <w:rPr>
                <w:rFonts w:ascii="Times New Roman" w:hAnsi="Times New Roman" w:cs="Times New Roman"/>
                <w:sz w:val="20"/>
                <w:szCs w:val="20"/>
              </w:rPr>
              <w:t>Ведомственными</w:t>
            </w:r>
          </w:p>
        </w:tc>
        <w:tc>
          <w:tcPr>
            <w:tcW w:w="1843" w:type="dxa"/>
            <w:vAlign w:val="center"/>
          </w:tcPr>
          <w:p w:rsidR="006364CD" w:rsidRPr="00E4761B" w:rsidRDefault="006364CD" w:rsidP="00E4761B">
            <w:pPr>
              <w:jc w:val="center"/>
              <w:rPr>
                <w:rFonts w:ascii="Times New Roman" w:hAnsi="Times New Roman" w:cs="Times New Roman"/>
                <w:sz w:val="20"/>
                <w:szCs w:val="20"/>
              </w:rPr>
            </w:pPr>
            <w:r w:rsidRPr="00E4761B">
              <w:rPr>
                <w:rFonts w:ascii="Times New Roman" w:hAnsi="Times New Roman" w:cs="Times New Roman"/>
                <w:sz w:val="20"/>
                <w:szCs w:val="20"/>
              </w:rPr>
              <w:t>Областными</w:t>
            </w:r>
          </w:p>
        </w:tc>
        <w:tc>
          <w:tcPr>
            <w:tcW w:w="1134" w:type="dxa"/>
            <w:vMerge/>
          </w:tcPr>
          <w:p w:rsidR="006364CD" w:rsidRPr="00E4761B" w:rsidRDefault="006364CD" w:rsidP="00E4761B">
            <w:pPr>
              <w:jc w:val="center"/>
              <w:rPr>
                <w:rFonts w:ascii="Times New Roman" w:hAnsi="Times New Roman" w:cs="Times New Roman"/>
                <w:sz w:val="20"/>
                <w:szCs w:val="20"/>
              </w:rPr>
            </w:pPr>
          </w:p>
        </w:tc>
      </w:tr>
      <w:tr w:rsidR="006364CD" w:rsidTr="006364CD">
        <w:tc>
          <w:tcPr>
            <w:tcW w:w="486" w:type="dxa"/>
          </w:tcPr>
          <w:p w:rsidR="006364CD" w:rsidRDefault="006364CD" w:rsidP="00EC69FE">
            <w:pPr>
              <w:jc w:val="both"/>
              <w:rPr>
                <w:rFonts w:ascii="Times New Roman" w:hAnsi="Times New Roman" w:cs="Times New Roman"/>
                <w:sz w:val="28"/>
                <w:szCs w:val="28"/>
              </w:rPr>
            </w:pPr>
            <w:r>
              <w:rPr>
                <w:rFonts w:ascii="Times New Roman" w:hAnsi="Times New Roman" w:cs="Times New Roman"/>
                <w:sz w:val="28"/>
                <w:szCs w:val="28"/>
              </w:rPr>
              <w:t>1.</w:t>
            </w:r>
          </w:p>
        </w:tc>
        <w:tc>
          <w:tcPr>
            <w:tcW w:w="2203" w:type="dxa"/>
          </w:tcPr>
          <w:p w:rsidR="006364CD" w:rsidRPr="00EC69FE" w:rsidRDefault="006364CD" w:rsidP="00EC69FE">
            <w:pPr>
              <w:rPr>
                <w:rFonts w:ascii="Times New Roman" w:hAnsi="Times New Roman" w:cs="Times New Roman"/>
                <w:sz w:val="28"/>
                <w:szCs w:val="28"/>
              </w:rPr>
            </w:pPr>
            <w:r w:rsidRPr="00EC69FE">
              <w:rPr>
                <w:rFonts w:ascii="Times New Roman" w:hAnsi="Times New Roman" w:cs="Times New Roman"/>
                <w:sz w:val="28"/>
                <w:szCs w:val="28"/>
              </w:rPr>
              <w:t>Восточный</w:t>
            </w:r>
          </w:p>
        </w:tc>
        <w:tc>
          <w:tcPr>
            <w:tcW w:w="1984" w:type="dxa"/>
          </w:tcPr>
          <w:p w:rsidR="006364CD" w:rsidRDefault="006364CD" w:rsidP="00EC69FE">
            <w:pPr>
              <w:jc w:val="center"/>
              <w:rPr>
                <w:rFonts w:ascii="Times New Roman" w:hAnsi="Times New Roman" w:cs="Times New Roman"/>
                <w:sz w:val="28"/>
                <w:szCs w:val="28"/>
              </w:rPr>
            </w:pPr>
            <w:r>
              <w:rPr>
                <w:rFonts w:ascii="Times New Roman" w:hAnsi="Times New Roman" w:cs="Times New Roman"/>
                <w:sz w:val="28"/>
                <w:szCs w:val="28"/>
              </w:rPr>
              <w:t>0</w:t>
            </w:r>
          </w:p>
        </w:tc>
        <w:tc>
          <w:tcPr>
            <w:tcW w:w="1843" w:type="dxa"/>
          </w:tcPr>
          <w:p w:rsidR="006364CD" w:rsidRDefault="006364CD" w:rsidP="00EC69FE">
            <w:pPr>
              <w:jc w:val="center"/>
              <w:rPr>
                <w:rFonts w:ascii="Times New Roman" w:hAnsi="Times New Roman" w:cs="Times New Roman"/>
                <w:sz w:val="28"/>
                <w:szCs w:val="28"/>
              </w:rPr>
            </w:pPr>
            <w:r>
              <w:rPr>
                <w:rFonts w:ascii="Times New Roman" w:hAnsi="Times New Roman" w:cs="Times New Roman"/>
                <w:sz w:val="28"/>
                <w:szCs w:val="28"/>
              </w:rPr>
              <w:t>53</w:t>
            </w:r>
          </w:p>
        </w:tc>
        <w:tc>
          <w:tcPr>
            <w:tcW w:w="1843" w:type="dxa"/>
          </w:tcPr>
          <w:p w:rsidR="006364CD" w:rsidRDefault="006364CD" w:rsidP="00EC69FE">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6364CD" w:rsidRDefault="006364CD" w:rsidP="00EC69FE">
            <w:pPr>
              <w:jc w:val="center"/>
              <w:rPr>
                <w:rFonts w:ascii="Times New Roman" w:hAnsi="Times New Roman" w:cs="Times New Roman"/>
                <w:sz w:val="28"/>
                <w:szCs w:val="28"/>
              </w:rPr>
            </w:pPr>
            <w:r>
              <w:rPr>
                <w:rFonts w:ascii="Times New Roman" w:hAnsi="Times New Roman" w:cs="Times New Roman"/>
                <w:sz w:val="28"/>
                <w:szCs w:val="28"/>
              </w:rPr>
              <w:t>57</w:t>
            </w:r>
          </w:p>
        </w:tc>
      </w:tr>
      <w:tr w:rsidR="006364CD" w:rsidTr="006364CD">
        <w:tc>
          <w:tcPr>
            <w:tcW w:w="486" w:type="dxa"/>
          </w:tcPr>
          <w:p w:rsidR="006364CD" w:rsidRDefault="006364CD" w:rsidP="00EC69FE">
            <w:pPr>
              <w:jc w:val="both"/>
              <w:rPr>
                <w:rFonts w:ascii="Times New Roman" w:hAnsi="Times New Roman" w:cs="Times New Roman"/>
                <w:sz w:val="28"/>
                <w:szCs w:val="28"/>
              </w:rPr>
            </w:pPr>
            <w:r>
              <w:rPr>
                <w:rFonts w:ascii="Times New Roman" w:hAnsi="Times New Roman" w:cs="Times New Roman"/>
                <w:sz w:val="28"/>
                <w:szCs w:val="28"/>
              </w:rPr>
              <w:t>2.</w:t>
            </w:r>
          </w:p>
        </w:tc>
        <w:tc>
          <w:tcPr>
            <w:tcW w:w="2203" w:type="dxa"/>
          </w:tcPr>
          <w:p w:rsidR="006364CD" w:rsidRPr="00EC69FE" w:rsidRDefault="006364CD" w:rsidP="00EC69FE">
            <w:pPr>
              <w:rPr>
                <w:rFonts w:ascii="Times New Roman" w:hAnsi="Times New Roman" w:cs="Times New Roman"/>
                <w:sz w:val="28"/>
                <w:szCs w:val="28"/>
              </w:rPr>
            </w:pPr>
            <w:r w:rsidRPr="00EC69FE">
              <w:rPr>
                <w:rFonts w:ascii="Times New Roman" w:hAnsi="Times New Roman" w:cs="Times New Roman"/>
                <w:sz w:val="28"/>
                <w:szCs w:val="28"/>
              </w:rPr>
              <w:t>Западный</w:t>
            </w:r>
          </w:p>
        </w:tc>
        <w:tc>
          <w:tcPr>
            <w:tcW w:w="1984" w:type="dxa"/>
          </w:tcPr>
          <w:p w:rsidR="006364CD" w:rsidRDefault="006364CD" w:rsidP="00EC69F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364CD" w:rsidRDefault="006364CD" w:rsidP="00EC69FE">
            <w:pPr>
              <w:jc w:val="center"/>
              <w:rPr>
                <w:rFonts w:ascii="Times New Roman" w:hAnsi="Times New Roman" w:cs="Times New Roman"/>
                <w:sz w:val="28"/>
                <w:szCs w:val="28"/>
              </w:rPr>
            </w:pPr>
            <w:r>
              <w:rPr>
                <w:rFonts w:ascii="Times New Roman" w:hAnsi="Times New Roman" w:cs="Times New Roman"/>
                <w:sz w:val="28"/>
                <w:szCs w:val="28"/>
              </w:rPr>
              <w:t>92</w:t>
            </w:r>
          </w:p>
        </w:tc>
        <w:tc>
          <w:tcPr>
            <w:tcW w:w="1843" w:type="dxa"/>
          </w:tcPr>
          <w:p w:rsidR="006364CD" w:rsidRDefault="006364CD" w:rsidP="00EC69FE">
            <w:pPr>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tcPr>
          <w:p w:rsidR="006364CD" w:rsidRDefault="006364CD" w:rsidP="00EC69FE">
            <w:pPr>
              <w:jc w:val="center"/>
              <w:rPr>
                <w:rFonts w:ascii="Times New Roman" w:hAnsi="Times New Roman" w:cs="Times New Roman"/>
                <w:sz w:val="28"/>
                <w:szCs w:val="28"/>
              </w:rPr>
            </w:pPr>
            <w:r>
              <w:rPr>
                <w:rFonts w:ascii="Times New Roman" w:hAnsi="Times New Roman" w:cs="Times New Roman"/>
                <w:sz w:val="28"/>
                <w:szCs w:val="28"/>
              </w:rPr>
              <w:t>106</w:t>
            </w:r>
          </w:p>
        </w:tc>
      </w:tr>
      <w:tr w:rsidR="006364CD" w:rsidTr="006364CD">
        <w:tc>
          <w:tcPr>
            <w:tcW w:w="486" w:type="dxa"/>
          </w:tcPr>
          <w:p w:rsidR="006364CD" w:rsidRDefault="006364CD" w:rsidP="00EC69FE">
            <w:pPr>
              <w:jc w:val="both"/>
              <w:rPr>
                <w:rFonts w:ascii="Times New Roman" w:hAnsi="Times New Roman" w:cs="Times New Roman"/>
                <w:sz w:val="28"/>
                <w:szCs w:val="28"/>
              </w:rPr>
            </w:pPr>
            <w:r>
              <w:rPr>
                <w:rFonts w:ascii="Times New Roman" w:hAnsi="Times New Roman" w:cs="Times New Roman"/>
                <w:sz w:val="28"/>
                <w:szCs w:val="28"/>
              </w:rPr>
              <w:t>3.</w:t>
            </w:r>
          </w:p>
        </w:tc>
        <w:tc>
          <w:tcPr>
            <w:tcW w:w="2203" w:type="dxa"/>
          </w:tcPr>
          <w:p w:rsidR="006364CD" w:rsidRPr="00EC69FE" w:rsidRDefault="006364CD" w:rsidP="00EC69FE">
            <w:pPr>
              <w:rPr>
                <w:rFonts w:ascii="Times New Roman" w:hAnsi="Times New Roman" w:cs="Times New Roman"/>
                <w:sz w:val="28"/>
                <w:szCs w:val="28"/>
              </w:rPr>
            </w:pPr>
            <w:r w:rsidRPr="00EC69FE">
              <w:rPr>
                <w:rFonts w:ascii="Times New Roman" w:hAnsi="Times New Roman" w:cs="Times New Roman"/>
                <w:sz w:val="28"/>
                <w:szCs w:val="28"/>
              </w:rPr>
              <w:t>Кировский</w:t>
            </w:r>
          </w:p>
        </w:tc>
        <w:tc>
          <w:tcPr>
            <w:tcW w:w="1984" w:type="dxa"/>
          </w:tcPr>
          <w:p w:rsidR="006364CD" w:rsidRDefault="006364CD" w:rsidP="00EC69FE">
            <w:pPr>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6364CD" w:rsidRDefault="006364CD" w:rsidP="00EC69FE">
            <w:pPr>
              <w:jc w:val="center"/>
              <w:rPr>
                <w:rFonts w:ascii="Times New Roman" w:hAnsi="Times New Roman" w:cs="Times New Roman"/>
                <w:sz w:val="28"/>
                <w:szCs w:val="28"/>
              </w:rPr>
            </w:pPr>
            <w:r>
              <w:rPr>
                <w:rFonts w:ascii="Times New Roman" w:hAnsi="Times New Roman" w:cs="Times New Roman"/>
                <w:sz w:val="28"/>
                <w:szCs w:val="28"/>
              </w:rPr>
              <w:t>362</w:t>
            </w:r>
          </w:p>
        </w:tc>
        <w:tc>
          <w:tcPr>
            <w:tcW w:w="1843" w:type="dxa"/>
          </w:tcPr>
          <w:p w:rsidR="006364CD" w:rsidRDefault="006364CD" w:rsidP="00EC69FE">
            <w:pPr>
              <w:jc w:val="center"/>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6364CD" w:rsidRDefault="006364CD" w:rsidP="00EC69FE">
            <w:pPr>
              <w:jc w:val="center"/>
              <w:rPr>
                <w:rFonts w:ascii="Times New Roman" w:hAnsi="Times New Roman" w:cs="Times New Roman"/>
                <w:sz w:val="28"/>
                <w:szCs w:val="28"/>
              </w:rPr>
            </w:pPr>
            <w:r>
              <w:rPr>
                <w:rFonts w:ascii="Times New Roman" w:hAnsi="Times New Roman" w:cs="Times New Roman"/>
                <w:sz w:val="28"/>
                <w:szCs w:val="28"/>
              </w:rPr>
              <w:t>390</w:t>
            </w:r>
          </w:p>
        </w:tc>
      </w:tr>
      <w:tr w:rsidR="006364CD" w:rsidTr="006364CD">
        <w:tc>
          <w:tcPr>
            <w:tcW w:w="486" w:type="dxa"/>
          </w:tcPr>
          <w:p w:rsidR="006364CD" w:rsidRDefault="006364CD" w:rsidP="00EC69FE">
            <w:pPr>
              <w:jc w:val="both"/>
              <w:rPr>
                <w:rFonts w:ascii="Times New Roman" w:hAnsi="Times New Roman" w:cs="Times New Roman"/>
                <w:sz w:val="28"/>
                <w:szCs w:val="28"/>
              </w:rPr>
            </w:pPr>
            <w:r>
              <w:rPr>
                <w:rFonts w:ascii="Times New Roman" w:hAnsi="Times New Roman" w:cs="Times New Roman"/>
                <w:sz w:val="28"/>
                <w:szCs w:val="28"/>
              </w:rPr>
              <w:t>4.</w:t>
            </w:r>
          </w:p>
        </w:tc>
        <w:tc>
          <w:tcPr>
            <w:tcW w:w="2203" w:type="dxa"/>
          </w:tcPr>
          <w:p w:rsidR="006364CD" w:rsidRPr="00EC69FE" w:rsidRDefault="006364CD" w:rsidP="00EC69FE">
            <w:pPr>
              <w:rPr>
                <w:rFonts w:ascii="Times New Roman" w:hAnsi="Times New Roman" w:cs="Times New Roman"/>
                <w:sz w:val="28"/>
                <w:szCs w:val="28"/>
              </w:rPr>
            </w:pPr>
            <w:r w:rsidRPr="00EC69FE">
              <w:rPr>
                <w:rFonts w:ascii="Times New Roman" w:hAnsi="Times New Roman" w:cs="Times New Roman"/>
                <w:sz w:val="28"/>
                <w:szCs w:val="28"/>
              </w:rPr>
              <w:t>Северный</w:t>
            </w:r>
          </w:p>
        </w:tc>
        <w:tc>
          <w:tcPr>
            <w:tcW w:w="1984" w:type="dxa"/>
          </w:tcPr>
          <w:p w:rsidR="006364CD" w:rsidRDefault="006364CD" w:rsidP="00EC69FE">
            <w:pPr>
              <w:jc w:val="center"/>
              <w:rPr>
                <w:rFonts w:ascii="Times New Roman" w:hAnsi="Times New Roman" w:cs="Times New Roman"/>
                <w:sz w:val="28"/>
                <w:szCs w:val="28"/>
              </w:rPr>
            </w:pPr>
            <w:r>
              <w:rPr>
                <w:rFonts w:ascii="Times New Roman" w:hAnsi="Times New Roman" w:cs="Times New Roman"/>
                <w:sz w:val="28"/>
                <w:szCs w:val="28"/>
              </w:rPr>
              <w:t>0</w:t>
            </w:r>
          </w:p>
        </w:tc>
        <w:tc>
          <w:tcPr>
            <w:tcW w:w="1843" w:type="dxa"/>
          </w:tcPr>
          <w:p w:rsidR="006364CD" w:rsidRDefault="007E3B26" w:rsidP="00EC69FE">
            <w:pPr>
              <w:jc w:val="center"/>
              <w:rPr>
                <w:rFonts w:ascii="Times New Roman" w:hAnsi="Times New Roman" w:cs="Times New Roman"/>
                <w:sz w:val="28"/>
                <w:szCs w:val="28"/>
              </w:rPr>
            </w:pPr>
            <w:r>
              <w:rPr>
                <w:rFonts w:ascii="Times New Roman" w:hAnsi="Times New Roman" w:cs="Times New Roman"/>
                <w:sz w:val="28"/>
                <w:szCs w:val="28"/>
              </w:rPr>
              <w:t>101</w:t>
            </w:r>
          </w:p>
        </w:tc>
        <w:tc>
          <w:tcPr>
            <w:tcW w:w="1843" w:type="dxa"/>
          </w:tcPr>
          <w:p w:rsidR="006364CD" w:rsidRDefault="007E3B26" w:rsidP="00EC69FE">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6364CD" w:rsidRDefault="007E3B26" w:rsidP="00EC69FE">
            <w:pPr>
              <w:jc w:val="center"/>
              <w:rPr>
                <w:rFonts w:ascii="Times New Roman" w:hAnsi="Times New Roman" w:cs="Times New Roman"/>
                <w:sz w:val="28"/>
                <w:szCs w:val="28"/>
              </w:rPr>
            </w:pPr>
            <w:r>
              <w:rPr>
                <w:rFonts w:ascii="Times New Roman" w:hAnsi="Times New Roman" w:cs="Times New Roman"/>
                <w:sz w:val="28"/>
                <w:szCs w:val="28"/>
              </w:rPr>
              <w:t>108</w:t>
            </w:r>
          </w:p>
        </w:tc>
      </w:tr>
      <w:tr w:rsidR="006364CD" w:rsidTr="006364CD">
        <w:tc>
          <w:tcPr>
            <w:tcW w:w="486" w:type="dxa"/>
          </w:tcPr>
          <w:p w:rsidR="006364CD" w:rsidRDefault="006364CD" w:rsidP="00EC69FE">
            <w:pPr>
              <w:jc w:val="both"/>
              <w:rPr>
                <w:rFonts w:ascii="Times New Roman" w:hAnsi="Times New Roman" w:cs="Times New Roman"/>
                <w:sz w:val="28"/>
                <w:szCs w:val="28"/>
              </w:rPr>
            </w:pPr>
            <w:r>
              <w:rPr>
                <w:rFonts w:ascii="Times New Roman" w:hAnsi="Times New Roman" w:cs="Times New Roman"/>
                <w:sz w:val="28"/>
                <w:szCs w:val="28"/>
              </w:rPr>
              <w:t>5.</w:t>
            </w:r>
          </w:p>
        </w:tc>
        <w:tc>
          <w:tcPr>
            <w:tcW w:w="2203" w:type="dxa"/>
          </w:tcPr>
          <w:p w:rsidR="006364CD" w:rsidRPr="00EC69FE" w:rsidRDefault="006364CD" w:rsidP="00EC69FE">
            <w:pPr>
              <w:rPr>
                <w:rFonts w:ascii="Times New Roman" w:hAnsi="Times New Roman" w:cs="Times New Roman"/>
                <w:sz w:val="28"/>
                <w:szCs w:val="28"/>
              </w:rPr>
            </w:pPr>
            <w:r w:rsidRPr="00EC69FE">
              <w:rPr>
                <w:rFonts w:ascii="Times New Roman" w:hAnsi="Times New Roman" w:cs="Times New Roman"/>
                <w:sz w:val="28"/>
                <w:szCs w:val="28"/>
              </w:rPr>
              <w:t>Северо-Западный</w:t>
            </w:r>
          </w:p>
        </w:tc>
        <w:tc>
          <w:tcPr>
            <w:tcW w:w="1984" w:type="dxa"/>
          </w:tcPr>
          <w:p w:rsidR="006364CD" w:rsidRDefault="007E3B26" w:rsidP="00EC69FE">
            <w:pPr>
              <w:jc w:val="center"/>
              <w:rPr>
                <w:rFonts w:ascii="Times New Roman" w:hAnsi="Times New Roman" w:cs="Times New Roman"/>
                <w:sz w:val="28"/>
                <w:szCs w:val="28"/>
              </w:rPr>
            </w:pPr>
            <w:r>
              <w:rPr>
                <w:rFonts w:ascii="Times New Roman" w:hAnsi="Times New Roman" w:cs="Times New Roman"/>
                <w:sz w:val="28"/>
                <w:szCs w:val="28"/>
              </w:rPr>
              <w:t>0</w:t>
            </w:r>
          </w:p>
        </w:tc>
        <w:tc>
          <w:tcPr>
            <w:tcW w:w="1843" w:type="dxa"/>
          </w:tcPr>
          <w:p w:rsidR="006364CD" w:rsidRDefault="007E3B26" w:rsidP="00EC69FE">
            <w:pPr>
              <w:jc w:val="center"/>
              <w:rPr>
                <w:rFonts w:ascii="Times New Roman" w:hAnsi="Times New Roman" w:cs="Times New Roman"/>
                <w:sz w:val="28"/>
                <w:szCs w:val="28"/>
              </w:rPr>
            </w:pPr>
            <w:r>
              <w:rPr>
                <w:rFonts w:ascii="Times New Roman" w:hAnsi="Times New Roman" w:cs="Times New Roman"/>
                <w:sz w:val="28"/>
                <w:szCs w:val="28"/>
              </w:rPr>
              <w:t>57</w:t>
            </w:r>
          </w:p>
        </w:tc>
        <w:tc>
          <w:tcPr>
            <w:tcW w:w="1843" w:type="dxa"/>
          </w:tcPr>
          <w:p w:rsidR="006364CD" w:rsidRDefault="007E3B26" w:rsidP="00EC69FE">
            <w:pPr>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6364CD" w:rsidRDefault="007E3B26" w:rsidP="00EC69FE">
            <w:pPr>
              <w:jc w:val="center"/>
              <w:rPr>
                <w:rFonts w:ascii="Times New Roman" w:hAnsi="Times New Roman" w:cs="Times New Roman"/>
                <w:sz w:val="28"/>
                <w:szCs w:val="28"/>
              </w:rPr>
            </w:pPr>
            <w:r>
              <w:rPr>
                <w:rFonts w:ascii="Times New Roman" w:hAnsi="Times New Roman" w:cs="Times New Roman"/>
                <w:sz w:val="28"/>
                <w:szCs w:val="28"/>
              </w:rPr>
              <w:t>63</w:t>
            </w:r>
          </w:p>
        </w:tc>
      </w:tr>
      <w:tr w:rsidR="006364CD" w:rsidTr="006364CD">
        <w:tc>
          <w:tcPr>
            <w:tcW w:w="486" w:type="dxa"/>
          </w:tcPr>
          <w:p w:rsidR="006364CD" w:rsidRDefault="006364CD" w:rsidP="00EC69FE">
            <w:pPr>
              <w:jc w:val="both"/>
              <w:rPr>
                <w:rFonts w:ascii="Times New Roman" w:hAnsi="Times New Roman" w:cs="Times New Roman"/>
                <w:sz w:val="28"/>
                <w:szCs w:val="28"/>
              </w:rPr>
            </w:pPr>
            <w:r>
              <w:rPr>
                <w:rFonts w:ascii="Times New Roman" w:hAnsi="Times New Roman" w:cs="Times New Roman"/>
                <w:sz w:val="28"/>
                <w:szCs w:val="28"/>
              </w:rPr>
              <w:t>6.</w:t>
            </w:r>
          </w:p>
        </w:tc>
        <w:tc>
          <w:tcPr>
            <w:tcW w:w="2203" w:type="dxa"/>
          </w:tcPr>
          <w:p w:rsidR="006364CD" w:rsidRPr="00EC69FE" w:rsidRDefault="006364CD" w:rsidP="00EC69FE">
            <w:pPr>
              <w:rPr>
                <w:rFonts w:ascii="Times New Roman" w:hAnsi="Times New Roman" w:cs="Times New Roman"/>
                <w:sz w:val="28"/>
                <w:szCs w:val="28"/>
              </w:rPr>
            </w:pPr>
            <w:r w:rsidRPr="00EC69FE">
              <w:rPr>
                <w:rFonts w:ascii="Times New Roman" w:hAnsi="Times New Roman" w:cs="Times New Roman"/>
                <w:sz w:val="28"/>
                <w:szCs w:val="28"/>
              </w:rPr>
              <w:t>Юго-Восточный</w:t>
            </w:r>
          </w:p>
        </w:tc>
        <w:tc>
          <w:tcPr>
            <w:tcW w:w="1984" w:type="dxa"/>
          </w:tcPr>
          <w:p w:rsidR="006364CD" w:rsidRDefault="00B96EC3" w:rsidP="00EC69FE">
            <w:pPr>
              <w:jc w:val="center"/>
              <w:rPr>
                <w:rFonts w:ascii="Times New Roman" w:hAnsi="Times New Roman" w:cs="Times New Roman"/>
                <w:sz w:val="28"/>
                <w:szCs w:val="28"/>
              </w:rPr>
            </w:pPr>
            <w:r>
              <w:rPr>
                <w:rFonts w:ascii="Times New Roman" w:hAnsi="Times New Roman" w:cs="Times New Roman"/>
                <w:sz w:val="28"/>
                <w:szCs w:val="28"/>
              </w:rPr>
              <w:t>0</w:t>
            </w:r>
          </w:p>
        </w:tc>
        <w:tc>
          <w:tcPr>
            <w:tcW w:w="1843" w:type="dxa"/>
          </w:tcPr>
          <w:p w:rsidR="006364CD" w:rsidRDefault="00B96EC3" w:rsidP="00EC69FE">
            <w:pPr>
              <w:jc w:val="center"/>
              <w:rPr>
                <w:rFonts w:ascii="Times New Roman" w:hAnsi="Times New Roman" w:cs="Times New Roman"/>
                <w:sz w:val="28"/>
                <w:szCs w:val="28"/>
              </w:rPr>
            </w:pPr>
            <w:r>
              <w:rPr>
                <w:rFonts w:ascii="Times New Roman" w:hAnsi="Times New Roman" w:cs="Times New Roman"/>
                <w:sz w:val="28"/>
                <w:szCs w:val="28"/>
              </w:rPr>
              <w:t>134</w:t>
            </w:r>
          </w:p>
        </w:tc>
        <w:tc>
          <w:tcPr>
            <w:tcW w:w="1843" w:type="dxa"/>
          </w:tcPr>
          <w:p w:rsidR="006364CD" w:rsidRDefault="00B96EC3" w:rsidP="00EC69FE">
            <w:pPr>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6364CD" w:rsidRDefault="00B96EC3" w:rsidP="00EC69FE">
            <w:pPr>
              <w:jc w:val="center"/>
              <w:rPr>
                <w:rFonts w:ascii="Times New Roman" w:hAnsi="Times New Roman" w:cs="Times New Roman"/>
                <w:sz w:val="28"/>
                <w:szCs w:val="28"/>
              </w:rPr>
            </w:pPr>
            <w:r>
              <w:rPr>
                <w:rFonts w:ascii="Times New Roman" w:hAnsi="Times New Roman" w:cs="Times New Roman"/>
                <w:sz w:val="28"/>
                <w:szCs w:val="28"/>
              </w:rPr>
              <w:t>143</w:t>
            </w:r>
          </w:p>
        </w:tc>
      </w:tr>
      <w:tr w:rsidR="006364CD" w:rsidTr="006364CD">
        <w:tc>
          <w:tcPr>
            <w:tcW w:w="486" w:type="dxa"/>
          </w:tcPr>
          <w:p w:rsidR="006364CD" w:rsidRDefault="006364CD" w:rsidP="00EC69FE">
            <w:pPr>
              <w:jc w:val="both"/>
              <w:rPr>
                <w:rFonts w:ascii="Times New Roman" w:hAnsi="Times New Roman" w:cs="Times New Roman"/>
                <w:sz w:val="28"/>
                <w:szCs w:val="28"/>
              </w:rPr>
            </w:pPr>
            <w:r>
              <w:rPr>
                <w:rFonts w:ascii="Times New Roman" w:hAnsi="Times New Roman" w:cs="Times New Roman"/>
                <w:sz w:val="28"/>
                <w:szCs w:val="28"/>
              </w:rPr>
              <w:t>7.</w:t>
            </w:r>
          </w:p>
        </w:tc>
        <w:tc>
          <w:tcPr>
            <w:tcW w:w="2203" w:type="dxa"/>
          </w:tcPr>
          <w:p w:rsidR="006364CD" w:rsidRPr="00EC69FE" w:rsidRDefault="006364CD" w:rsidP="00EC69FE">
            <w:pPr>
              <w:rPr>
                <w:rFonts w:ascii="Times New Roman" w:hAnsi="Times New Roman" w:cs="Times New Roman"/>
                <w:sz w:val="28"/>
                <w:szCs w:val="28"/>
              </w:rPr>
            </w:pPr>
            <w:r w:rsidRPr="00EC69FE">
              <w:rPr>
                <w:rFonts w:ascii="Times New Roman" w:hAnsi="Times New Roman" w:cs="Times New Roman"/>
                <w:sz w:val="28"/>
                <w:szCs w:val="28"/>
              </w:rPr>
              <w:t>Юго-Западный</w:t>
            </w:r>
          </w:p>
        </w:tc>
        <w:tc>
          <w:tcPr>
            <w:tcW w:w="1984" w:type="dxa"/>
          </w:tcPr>
          <w:p w:rsidR="006364CD" w:rsidRDefault="00065AE7" w:rsidP="00EC69FE">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6364CD" w:rsidRDefault="00065AE7" w:rsidP="00EC69FE">
            <w:pPr>
              <w:jc w:val="center"/>
              <w:rPr>
                <w:rFonts w:ascii="Times New Roman" w:hAnsi="Times New Roman" w:cs="Times New Roman"/>
                <w:sz w:val="28"/>
                <w:szCs w:val="28"/>
              </w:rPr>
            </w:pPr>
            <w:r>
              <w:rPr>
                <w:rFonts w:ascii="Times New Roman" w:hAnsi="Times New Roman" w:cs="Times New Roman"/>
                <w:sz w:val="28"/>
                <w:szCs w:val="28"/>
              </w:rPr>
              <w:t>75</w:t>
            </w:r>
          </w:p>
        </w:tc>
        <w:tc>
          <w:tcPr>
            <w:tcW w:w="1843" w:type="dxa"/>
          </w:tcPr>
          <w:p w:rsidR="006364CD" w:rsidRDefault="00065AE7" w:rsidP="00EC69FE">
            <w:pPr>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6364CD" w:rsidRDefault="00065AE7" w:rsidP="00EC69FE">
            <w:pPr>
              <w:jc w:val="center"/>
              <w:rPr>
                <w:rFonts w:ascii="Times New Roman" w:hAnsi="Times New Roman" w:cs="Times New Roman"/>
                <w:sz w:val="28"/>
                <w:szCs w:val="28"/>
              </w:rPr>
            </w:pPr>
            <w:r>
              <w:rPr>
                <w:rFonts w:ascii="Times New Roman" w:hAnsi="Times New Roman" w:cs="Times New Roman"/>
                <w:sz w:val="28"/>
                <w:szCs w:val="28"/>
              </w:rPr>
              <w:t>85</w:t>
            </w:r>
          </w:p>
        </w:tc>
      </w:tr>
    </w:tbl>
    <w:p w:rsidR="00856D98" w:rsidRDefault="00856D98" w:rsidP="00A0457A">
      <w:pPr>
        <w:ind w:firstLine="708"/>
        <w:jc w:val="both"/>
        <w:rPr>
          <w:rFonts w:ascii="Times New Roman" w:hAnsi="Times New Roman" w:cs="Times New Roman"/>
          <w:sz w:val="28"/>
          <w:szCs w:val="28"/>
        </w:rPr>
      </w:pPr>
    </w:p>
    <w:p w:rsidR="00065AE7" w:rsidRDefault="00065AE7" w:rsidP="00065AE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Недостатки в награждении работников системы образования.</w:t>
      </w:r>
    </w:p>
    <w:p w:rsidR="00065AE7" w:rsidRDefault="00065AE7" w:rsidP="00065AE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Восточном образовательном округе:</w:t>
      </w:r>
    </w:p>
    <w:p w:rsidR="00065AE7" w:rsidRPr="004B3FD3" w:rsidRDefault="00065AE7" w:rsidP="004B3FD3">
      <w:pPr>
        <w:pStyle w:val="a4"/>
        <w:numPr>
          <w:ilvl w:val="0"/>
          <w:numId w:val="5"/>
        </w:numPr>
        <w:spacing w:after="0" w:line="276" w:lineRule="auto"/>
        <w:ind w:left="0" w:firstLine="709"/>
        <w:jc w:val="both"/>
        <w:rPr>
          <w:rFonts w:ascii="Times New Roman" w:hAnsi="Times New Roman" w:cs="Times New Roman"/>
          <w:sz w:val="28"/>
          <w:szCs w:val="28"/>
        </w:rPr>
      </w:pPr>
      <w:r w:rsidRPr="004B3FD3">
        <w:rPr>
          <w:rFonts w:ascii="Times New Roman" w:hAnsi="Times New Roman" w:cs="Times New Roman"/>
          <w:sz w:val="28"/>
          <w:szCs w:val="28"/>
        </w:rPr>
        <w:t>несмотря на разъяснения отделом Восточного образовательного округа на окружном совещании, разосланных информационных писем, продолжается наблюдаться недостаточно качественное оформление наградных документов (</w:t>
      </w:r>
      <w:proofErr w:type="spellStart"/>
      <w:r w:rsidRPr="004B3FD3">
        <w:rPr>
          <w:rFonts w:ascii="Times New Roman" w:hAnsi="Times New Roman" w:cs="Times New Roman"/>
          <w:sz w:val="28"/>
          <w:szCs w:val="28"/>
        </w:rPr>
        <w:t>Омутнинское</w:t>
      </w:r>
      <w:proofErr w:type="spellEnd"/>
      <w:r w:rsidRPr="004B3FD3">
        <w:rPr>
          <w:rFonts w:ascii="Times New Roman" w:hAnsi="Times New Roman" w:cs="Times New Roman"/>
          <w:sz w:val="28"/>
          <w:szCs w:val="28"/>
        </w:rPr>
        <w:t xml:space="preserve"> РУО, КОГПОАУ </w:t>
      </w:r>
      <w:r w:rsidR="00AF461A" w:rsidRPr="004B3FD3">
        <w:rPr>
          <w:rFonts w:ascii="Times New Roman" w:hAnsi="Times New Roman" w:cs="Times New Roman"/>
          <w:sz w:val="28"/>
          <w:szCs w:val="28"/>
        </w:rPr>
        <w:t>«</w:t>
      </w:r>
      <w:proofErr w:type="spellStart"/>
      <w:r w:rsidR="00AF461A" w:rsidRPr="004B3FD3">
        <w:rPr>
          <w:rFonts w:ascii="Times New Roman" w:hAnsi="Times New Roman" w:cs="Times New Roman"/>
          <w:sz w:val="28"/>
          <w:szCs w:val="28"/>
        </w:rPr>
        <w:t>Омутнинский</w:t>
      </w:r>
      <w:proofErr w:type="spellEnd"/>
      <w:r w:rsidR="00AF461A" w:rsidRPr="004B3FD3">
        <w:rPr>
          <w:rFonts w:ascii="Times New Roman" w:hAnsi="Times New Roman" w:cs="Times New Roman"/>
          <w:sz w:val="28"/>
          <w:szCs w:val="28"/>
        </w:rPr>
        <w:t xml:space="preserve"> политехнический техникум»</w:t>
      </w:r>
      <w:r w:rsidRPr="004B3FD3">
        <w:rPr>
          <w:rFonts w:ascii="Times New Roman" w:hAnsi="Times New Roman" w:cs="Times New Roman"/>
          <w:sz w:val="28"/>
          <w:szCs w:val="28"/>
        </w:rPr>
        <w:t>);</w:t>
      </w:r>
    </w:p>
    <w:p w:rsidR="00065AE7" w:rsidRDefault="00065AE7" w:rsidP="00065AE7">
      <w:pPr>
        <w:pStyle w:val="a4"/>
        <w:numPr>
          <w:ilvl w:val="0"/>
          <w:numId w:val="3"/>
        </w:numPr>
        <w:spacing w:after="0" w:line="276" w:lineRule="auto"/>
        <w:ind w:left="0" w:firstLine="709"/>
        <w:jc w:val="both"/>
        <w:rPr>
          <w:rFonts w:ascii="Times New Roman" w:hAnsi="Times New Roman" w:cs="Times New Roman"/>
          <w:sz w:val="28"/>
          <w:szCs w:val="28"/>
        </w:rPr>
      </w:pPr>
      <w:r w:rsidRPr="00065AE7">
        <w:rPr>
          <w:rFonts w:ascii="Times New Roman" w:hAnsi="Times New Roman" w:cs="Times New Roman"/>
          <w:sz w:val="28"/>
          <w:szCs w:val="28"/>
        </w:rPr>
        <w:t>низкая активность по выдвижению кандидатур на награждение Почетным званием «Заслуженный учитель РФ».</w:t>
      </w:r>
    </w:p>
    <w:p w:rsidR="00065AE7" w:rsidRDefault="00065AE7" w:rsidP="00065AE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Западном образовательном округе:</w:t>
      </w:r>
    </w:p>
    <w:p w:rsidR="00065AE7" w:rsidRDefault="008A18A9" w:rsidP="00065AE7">
      <w:pPr>
        <w:pStyle w:val="a4"/>
        <w:numPr>
          <w:ilvl w:val="0"/>
          <w:numId w:val="3"/>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65AE7" w:rsidRPr="00065AE7">
        <w:rPr>
          <w:rFonts w:ascii="Times New Roman" w:hAnsi="Times New Roman" w:cs="Times New Roman"/>
          <w:sz w:val="28"/>
          <w:szCs w:val="28"/>
        </w:rPr>
        <w:t xml:space="preserve"> 2019 году не поступало ходатайств о награждении </w:t>
      </w:r>
      <w:r w:rsidR="00680F92">
        <w:rPr>
          <w:rFonts w:ascii="Times New Roman" w:hAnsi="Times New Roman" w:cs="Times New Roman"/>
          <w:sz w:val="28"/>
          <w:szCs w:val="28"/>
        </w:rPr>
        <w:br/>
      </w:r>
      <w:r w:rsidR="00065AE7" w:rsidRPr="00065AE7">
        <w:rPr>
          <w:rFonts w:ascii="Times New Roman" w:hAnsi="Times New Roman" w:cs="Times New Roman"/>
          <w:sz w:val="28"/>
          <w:szCs w:val="28"/>
        </w:rPr>
        <w:t xml:space="preserve">от муниципальных образовательных организаций </w:t>
      </w:r>
      <w:proofErr w:type="spellStart"/>
      <w:r w:rsidR="00065AE7" w:rsidRPr="00065AE7">
        <w:rPr>
          <w:rFonts w:ascii="Times New Roman" w:hAnsi="Times New Roman" w:cs="Times New Roman"/>
          <w:sz w:val="28"/>
          <w:szCs w:val="28"/>
        </w:rPr>
        <w:t>Арбажского</w:t>
      </w:r>
      <w:proofErr w:type="spellEnd"/>
      <w:r w:rsidR="00065AE7" w:rsidRPr="00065AE7">
        <w:rPr>
          <w:rFonts w:ascii="Times New Roman" w:hAnsi="Times New Roman" w:cs="Times New Roman"/>
          <w:sz w:val="28"/>
          <w:szCs w:val="28"/>
        </w:rPr>
        <w:t xml:space="preserve"> района, КОГОБУ СШ с. Сорвижи </w:t>
      </w:r>
      <w:proofErr w:type="spellStart"/>
      <w:r w:rsidR="00065AE7" w:rsidRPr="00065AE7">
        <w:rPr>
          <w:rFonts w:ascii="Times New Roman" w:hAnsi="Times New Roman" w:cs="Times New Roman"/>
          <w:sz w:val="28"/>
          <w:szCs w:val="28"/>
        </w:rPr>
        <w:t>Арбажского</w:t>
      </w:r>
      <w:proofErr w:type="spellEnd"/>
      <w:r w:rsidR="00065AE7" w:rsidRPr="00065AE7">
        <w:rPr>
          <w:rFonts w:ascii="Times New Roman" w:hAnsi="Times New Roman" w:cs="Times New Roman"/>
          <w:sz w:val="28"/>
          <w:szCs w:val="28"/>
        </w:rPr>
        <w:t xml:space="preserve"> района, КОГОБУ ОШ д. Первые </w:t>
      </w:r>
      <w:proofErr w:type="spellStart"/>
      <w:r w:rsidR="00065AE7" w:rsidRPr="00065AE7">
        <w:rPr>
          <w:rFonts w:ascii="Times New Roman" w:hAnsi="Times New Roman" w:cs="Times New Roman"/>
          <w:sz w:val="28"/>
          <w:szCs w:val="28"/>
        </w:rPr>
        <w:t>Бобровы</w:t>
      </w:r>
      <w:proofErr w:type="spellEnd"/>
      <w:r w:rsidR="00065AE7" w:rsidRPr="00065AE7">
        <w:rPr>
          <w:rFonts w:ascii="Times New Roman" w:hAnsi="Times New Roman" w:cs="Times New Roman"/>
          <w:sz w:val="28"/>
          <w:szCs w:val="28"/>
        </w:rPr>
        <w:t xml:space="preserve"> Даровского района, КОГПОБУ «Кировский сельскохозяйственный техникум», КОГПОБУ «Орлово-Вятский сельскохозяйственный колледж», КОГПОАУ «Орловский колледж педагогики и профессиональных технологий». Не очень активно представляют к награждению работников муниципальные образовательные организации Орловского района.</w:t>
      </w:r>
    </w:p>
    <w:p w:rsidR="00065AE7" w:rsidRDefault="00065AE7" w:rsidP="00065AE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Кировском образовательном округе недостатков не указано.</w:t>
      </w:r>
    </w:p>
    <w:p w:rsidR="00065AE7" w:rsidRDefault="00065AE7" w:rsidP="00065AE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Северном образовательном округе недостатков </w:t>
      </w:r>
      <w:r w:rsidR="008A18A9">
        <w:rPr>
          <w:rFonts w:ascii="Times New Roman" w:hAnsi="Times New Roman" w:cs="Times New Roman"/>
          <w:sz w:val="28"/>
          <w:szCs w:val="28"/>
        </w:rPr>
        <w:t>не указано.</w:t>
      </w:r>
    </w:p>
    <w:p w:rsidR="008A18A9" w:rsidRDefault="008A18A9" w:rsidP="00065AE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Северо-Западном образовательном округе:</w:t>
      </w:r>
    </w:p>
    <w:p w:rsidR="00065AE7" w:rsidRDefault="008A18A9" w:rsidP="008A18A9">
      <w:pPr>
        <w:pStyle w:val="a4"/>
        <w:numPr>
          <w:ilvl w:val="0"/>
          <w:numId w:val="3"/>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8A18A9">
        <w:rPr>
          <w:rFonts w:ascii="Times New Roman" w:hAnsi="Times New Roman" w:cs="Times New Roman"/>
          <w:sz w:val="28"/>
          <w:szCs w:val="28"/>
        </w:rPr>
        <w:t xml:space="preserve">е проведена работа по представлению к награждению своих педагогических работников администрацией КОГОБУ ДДШ с. Великорецкое (за последние 5 лет кандидатур на награждение не было), КОГОБУ СШ </w:t>
      </w:r>
      <w:proofErr w:type="spellStart"/>
      <w:r w:rsidRPr="008A18A9">
        <w:rPr>
          <w:rFonts w:ascii="Times New Roman" w:hAnsi="Times New Roman" w:cs="Times New Roman"/>
          <w:sz w:val="28"/>
          <w:szCs w:val="28"/>
        </w:rPr>
        <w:t>пгт</w:t>
      </w:r>
      <w:proofErr w:type="spellEnd"/>
      <w:r w:rsidRPr="008A18A9">
        <w:rPr>
          <w:rFonts w:ascii="Times New Roman" w:hAnsi="Times New Roman" w:cs="Times New Roman"/>
          <w:sz w:val="28"/>
          <w:szCs w:val="28"/>
        </w:rPr>
        <w:t xml:space="preserve"> Демьяново </w:t>
      </w:r>
      <w:proofErr w:type="spellStart"/>
      <w:r w:rsidRPr="008A18A9">
        <w:rPr>
          <w:rFonts w:ascii="Times New Roman" w:hAnsi="Times New Roman" w:cs="Times New Roman"/>
          <w:sz w:val="28"/>
          <w:szCs w:val="28"/>
        </w:rPr>
        <w:t>Подосиновского</w:t>
      </w:r>
      <w:proofErr w:type="spellEnd"/>
      <w:r w:rsidRPr="008A18A9">
        <w:rPr>
          <w:rFonts w:ascii="Times New Roman" w:hAnsi="Times New Roman" w:cs="Times New Roman"/>
          <w:sz w:val="28"/>
          <w:szCs w:val="28"/>
        </w:rPr>
        <w:t xml:space="preserve"> района, </w:t>
      </w:r>
      <w:proofErr w:type="spellStart"/>
      <w:r w:rsidRPr="008A18A9">
        <w:rPr>
          <w:rFonts w:ascii="Times New Roman" w:hAnsi="Times New Roman" w:cs="Times New Roman"/>
          <w:sz w:val="28"/>
          <w:szCs w:val="28"/>
        </w:rPr>
        <w:t>Опаринского</w:t>
      </w:r>
      <w:proofErr w:type="spellEnd"/>
      <w:r w:rsidRPr="008A18A9">
        <w:rPr>
          <w:rFonts w:ascii="Times New Roman" w:hAnsi="Times New Roman" w:cs="Times New Roman"/>
          <w:sz w:val="28"/>
          <w:szCs w:val="28"/>
        </w:rPr>
        <w:t xml:space="preserve"> района, в том числе, государственных школ</w:t>
      </w:r>
      <w:r>
        <w:rPr>
          <w:rFonts w:ascii="Times New Roman" w:hAnsi="Times New Roman" w:cs="Times New Roman"/>
          <w:sz w:val="28"/>
          <w:szCs w:val="28"/>
        </w:rPr>
        <w:t>;</w:t>
      </w:r>
    </w:p>
    <w:p w:rsidR="008A18A9" w:rsidRDefault="008A18A9" w:rsidP="008A18A9">
      <w:pPr>
        <w:pStyle w:val="a4"/>
        <w:numPr>
          <w:ilvl w:val="0"/>
          <w:numId w:val="3"/>
        </w:numPr>
        <w:spacing w:after="0" w:line="276" w:lineRule="auto"/>
        <w:ind w:left="0" w:firstLine="709"/>
        <w:jc w:val="both"/>
        <w:rPr>
          <w:rFonts w:ascii="Times New Roman" w:hAnsi="Times New Roman" w:cs="Times New Roman"/>
          <w:sz w:val="28"/>
          <w:szCs w:val="28"/>
        </w:rPr>
      </w:pPr>
      <w:r w:rsidRPr="008A18A9">
        <w:rPr>
          <w:rFonts w:ascii="Times New Roman" w:hAnsi="Times New Roman" w:cs="Times New Roman"/>
          <w:sz w:val="28"/>
          <w:szCs w:val="28"/>
        </w:rPr>
        <w:t xml:space="preserve">идет стойкое снижение количества награждаемых региональными наградами, что говорит о недостаточном внимании в муниципалитетах </w:t>
      </w:r>
      <w:r w:rsidR="00680F92">
        <w:rPr>
          <w:rFonts w:ascii="Times New Roman" w:hAnsi="Times New Roman" w:cs="Times New Roman"/>
          <w:sz w:val="28"/>
          <w:szCs w:val="28"/>
        </w:rPr>
        <w:br/>
      </w:r>
      <w:r w:rsidRPr="008A18A9">
        <w:rPr>
          <w:rFonts w:ascii="Times New Roman" w:hAnsi="Times New Roman" w:cs="Times New Roman"/>
          <w:sz w:val="28"/>
          <w:szCs w:val="28"/>
        </w:rPr>
        <w:t>и государственных школах к организации планомерной работы по награждению</w:t>
      </w:r>
      <w:r>
        <w:rPr>
          <w:rFonts w:ascii="Times New Roman" w:hAnsi="Times New Roman" w:cs="Times New Roman"/>
          <w:sz w:val="28"/>
          <w:szCs w:val="28"/>
        </w:rPr>
        <w:t>;</w:t>
      </w:r>
      <w:r w:rsidRPr="008A18A9">
        <w:rPr>
          <w:rFonts w:ascii="Times New Roman" w:hAnsi="Times New Roman" w:cs="Times New Roman"/>
          <w:sz w:val="28"/>
          <w:szCs w:val="28"/>
        </w:rPr>
        <w:t xml:space="preserve"> </w:t>
      </w:r>
    </w:p>
    <w:p w:rsidR="008A18A9" w:rsidRPr="008A18A9" w:rsidRDefault="008A18A9" w:rsidP="008A18A9">
      <w:pPr>
        <w:pStyle w:val="a4"/>
        <w:numPr>
          <w:ilvl w:val="0"/>
          <w:numId w:val="3"/>
        </w:numPr>
        <w:spacing w:after="0" w:line="276" w:lineRule="auto"/>
        <w:ind w:left="0" w:firstLine="709"/>
        <w:jc w:val="both"/>
        <w:rPr>
          <w:rFonts w:ascii="Times New Roman" w:hAnsi="Times New Roman" w:cs="Times New Roman"/>
          <w:sz w:val="28"/>
          <w:szCs w:val="28"/>
        </w:rPr>
      </w:pPr>
      <w:r w:rsidRPr="008A18A9">
        <w:rPr>
          <w:rFonts w:ascii="Times New Roman" w:hAnsi="Times New Roman" w:cs="Times New Roman"/>
          <w:sz w:val="28"/>
          <w:szCs w:val="28"/>
        </w:rPr>
        <w:t>кандидатуры педагогов нередко подбираются без учета конкретных заслуг на уровне области, не выдерживаются сроки подачи документов на награждение (за 60 дней до даты награждения), сроки награждения педагогов после предыдущей награды, не соблюдается принцип от более низкой награды к более высокой. слабый текст характеристик, несоблюдение их структуры;</w:t>
      </w:r>
    </w:p>
    <w:p w:rsidR="008A18A9" w:rsidRPr="008A18A9" w:rsidRDefault="008A18A9" w:rsidP="008A18A9">
      <w:pPr>
        <w:pStyle w:val="a4"/>
        <w:numPr>
          <w:ilvl w:val="0"/>
          <w:numId w:val="3"/>
        </w:numPr>
        <w:spacing w:after="0" w:line="276" w:lineRule="auto"/>
        <w:ind w:left="0" w:firstLine="709"/>
        <w:jc w:val="both"/>
        <w:rPr>
          <w:rFonts w:ascii="Times New Roman" w:hAnsi="Times New Roman" w:cs="Times New Roman"/>
          <w:sz w:val="28"/>
          <w:szCs w:val="28"/>
        </w:rPr>
      </w:pPr>
      <w:r w:rsidRPr="008A18A9">
        <w:rPr>
          <w:rFonts w:ascii="Times New Roman" w:hAnsi="Times New Roman" w:cs="Times New Roman"/>
          <w:sz w:val="28"/>
          <w:szCs w:val="28"/>
        </w:rPr>
        <w:t>оформление, не соответствующее требованиям (размеры шрифта, полей, расстояние между пунктами, абзацы не отформатированы);</w:t>
      </w:r>
    </w:p>
    <w:p w:rsidR="008A18A9" w:rsidRDefault="008A18A9" w:rsidP="008A18A9">
      <w:pPr>
        <w:pStyle w:val="a4"/>
        <w:numPr>
          <w:ilvl w:val="0"/>
          <w:numId w:val="3"/>
        </w:numPr>
        <w:spacing w:after="0" w:line="276" w:lineRule="auto"/>
        <w:ind w:left="0" w:firstLine="709"/>
        <w:jc w:val="both"/>
        <w:rPr>
          <w:rFonts w:ascii="Times New Roman" w:hAnsi="Times New Roman" w:cs="Times New Roman"/>
          <w:sz w:val="28"/>
          <w:szCs w:val="28"/>
        </w:rPr>
      </w:pPr>
      <w:r w:rsidRPr="008A18A9">
        <w:rPr>
          <w:rFonts w:ascii="Times New Roman" w:hAnsi="Times New Roman" w:cs="Times New Roman"/>
          <w:sz w:val="28"/>
          <w:szCs w:val="28"/>
        </w:rPr>
        <w:lastRenderedPageBreak/>
        <w:t>использование уже утративших силу форм ходатайства, представления на награды МОКО, согласия на обработку персональных данных (специалисты, курирующие данное направление работы в РУО, КОГОО, не сверяют представленные документы с утвержденными формами</w:t>
      </w:r>
      <w:r>
        <w:rPr>
          <w:rFonts w:ascii="Times New Roman" w:hAnsi="Times New Roman" w:cs="Times New Roman"/>
          <w:sz w:val="28"/>
          <w:szCs w:val="28"/>
        </w:rPr>
        <w:t>.</w:t>
      </w:r>
    </w:p>
    <w:p w:rsidR="008A18A9" w:rsidRDefault="008A18A9" w:rsidP="008A18A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Юго-Восточном образовательном округе недостатков не указано.</w:t>
      </w:r>
    </w:p>
    <w:p w:rsidR="008A18A9" w:rsidRDefault="008A18A9" w:rsidP="008A18A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Юго-Западном образовательном округе:</w:t>
      </w:r>
    </w:p>
    <w:p w:rsidR="008A18A9" w:rsidRDefault="008A18A9" w:rsidP="008A18A9">
      <w:pPr>
        <w:pStyle w:val="a4"/>
        <w:numPr>
          <w:ilvl w:val="0"/>
          <w:numId w:val="3"/>
        </w:numPr>
        <w:spacing w:after="0" w:line="276" w:lineRule="auto"/>
        <w:ind w:left="0" w:firstLine="709"/>
        <w:jc w:val="both"/>
        <w:rPr>
          <w:rFonts w:ascii="Times New Roman" w:hAnsi="Times New Roman" w:cs="Times New Roman"/>
          <w:sz w:val="28"/>
          <w:szCs w:val="28"/>
        </w:rPr>
      </w:pPr>
      <w:r w:rsidRPr="008A18A9">
        <w:rPr>
          <w:rFonts w:ascii="Times New Roman" w:hAnsi="Times New Roman" w:cs="Times New Roman"/>
          <w:sz w:val="28"/>
          <w:szCs w:val="28"/>
        </w:rPr>
        <w:t xml:space="preserve">не инициировалось награждение педагогических работников администрациями КОГПОБУ «Индустриально-педагогический колледж </w:t>
      </w:r>
      <w:r w:rsidR="00680F92">
        <w:rPr>
          <w:rFonts w:ascii="Times New Roman" w:hAnsi="Times New Roman" w:cs="Times New Roman"/>
          <w:sz w:val="28"/>
          <w:szCs w:val="28"/>
        </w:rPr>
        <w:br/>
      </w:r>
      <w:r w:rsidRPr="008A18A9">
        <w:rPr>
          <w:rFonts w:ascii="Times New Roman" w:hAnsi="Times New Roman" w:cs="Times New Roman"/>
          <w:sz w:val="28"/>
          <w:szCs w:val="28"/>
        </w:rPr>
        <w:t xml:space="preserve">г. Советска» (2018 г. – 0), государственной школы </w:t>
      </w:r>
      <w:proofErr w:type="spellStart"/>
      <w:r w:rsidRPr="008A18A9">
        <w:rPr>
          <w:rFonts w:ascii="Times New Roman" w:hAnsi="Times New Roman" w:cs="Times New Roman"/>
          <w:sz w:val="28"/>
          <w:szCs w:val="28"/>
        </w:rPr>
        <w:t>пгт</w:t>
      </w:r>
      <w:proofErr w:type="spellEnd"/>
      <w:r w:rsidRPr="008A18A9">
        <w:rPr>
          <w:rFonts w:ascii="Times New Roman" w:hAnsi="Times New Roman" w:cs="Times New Roman"/>
          <w:sz w:val="28"/>
          <w:szCs w:val="28"/>
        </w:rPr>
        <w:t xml:space="preserve"> </w:t>
      </w:r>
      <w:proofErr w:type="spellStart"/>
      <w:r w:rsidRPr="008A18A9">
        <w:rPr>
          <w:rFonts w:ascii="Times New Roman" w:hAnsi="Times New Roman" w:cs="Times New Roman"/>
          <w:sz w:val="28"/>
          <w:szCs w:val="28"/>
        </w:rPr>
        <w:t>Кикнур</w:t>
      </w:r>
      <w:proofErr w:type="spellEnd"/>
      <w:r w:rsidRPr="008A18A9">
        <w:rPr>
          <w:rFonts w:ascii="Times New Roman" w:hAnsi="Times New Roman" w:cs="Times New Roman"/>
          <w:sz w:val="28"/>
          <w:szCs w:val="28"/>
        </w:rPr>
        <w:t xml:space="preserve"> (2018 г. – 0), КОГОБУ ШИ ОВЗ </w:t>
      </w:r>
      <w:proofErr w:type="spellStart"/>
      <w:r w:rsidRPr="008A18A9">
        <w:rPr>
          <w:rFonts w:ascii="Times New Roman" w:hAnsi="Times New Roman" w:cs="Times New Roman"/>
          <w:sz w:val="28"/>
          <w:szCs w:val="28"/>
        </w:rPr>
        <w:t>пгт</w:t>
      </w:r>
      <w:proofErr w:type="spellEnd"/>
      <w:r w:rsidRPr="008A18A9">
        <w:rPr>
          <w:rFonts w:ascii="Times New Roman" w:hAnsi="Times New Roman" w:cs="Times New Roman"/>
          <w:sz w:val="28"/>
          <w:szCs w:val="28"/>
        </w:rPr>
        <w:t xml:space="preserve"> </w:t>
      </w:r>
      <w:proofErr w:type="spellStart"/>
      <w:r w:rsidRPr="008A18A9">
        <w:rPr>
          <w:rFonts w:ascii="Times New Roman" w:hAnsi="Times New Roman" w:cs="Times New Roman"/>
          <w:sz w:val="28"/>
          <w:szCs w:val="28"/>
        </w:rPr>
        <w:t>Кикнур</w:t>
      </w:r>
      <w:proofErr w:type="spellEnd"/>
      <w:r w:rsidRPr="008A18A9">
        <w:rPr>
          <w:rFonts w:ascii="Times New Roman" w:hAnsi="Times New Roman" w:cs="Times New Roman"/>
          <w:sz w:val="28"/>
          <w:szCs w:val="28"/>
        </w:rPr>
        <w:t xml:space="preserve"> (2018 – 0), КОГОБУ СШ с. </w:t>
      </w:r>
      <w:proofErr w:type="spellStart"/>
      <w:r w:rsidRPr="008A18A9">
        <w:rPr>
          <w:rFonts w:ascii="Times New Roman" w:hAnsi="Times New Roman" w:cs="Times New Roman"/>
          <w:sz w:val="28"/>
          <w:szCs w:val="28"/>
        </w:rPr>
        <w:t>Ныр</w:t>
      </w:r>
      <w:proofErr w:type="spellEnd"/>
      <w:r w:rsidRPr="008A18A9">
        <w:rPr>
          <w:rFonts w:ascii="Times New Roman" w:hAnsi="Times New Roman" w:cs="Times New Roman"/>
          <w:sz w:val="28"/>
          <w:szCs w:val="28"/>
        </w:rPr>
        <w:t xml:space="preserve"> </w:t>
      </w:r>
      <w:proofErr w:type="spellStart"/>
      <w:r w:rsidRPr="008A18A9">
        <w:rPr>
          <w:rFonts w:ascii="Times New Roman" w:hAnsi="Times New Roman" w:cs="Times New Roman"/>
          <w:sz w:val="28"/>
          <w:szCs w:val="28"/>
        </w:rPr>
        <w:t>Тужинского</w:t>
      </w:r>
      <w:proofErr w:type="spellEnd"/>
      <w:r w:rsidRPr="008A18A9">
        <w:rPr>
          <w:rFonts w:ascii="Times New Roman" w:hAnsi="Times New Roman" w:cs="Times New Roman"/>
          <w:sz w:val="28"/>
          <w:szCs w:val="28"/>
        </w:rPr>
        <w:t xml:space="preserve"> района, КОГПОБУ «</w:t>
      </w:r>
      <w:proofErr w:type="spellStart"/>
      <w:r w:rsidRPr="008A18A9">
        <w:rPr>
          <w:rFonts w:ascii="Times New Roman" w:hAnsi="Times New Roman" w:cs="Times New Roman"/>
          <w:sz w:val="28"/>
          <w:szCs w:val="28"/>
        </w:rPr>
        <w:t>Яранский</w:t>
      </w:r>
      <w:proofErr w:type="spellEnd"/>
      <w:r w:rsidRPr="008A18A9">
        <w:rPr>
          <w:rFonts w:ascii="Times New Roman" w:hAnsi="Times New Roman" w:cs="Times New Roman"/>
          <w:sz w:val="28"/>
          <w:szCs w:val="28"/>
        </w:rPr>
        <w:t xml:space="preserve"> аграрный техникум», КОГПОБУ «</w:t>
      </w:r>
      <w:proofErr w:type="spellStart"/>
      <w:r w:rsidRPr="008A18A9">
        <w:rPr>
          <w:rFonts w:ascii="Times New Roman" w:hAnsi="Times New Roman" w:cs="Times New Roman"/>
          <w:sz w:val="28"/>
          <w:szCs w:val="28"/>
        </w:rPr>
        <w:t>Санчурский</w:t>
      </w:r>
      <w:proofErr w:type="spellEnd"/>
      <w:r w:rsidRPr="008A18A9">
        <w:rPr>
          <w:rFonts w:ascii="Times New Roman" w:hAnsi="Times New Roman" w:cs="Times New Roman"/>
          <w:sz w:val="28"/>
          <w:szCs w:val="28"/>
        </w:rPr>
        <w:t xml:space="preserve"> социально-экономический техникум».</w:t>
      </w:r>
    </w:p>
    <w:p w:rsidR="008A18A9" w:rsidRDefault="008A18A9" w:rsidP="008A18A9">
      <w:pPr>
        <w:spacing w:after="0" w:line="276" w:lineRule="auto"/>
        <w:jc w:val="both"/>
        <w:rPr>
          <w:rFonts w:ascii="Times New Roman" w:hAnsi="Times New Roman" w:cs="Times New Roman"/>
          <w:sz w:val="28"/>
          <w:szCs w:val="28"/>
        </w:rPr>
      </w:pPr>
    </w:p>
    <w:p w:rsidR="008A18A9" w:rsidRDefault="00AF461A" w:rsidP="00AF461A">
      <w:pPr>
        <w:spacing w:after="0" w:line="276" w:lineRule="auto"/>
        <w:ind w:firstLine="708"/>
        <w:jc w:val="both"/>
        <w:rPr>
          <w:rFonts w:ascii="Times New Roman" w:hAnsi="Times New Roman" w:cs="Times New Roman"/>
          <w:sz w:val="28"/>
          <w:szCs w:val="28"/>
        </w:rPr>
      </w:pPr>
      <w:r w:rsidRPr="00AF461A">
        <w:rPr>
          <w:rFonts w:ascii="Times New Roman" w:hAnsi="Times New Roman" w:cs="Times New Roman"/>
          <w:sz w:val="28"/>
          <w:szCs w:val="28"/>
        </w:rPr>
        <w:t>Рекомендации</w:t>
      </w:r>
      <w:r w:rsidR="00583EAE">
        <w:rPr>
          <w:rFonts w:ascii="Times New Roman" w:hAnsi="Times New Roman" w:cs="Times New Roman"/>
          <w:sz w:val="28"/>
          <w:szCs w:val="28"/>
        </w:rPr>
        <w:t xml:space="preserve"> для написания аналитической справки</w:t>
      </w:r>
      <w:r w:rsidRPr="00AF461A">
        <w:rPr>
          <w:rFonts w:ascii="Times New Roman" w:hAnsi="Times New Roman" w:cs="Times New Roman"/>
          <w:sz w:val="28"/>
          <w:szCs w:val="28"/>
        </w:rPr>
        <w:t>:</w:t>
      </w:r>
    </w:p>
    <w:p w:rsidR="00AF461A" w:rsidRDefault="00AF461A" w:rsidP="00AF461A">
      <w:pPr>
        <w:pStyle w:val="a4"/>
        <w:numPr>
          <w:ilvl w:val="0"/>
          <w:numId w:val="4"/>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таблице «Численность работников образовательных организаций по образовательным округам» предлагается объединить ячейки «</w:t>
      </w:r>
      <w:r w:rsidR="00583EAE">
        <w:rPr>
          <w:rFonts w:ascii="Times New Roman" w:hAnsi="Times New Roman" w:cs="Times New Roman"/>
          <w:sz w:val="28"/>
          <w:szCs w:val="28"/>
        </w:rPr>
        <w:t>Численность педагогических работников» и «Численность учителей, преподавателей» следующим образом.</w:t>
      </w:r>
    </w:p>
    <w:tbl>
      <w:tblPr>
        <w:tblStyle w:val="a3"/>
        <w:tblW w:w="0" w:type="auto"/>
        <w:tblLook w:val="04A0" w:firstRow="1" w:lastRow="0" w:firstColumn="1" w:lastColumn="0" w:noHBand="0" w:noVBand="1"/>
      </w:tblPr>
      <w:tblGrid>
        <w:gridCol w:w="4672"/>
        <w:gridCol w:w="4673"/>
      </w:tblGrid>
      <w:tr w:rsidR="00583EAE" w:rsidTr="00022F52">
        <w:tc>
          <w:tcPr>
            <w:tcW w:w="9345" w:type="dxa"/>
            <w:gridSpan w:val="2"/>
          </w:tcPr>
          <w:p w:rsidR="00583EAE" w:rsidRPr="00680F92" w:rsidRDefault="00583EAE" w:rsidP="00583EAE">
            <w:pPr>
              <w:spacing w:line="276" w:lineRule="auto"/>
              <w:jc w:val="center"/>
              <w:rPr>
                <w:rFonts w:ascii="Times New Roman" w:hAnsi="Times New Roman" w:cs="Times New Roman"/>
                <w:sz w:val="16"/>
                <w:szCs w:val="16"/>
              </w:rPr>
            </w:pPr>
            <w:r w:rsidRPr="00680F92">
              <w:rPr>
                <w:rFonts w:ascii="Times New Roman" w:hAnsi="Times New Roman" w:cs="Times New Roman"/>
                <w:sz w:val="16"/>
                <w:szCs w:val="16"/>
              </w:rPr>
              <w:t>Численность педагогических работников</w:t>
            </w:r>
          </w:p>
        </w:tc>
      </w:tr>
      <w:tr w:rsidR="00583EAE" w:rsidTr="00583EAE">
        <w:tc>
          <w:tcPr>
            <w:tcW w:w="4672" w:type="dxa"/>
          </w:tcPr>
          <w:p w:rsidR="00583EAE" w:rsidRPr="00680F92" w:rsidRDefault="00583EAE" w:rsidP="00583EAE">
            <w:pPr>
              <w:spacing w:line="276" w:lineRule="auto"/>
              <w:jc w:val="both"/>
              <w:rPr>
                <w:rFonts w:ascii="Times New Roman" w:hAnsi="Times New Roman" w:cs="Times New Roman"/>
                <w:sz w:val="16"/>
                <w:szCs w:val="16"/>
              </w:rPr>
            </w:pPr>
            <w:r w:rsidRPr="00680F92">
              <w:rPr>
                <w:rFonts w:ascii="Times New Roman" w:hAnsi="Times New Roman" w:cs="Times New Roman"/>
                <w:sz w:val="16"/>
                <w:szCs w:val="16"/>
              </w:rPr>
              <w:t>Всего</w:t>
            </w:r>
          </w:p>
        </w:tc>
        <w:tc>
          <w:tcPr>
            <w:tcW w:w="4673" w:type="dxa"/>
          </w:tcPr>
          <w:p w:rsidR="00583EAE" w:rsidRPr="00680F92" w:rsidRDefault="00583EAE" w:rsidP="00583EAE">
            <w:pPr>
              <w:spacing w:line="276" w:lineRule="auto"/>
              <w:jc w:val="both"/>
              <w:rPr>
                <w:rFonts w:ascii="Times New Roman" w:hAnsi="Times New Roman" w:cs="Times New Roman"/>
                <w:sz w:val="16"/>
                <w:szCs w:val="16"/>
              </w:rPr>
            </w:pPr>
            <w:r w:rsidRPr="00680F92">
              <w:rPr>
                <w:rFonts w:ascii="Times New Roman" w:hAnsi="Times New Roman" w:cs="Times New Roman"/>
                <w:sz w:val="16"/>
                <w:szCs w:val="16"/>
              </w:rPr>
              <w:t>Из них учителей, преподавателей</w:t>
            </w:r>
          </w:p>
        </w:tc>
      </w:tr>
    </w:tbl>
    <w:p w:rsidR="00583EAE" w:rsidRDefault="00583EAE" w:rsidP="00583EAE">
      <w:pPr>
        <w:spacing w:after="0" w:line="276" w:lineRule="auto"/>
        <w:jc w:val="both"/>
        <w:rPr>
          <w:rFonts w:ascii="Times New Roman" w:hAnsi="Times New Roman" w:cs="Times New Roman"/>
          <w:sz w:val="28"/>
          <w:szCs w:val="28"/>
        </w:rPr>
      </w:pPr>
    </w:p>
    <w:p w:rsidR="00583EAE" w:rsidRDefault="00583EAE" w:rsidP="00583EAE">
      <w:pPr>
        <w:pStyle w:val="a4"/>
        <w:numPr>
          <w:ilvl w:val="0"/>
          <w:numId w:val="4"/>
        </w:numPr>
        <w:spacing w:after="0" w:line="276" w:lineRule="auto"/>
        <w:ind w:left="0" w:firstLine="426"/>
        <w:jc w:val="both"/>
        <w:rPr>
          <w:rFonts w:ascii="Times New Roman" w:hAnsi="Times New Roman" w:cs="Times New Roman"/>
          <w:sz w:val="28"/>
          <w:szCs w:val="28"/>
        </w:rPr>
      </w:pPr>
      <w:r>
        <w:rPr>
          <w:rFonts w:ascii="Times New Roman" w:hAnsi="Times New Roman" w:cs="Times New Roman"/>
          <w:sz w:val="28"/>
          <w:szCs w:val="28"/>
        </w:rPr>
        <w:t>Указывать в аналитической справке сколько и каких пакетов документов поступило на экспертизу в отдел образовательного округа. Информацию лучше всего предоставлять в таблице</w:t>
      </w:r>
      <w:r w:rsidR="00BC278F">
        <w:rPr>
          <w:rFonts w:ascii="Times New Roman" w:hAnsi="Times New Roman" w:cs="Times New Roman"/>
          <w:sz w:val="28"/>
          <w:szCs w:val="28"/>
        </w:rPr>
        <w:t xml:space="preserve"> (указывается только количество)</w:t>
      </w:r>
      <w:r>
        <w:rPr>
          <w:rFonts w:ascii="Times New Roman" w:hAnsi="Times New Roman" w:cs="Times New Roman"/>
          <w:sz w:val="28"/>
          <w:szCs w:val="28"/>
        </w:rPr>
        <w:t>.</w:t>
      </w:r>
    </w:p>
    <w:tbl>
      <w:tblPr>
        <w:tblStyle w:val="a3"/>
        <w:tblW w:w="9354" w:type="dxa"/>
        <w:tblLook w:val="04A0" w:firstRow="1" w:lastRow="0" w:firstColumn="1" w:lastColumn="0" w:noHBand="0" w:noVBand="1"/>
      </w:tblPr>
      <w:tblGrid>
        <w:gridCol w:w="432"/>
        <w:gridCol w:w="2965"/>
        <w:gridCol w:w="2006"/>
        <w:gridCol w:w="1047"/>
        <w:gridCol w:w="1055"/>
        <w:gridCol w:w="1849"/>
      </w:tblGrid>
      <w:tr w:rsidR="00BC278F" w:rsidTr="00680F92">
        <w:tc>
          <w:tcPr>
            <w:tcW w:w="432" w:type="dxa"/>
            <w:vMerge w:val="restart"/>
          </w:tcPr>
          <w:p w:rsidR="00BC278F" w:rsidRPr="00680F92" w:rsidRDefault="00BC278F" w:rsidP="00583EAE">
            <w:pPr>
              <w:spacing w:line="276" w:lineRule="auto"/>
              <w:jc w:val="both"/>
              <w:rPr>
                <w:rFonts w:ascii="Times New Roman" w:hAnsi="Times New Roman" w:cs="Times New Roman"/>
                <w:sz w:val="16"/>
                <w:szCs w:val="16"/>
              </w:rPr>
            </w:pPr>
            <w:r w:rsidRPr="00680F92">
              <w:rPr>
                <w:rFonts w:ascii="Times New Roman" w:hAnsi="Times New Roman" w:cs="Times New Roman"/>
                <w:sz w:val="16"/>
                <w:szCs w:val="16"/>
              </w:rPr>
              <w:t>№ п/п</w:t>
            </w:r>
          </w:p>
        </w:tc>
        <w:tc>
          <w:tcPr>
            <w:tcW w:w="2965" w:type="dxa"/>
            <w:vMerge w:val="restart"/>
          </w:tcPr>
          <w:p w:rsidR="00BC278F" w:rsidRPr="00680F92" w:rsidRDefault="00BC278F" w:rsidP="00680F92">
            <w:pPr>
              <w:spacing w:line="276" w:lineRule="auto"/>
              <w:jc w:val="center"/>
              <w:rPr>
                <w:rFonts w:ascii="Times New Roman" w:hAnsi="Times New Roman" w:cs="Times New Roman"/>
                <w:sz w:val="16"/>
                <w:szCs w:val="16"/>
              </w:rPr>
            </w:pPr>
            <w:r w:rsidRPr="00680F92">
              <w:rPr>
                <w:rFonts w:ascii="Times New Roman" w:hAnsi="Times New Roman" w:cs="Times New Roman"/>
                <w:sz w:val="16"/>
                <w:szCs w:val="16"/>
              </w:rPr>
              <w:t>Образовательный округ</w:t>
            </w:r>
          </w:p>
        </w:tc>
        <w:tc>
          <w:tcPr>
            <w:tcW w:w="2006" w:type="dxa"/>
            <w:vMerge w:val="restart"/>
          </w:tcPr>
          <w:p w:rsidR="00BC278F" w:rsidRPr="00680F92" w:rsidRDefault="00BC278F" w:rsidP="00680F92">
            <w:pPr>
              <w:spacing w:line="276" w:lineRule="auto"/>
              <w:jc w:val="center"/>
              <w:rPr>
                <w:rFonts w:ascii="Times New Roman" w:hAnsi="Times New Roman" w:cs="Times New Roman"/>
                <w:sz w:val="16"/>
                <w:szCs w:val="16"/>
              </w:rPr>
            </w:pPr>
            <w:r w:rsidRPr="00680F92">
              <w:rPr>
                <w:rFonts w:ascii="Times New Roman" w:hAnsi="Times New Roman" w:cs="Times New Roman"/>
                <w:sz w:val="16"/>
                <w:szCs w:val="16"/>
              </w:rPr>
              <w:t>Государственные награды</w:t>
            </w:r>
          </w:p>
        </w:tc>
        <w:tc>
          <w:tcPr>
            <w:tcW w:w="2102" w:type="dxa"/>
            <w:gridSpan w:val="2"/>
          </w:tcPr>
          <w:p w:rsidR="00BC278F" w:rsidRPr="00680F92" w:rsidRDefault="00BC278F" w:rsidP="00583EAE">
            <w:pPr>
              <w:spacing w:line="276" w:lineRule="auto"/>
              <w:jc w:val="both"/>
              <w:rPr>
                <w:rFonts w:ascii="Times New Roman" w:hAnsi="Times New Roman" w:cs="Times New Roman"/>
                <w:sz w:val="16"/>
                <w:szCs w:val="16"/>
              </w:rPr>
            </w:pPr>
            <w:r w:rsidRPr="00680F92">
              <w:rPr>
                <w:rFonts w:ascii="Times New Roman" w:hAnsi="Times New Roman" w:cs="Times New Roman"/>
                <w:sz w:val="16"/>
                <w:szCs w:val="16"/>
              </w:rPr>
              <w:t>Ведомственные награды</w:t>
            </w:r>
          </w:p>
        </w:tc>
        <w:tc>
          <w:tcPr>
            <w:tcW w:w="1849" w:type="dxa"/>
            <w:vMerge w:val="restart"/>
          </w:tcPr>
          <w:p w:rsidR="00BC278F" w:rsidRPr="00680F92" w:rsidRDefault="00BC278F" w:rsidP="00680F92">
            <w:pPr>
              <w:spacing w:line="276" w:lineRule="auto"/>
              <w:jc w:val="center"/>
              <w:rPr>
                <w:rFonts w:ascii="Times New Roman" w:hAnsi="Times New Roman" w:cs="Times New Roman"/>
                <w:sz w:val="16"/>
                <w:szCs w:val="16"/>
              </w:rPr>
            </w:pPr>
            <w:r w:rsidRPr="00680F92">
              <w:rPr>
                <w:rFonts w:ascii="Times New Roman" w:hAnsi="Times New Roman" w:cs="Times New Roman"/>
                <w:sz w:val="16"/>
                <w:szCs w:val="16"/>
              </w:rPr>
              <w:t>Областные награды</w:t>
            </w:r>
          </w:p>
        </w:tc>
      </w:tr>
      <w:tr w:rsidR="00BC278F" w:rsidTr="00680F92">
        <w:tc>
          <w:tcPr>
            <w:tcW w:w="432" w:type="dxa"/>
            <w:vMerge/>
          </w:tcPr>
          <w:p w:rsidR="00BC278F" w:rsidRPr="00680F92" w:rsidRDefault="00BC278F" w:rsidP="00583EAE">
            <w:pPr>
              <w:spacing w:line="276" w:lineRule="auto"/>
              <w:jc w:val="both"/>
              <w:rPr>
                <w:rFonts w:ascii="Times New Roman" w:hAnsi="Times New Roman" w:cs="Times New Roman"/>
                <w:sz w:val="16"/>
                <w:szCs w:val="16"/>
              </w:rPr>
            </w:pPr>
          </w:p>
        </w:tc>
        <w:tc>
          <w:tcPr>
            <w:tcW w:w="2965" w:type="dxa"/>
            <w:vMerge/>
          </w:tcPr>
          <w:p w:rsidR="00BC278F" w:rsidRPr="00680F92" w:rsidRDefault="00BC278F" w:rsidP="00583EAE">
            <w:pPr>
              <w:spacing w:line="276" w:lineRule="auto"/>
              <w:jc w:val="both"/>
              <w:rPr>
                <w:rFonts w:ascii="Times New Roman" w:hAnsi="Times New Roman" w:cs="Times New Roman"/>
                <w:sz w:val="16"/>
                <w:szCs w:val="16"/>
              </w:rPr>
            </w:pPr>
          </w:p>
        </w:tc>
        <w:tc>
          <w:tcPr>
            <w:tcW w:w="2006" w:type="dxa"/>
            <w:vMerge/>
          </w:tcPr>
          <w:p w:rsidR="00BC278F" w:rsidRPr="00680F92" w:rsidRDefault="00BC278F" w:rsidP="00583EAE">
            <w:pPr>
              <w:spacing w:line="276" w:lineRule="auto"/>
              <w:jc w:val="both"/>
              <w:rPr>
                <w:rFonts w:ascii="Times New Roman" w:hAnsi="Times New Roman" w:cs="Times New Roman"/>
                <w:sz w:val="16"/>
                <w:szCs w:val="16"/>
              </w:rPr>
            </w:pPr>
          </w:p>
        </w:tc>
        <w:tc>
          <w:tcPr>
            <w:tcW w:w="1047" w:type="dxa"/>
          </w:tcPr>
          <w:p w:rsidR="00BC278F" w:rsidRPr="00680F92" w:rsidRDefault="00BC278F" w:rsidP="00680F92">
            <w:pPr>
              <w:spacing w:line="276" w:lineRule="auto"/>
              <w:jc w:val="center"/>
              <w:rPr>
                <w:rFonts w:ascii="Times New Roman" w:hAnsi="Times New Roman" w:cs="Times New Roman"/>
                <w:sz w:val="16"/>
                <w:szCs w:val="16"/>
              </w:rPr>
            </w:pPr>
            <w:r w:rsidRPr="00680F92">
              <w:rPr>
                <w:rFonts w:ascii="Times New Roman" w:hAnsi="Times New Roman" w:cs="Times New Roman"/>
                <w:sz w:val="16"/>
                <w:szCs w:val="16"/>
              </w:rPr>
              <w:t>РФ</w:t>
            </w:r>
          </w:p>
        </w:tc>
        <w:tc>
          <w:tcPr>
            <w:tcW w:w="1055" w:type="dxa"/>
          </w:tcPr>
          <w:p w:rsidR="00BC278F" w:rsidRPr="00680F92" w:rsidRDefault="00BC278F" w:rsidP="00680F92">
            <w:pPr>
              <w:spacing w:line="276" w:lineRule="auto"/>
              <w:jc w:val="center"/>
              <w:rPr>
                <w:rFonts w:ascii="Times New Roman" w:hAnsi="Times New Roman" w:cs="Times New Roman"/>
                <w:sz w:val="16"/>
                <w:szCs w:val="16"/>
              </w:rPr>
            </w:pPr>
            <w:r w:rsidRPr="00680F92">
              <w:rPr>
                <w:rFonts w:ascii="Times New Roman" w:hAnsi="Times New Roman" w:cs="Times New Roman"/>
                <w:sz w:val="16"/>
                <w:szCs w:val="16"/>
              </w:rPr>
              <w:t>КО</w:t>
            </w:r>
          </w:p>
        </w:tc>
        <w:tc>
          <w:tcPr>
            <w:tcW w:w="1849" w:type="dxa"/>
            <w:vMerge/>
          </w:tcPr>
          <w:p w:rsidR="00BC278F" w:rsidRPr="00680F92" w:rsidRDefault="00BC278F" w:rsidP="00583EAE">
            <w:pPr>
              <w:spacing w:line="276" w:lineRule="auto"/>
              <w:jc w:val="both"/>
              <w:rPr>
                <w:rFonts w:ascii="Times New Roman" w:hAnsi="Times New Roman" w:cs="Times New Roman"/>
                <w:sz w:val="16"/>
                <w:szCs w:val="16"/>
              </w:rPr>
            </w:pPr>
          </w:p>
        </w:tc>
      </w:tr>
      <w:tr w:rsidR="00BC278F" w:rsidTr="00680F92">
        <w:tc>
          <w:tcPr>
            <w:tcW w:w="3397" w:type="dxa"/>
            <w:gridSpan w:val="2"/>
          </w:tcPr>
          <w:p w:rsidR="00BC278F" w:rsidRPr="00680F92" w:rsidRDefault="00BC278F" w:rsidP="00583EAE">
            <w:pPr>
              <w:spacing w:line="276" w:lineRule="auto"/>
              <w:jc w:val="both"/>
              <w:rPr>
                <w:rFonts w:ascii="Times New Roman" w:hAnsi="Times New Roman" w:cs="Times New Roman"/>
                <w:sz w:val="16"/>
                <w:szCs w:val="16"/>
              </w:rPr>
            </w:pPr>
            <w:r w:rsidRPr="00680F92">
              <w:rPr>
                <w:rFonts w:ascii="Times New Roman" w:hAnsi="Times New Roman" w:cs="Times New Roman"/>
                <w:sz w:val="16"/>
                <w:szCs w:val="16"/>
              </w:rPr>
              <w:t>ИТОГО по округу:</w:t>
            </w:r>
          </w:p>
        </w:tc>
        <w:tc>
          <w:tcPr>
            <w:tcW w:w="2006" w:type="dxa"/>
          </w:tcPr>
          <w:p w:rsidR="00BC278F" w:rsidRPr="00680F92" w:rsidRDefault="00BC278F" w:rsidP="00583EAE">
            <w:pPr>
              <w:spacing w:line="276" w:lineRule="auto"/>
              <w:jc w:val="both"/>
              <w:rPr>
                <w:rFonts w:ascii="Times New Roman" w:hAnsi="Times New Roman" w:cs="Times New Roman"/>
                <w:sz w:val="16"/>
                <w:szCs w:val="16"/>
              </w:rPr>
            </w:pPr>
          </w:p>
        </w:tc>
        <w:tc>
          <w:tcPr>
            <w:tcW w:w="1047" w:type="dxa"/>
          </w:tcPr>
          <w:p w:rsidR="00BC278F" w:rsidRPr="00680F92" w:rsidRDefault="00BC278F" w:rsidP="00583EAE">
            <w:pPr>
              <w:spacing w:line="276" w:lineRule="auto"/>
              <w:jc w:val="both"/>
              <w:rPr>
                <w:rFonts w:ascii="Times New Roman" w:hAnsi="Times New Roman" w:cs="Times New Roman"/>
                <w:sz w:val="16"/>
                <w:szCs w:val="16"/>
              </w:rPr>
            </w:pPr>
          </w:p>
        </w:tc>
        <w:tc>
          <w:tcPr>
            <w:tcW w:w="1055" w:type="dxa"/>
          </w:tcPr>
          <w:p w:rsidR="00BC278F" w:rsidRPr="00680F92" w:rsidRDefault="00BC278F" w:rsidP="00583EAE">
            <w:pPr>
              <w:spacing w:line="276" w:lineRule="auto"/>
              <w:jc w:val="both"/>
              <w:rPr>
                <w:rFonts w:ascii="Times New Roman" w:hAnsi="Times New Roman" w:cs="Times New Roman"/>
                <w:sz w:val="16"/>
                <w:szCs w:val="16"/>
              </w:rPr>
            </w:pPr>
          </w:p>
        </w:tc>
        <w:tc>
          <w:tcPr>
            <w:tcW w:w="1849" w:type="dxa"/>
          </w:tcPr>
          <w:p w:rsidR="00BC278F" w:rsidRPr="00680F92" w:rsidRDefault="00BC278F" w:rsidP="00583EAE">
            <w:pPr>
              <w:spacing w:line="276" w:lineRule="auto"/>
              <w:jc w:val="both"/>
              <w:rPr>
                <w:rFonts w:ascii="Times New Roman" w:hAnsi="Times New Roman" w:cs="Times New Roman"/>
                <w:sz w:val="16"/>
                <w:szCs w:val="16"/>
              </w:rPr>
            </w:pPr>
          </w:p>
        </w:tc>
      </w:tr>
    </w:tbl>
    <w:p w:rsidR="00583EAE" w:rsidRDefault="00BC278F" w:rsidP="00F47F81">
      <w:pPr>
        <w:spacing w:before="240"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таблицы можно </w:t>
      </w:r>
      <w:r w:rsidR="00F47F81">
        <w:rPr>
          <w:rFonts w:ascii="Times New Roman" w:hAnsi="Times New Roman" w:cs="Times New Roman"/>
          <w:sz w:val="28"/>
          <w:szCs w:val="28"/>
        </w:rPr>
        <w:t>указать на какие награды поступали пакеты документов на экспертизу.</w:t>
      </w:r>
    </w:p>
    <w:p w:rsidR="00BC278F" w:rsidRPr="00F47F81" w:rsidRDefault="00F47F81" w:rsidP="00F47F81">
      <w:pPr>
        <w:pStyle w:val="a4"/>
        <w:numPr>
          <w:ilvl w:val="0"/>
          <w:numId w:val="4"/>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работников системы образования, награжденных </w:t>
      </w:r>
      <w:r w:rsidR="00680F92">
        <w:rPr>
          <w:rFonts w:ascii="Times New Roman" w:hAnsi="Times New Roman" w:cs="Times New Roman"/>
          <w:sz w:val="28"/>
          <w:szCs w:val="28"/>
        </w:rPr>
        <w:br/>
      </w:r>
      <w:r>
        <w:rPr>
          <w:rFonts w:ascii="Times New Roman" w:hAnsi="Times New Roman" w:cs="Times New Roman"/>
          <w:sz w:val="28"/>
          <w:szCs w:val="28"/>
        </w:rPr>
        <w:t>в текущем году, предлагаем первоначально заносить в следующую таблицу.</w:t>
      </w:r>
    </w:p>
    <w:tbl>
      <w:tblPr>
        <w:tblStyle w:val="a3"/>
        <w:tblW w:w="9351" w:type="dxa"/>
        <w:tblLayout w:type="fixed"/>
        <w:tblLook w:val="04A0" w:firstRow="1" w:lastRow="0" w:firstColumn="1" w:lastColumn="0" w:noHBand="0" w:noVBand="1"/>
      </w:tblPr>
      <w:tblGrid>
        <w:gridCol w:w="540"/>
        <w:gridCol w:w="1580"/>
        <w:gridCol w:w="1300"/>
        <w:gridCol w:w="1253"/>
        <w:gridCol w:w="1276"/>
        <w:gridCol w:w="1276"/>
        <w:gridCol w:w="1291"/>
        <w:gridCol w:w="835"/>
      </w:tblGrid>
      <w:tr w:rsidR="00680F92" w:rsidTr="00F47F81">
        <w:tc>
          <w:tcPr>
            <w:tcW w:w="540" w:type="dxa"/>
            <w:vMerge w:val="restart"/>
          </w:tcPr>
          <w:p w:rsidR="00680F92" w:rsidRPr="00680F92" w:rsidRDefault="00680F92" w:rsidP="003056BC">
            <w:pPr>
              <w:spacing w:line="276" w:lineRule="auto"/>
              <w:jc w:val="both"/>
              <w:rPr>
                <w:rFonts w:ascii="Times New Roman" w:hAnsi="Times New Roman" w:cs="Times New Roman"/>
                <w:sz w:val="16"/>
                <w:szCs w:val="16"/>
              </w:rPr>
            </w:pPr>
            <w:r w:rsidRPr="00680F92">
              <w:rPr>
                <w:rFonts w:ascii="Times New Roman" w:hAnsi="Times New Roman" w:cs="Times New Roman"/>
                <w:sz w:val="16"/>
                <w:szCs w:val="16"/>
              </w:rPr>
              <w:t>№ п/п</w:t>
            </w:r>
          </w:p>
        </w:tc>
        <w:tc>
          <w:tcPr>
            <w:tcW w:w="1580" w:type="dxa"/>
            <w:vMerge w:val="restart"/>
          </w:tcPr>
          <w:p w:rsidR="00680F92" w:rsidRPr="00680F92" w:rsidRDefault="00680F92" w:rsidP="003056BC">
            <w:pPr>
              <w:spacing w:line="276" w:lineRule="auto"/>
              <w:jc w:val="both"/>
              <w:rPr>
                <w:rFonts w:ascii="Times New Roman" w:hAnsi="Times New Roman" w:cs="Times New Roman"/>
                <w:sz w:val="16"/>
                <w:szCs w:val="16"/>
              </w:rPr>
            </w:pPr>
            <w:r w:rsidRPr="00680F92">
              <w:rPr>
                <w:rFonts w:ascii="Times New Roman" w:hAnsi="Times New Roman" w:cs="Times New Roman"/>
                <w:sz w:val="16"/>
                <w:szCs w:val="16"/>
              </w:rPr>
              <w:t>Образовательный округ</w:t>
            </w:r>
          </w:p>
        </w:tc>
        <w:tc>
          <w:tcPr>
            <w:tcW w:w="3829" w:type="dxa"/>
            <w:gridSpan w:val="3"/>
          </w:tcPr>
          <w:p w:rsidR="00680F92" w:rsidRPr="00680F92" w:rsidRDefault="00680F92" w:rsidP="00680F92">
            <w:pPr>
              <w:spacing w:line="276" w:lineRule="auto"/>
              <w:jc w:val="center"/>
              <w:rPr>
                <w:rFonts w:ascii="Times New Roman" w:hAnsi="Times New Roman" w:cs="Times New Roman"/>
                <w:sz w:val="16"/>
                <w:szCs w:val="16"/>
              </w:rPr>
            </w:pPr>
            <w:r w:rsidRPr="00680F92">
              <w:rPr>
                <w:rFonts w:ascii="Times New Roman" w:hAnsi="Times New Roman" w:cs="Times New Roman"/>
                <w:sz w:val="16"/>
                <w:szCs w:val="16"/>
              </w:rPr>
              <w:t>Государственные награды</w:t>
            </w:r>
          </w:p>
        </w:tc>
        <w:tc>
          <w:tcPr>
            <w:tcW w:w="3402" w:type="dxa"/>
            <w:gridSpan w:val="3"/>
          </w:tcPr>
          <w:p w:rsidR="00680F92" w:rsidRPr="00680F92" w:rsidRDefault="00680F92" w:rsidP="00680F92">
            <w:pPr>
              <w:spacing w:line="276" w:lineRule="auto"/>
              <w:jc w:val="center"/>
              <w:rPr>
                <w:rFonts w:ascii="Times New Roman" w:hAnsi="Times New Roman" w:cs="Times New Roman"/>
                <w:sz w:val="16"/>
                <w:szCs w:val="16"/>
              </w:rPr>
            </w:pPr>
            <w:r w:rsidRPr="00680F92">
              <w:rPr>
                <w:rFonts w:ascii="Times New Roman" w:hAnsi="Times New Roman" w:cs="Times New Roman"/>
                <w:sz w:val="16"/>
                <w:szCs w:val="16"/>
              </w:rPr>
              <w:t>Награды Кировской области</w:t>
            </w:r>
          </w:p>
        </w:tc>
      </w:tr>
      <w:tr w:rsidR="00680F92" w:rsidTr="00F47F81">
        <w:tc>
          <w:tcPr>
            <w:tcW w:w="540" w:type="dxa"/>
            <w:vMerge/>
          </w:tcPr>
          <w:p w:rsidR="00680F92" w:rsidRPr="00680F92" w:rsidRDefault="00680F92" w:rsidP="003056BC">
            <w:pPr>
              <w:spacing w:line="276" w:lineRule="auto"/>
              <w:jc w:val="both"/>
              <w:rPr>
                <w:rFonts w:ascii="Times New Roman" w:hAnsi="Times New Roman" w:cs="Times New Roman"/>
                <w:sz w:val="16"/>
                <w:szCs w:val="16"/>
              </w:rPr>
            </w:pPr>
          </w:p>
        </w:tc>
        <w:tc>
          <w:tcPr>
            <w:tcW w:w="1580" w:type="dxa"/>
            <w:vMerge/>
          </w:tcPr>
          <w:p w:rsidR="00680F92" w:rsidRPr="00680F92" w:rsidRDefault="00680F92" w:rsidP="003056BC">
            <w:pPr>
              <w:spacing w:line="276" w:lineRule="auto"/>
              <w:jc w:val="both"/>
              <w:rPr>
                <w:rFonts w:ascii="Times New Roman" w:hAnsi="Times New Roman" w:cs="Times New Roman"/>
                <w:sz w:val="16"/>
                <w:szCs w:val="16"/>
              </w:rPr>
            </w:pPr>
          </w:p>
        </w:tc>
        <w:tc>
          <w:tcPr>
            <w:tcW w:w="1300" w:type="dxa"/>
          </w:tcPr>
          <w:p w:rsidR="00680F92" w:rsidRPr="00680F92" w:rsidRDefault="00680F92" w:rsidP="003056BC">
            <w:pPr>
              <w:spacing w:line="276" w:lineRule="auto"/>
              <w:jc w:val="both"/>
              <w:rPr>
                <w:rFonts w:ascii="Times New Roman" w:hAnsi="Times New Roman" w:cs="Times New Roman"/>
                <w:sz w:val="16"/>
                <w:szCs w:val="16"/>
              </w:rPr>
            </w:pPr>
            <w:r w:rsidRPr="00680F92">
              <w:rPr>
                <w:rFonts w:ascii="Times New Roman" w:hAnsi="Times New Roman" w:cs="Times New Roman"/>
                <w:sz w:val="16"/>
                <w:szCs w:val="16"/>
              </w:rPr>
              <w:t>Президент РФ</w:t>
            </w:r>
          </w:p>
        </w:tc>
        <w:tc>
          <w:tcPr>
            <w:tcW w:w="1253" w:type="dxa"/>
          </w:tcPr>
          <w:p w:rsidR="00680F92" w:rsidRPr="00680F92" w:rsidRDefault="00680F92" w:rsidP="003056BC">
            <w:pPr>
              <w:spacing w:line="276" w:lineRule="auto"/>
              <w:jc w:val="both"/>
              <w:rPr>
                <w:rFonts w:ascii="Times New Roman" w:hAnsi="Times New Roman" w:cs="Times New Roman"/>
                <w:sz w:val="16"/>
                <w:szCs w:val="16"/>
              </w:rPr>
            </w:pPr>
            <w:r w:rsidRPr="00680F92">
              <w:rPr>
                <w:rFonts w:ascii="Times New Roman" w:hAnsi="Times New Roman" w:cs="Times New Roman"/>
                <w:sz w:val="16"/>
                <w:szCs w:val="16"/>
              </w:rPr>
              <w:t>Правительство РФ</w:t>
            </w:r>
          </w:p>
        </w:tc>
        <w:tc>
          <w:tcPr>
            <w:tcW w:w="1276" w:type="dxa"/>
          </w:tcPr>
          <w:p w:rsidR="00680F92" w:rsidRPr="00680F92" w:rsidRDefault="00680F92" w:rsidP="003056BC">
            <w:pPr>
              <w:spacing w:line="276" w:lineRule="auto"/>
              <w:jc w:val="both"/>
              <w:rPr>
                <w:rFonts w:ascii="Times New Roman" w:hAnsi="Times New Roman" w:cs="Times New Roman"/>
                <w:sz w:val="16"/>
                <w:szCs w:val="16"/>
              </w:rPr>
            </w:pPr>
            <w:r w:rsidRPr="00680F92">
              <w:rPr>
                <w:rFonts w:ascii="Times New Roman" w:hAnsi="Times New Roman" w:cs="Times New Roman"/>
                <w:sz w:val="16"/>
                <w:szCs w:val="16"/>
              </w:rPr>
              <w:t>Министерство просвещения, Министерство науки и высшего образования</w:t>
            </w:r>
          </w:p>
        </w:tc>
        <w:tc>
          <w:tcPr>
            <w:tcW w:w="1276" w:type="dxa"/>
          </w:tcPr>
          <w:p w:rsidR="00680F92" w:rsidRPr="00680F92" w:rsidRDefault="00680F92" w:rsidP="003056BC">
            <w:pPr>
              <w:spacing w:line="276" w:lineRule="auto"/>
              <w:jc w:val="both"/>
              <w:rPr>
                <w:rFonts w:ascii="Times New Roman" w:hAnsi="Times New Roman" w:cs="Times New Roman"/>
                <w:sz w:val="16"/>
                <w:szCs w:val="16"/>
              </w:rPr>
            </w:pPr>
            <w:r w:rsidRPr="00680F92">
              <w:rPr>
                <w:rFonts w:ascii="Times New Roman" w:hAnsi="Times New Roman" w:cs="Times New Roman"/>
                <w:sz w:val="16"/>
                <w:szCs w:val="16"/>
              </w:rPr>
              <w:t>Губернатор КО</w:t>
            </w:r>
          </w:p>
        </w:tc>
        <w:tc>
          <w:tcPr>
            <w:tcW w:w="1291" w:type="dxa"/>
          </w:tcPr>
          <w:p w:rsidR="00680F92" w:rsidRPr="00680F92" w:rsidRDefault="00680F92" w:rsidP="003056BC">
            <w:pPr>
              <w:spacing w:line="276" w:lineRule="auto"/>
              <w:jc w:val="both"/>
              <w:rPr>
                <w:rFonts w:ascii="Times New Roman" w:hAnsi="Times New Roman" w:cs="Times New Roman"/>
                <w:sz w:val="16"/>
                <w:szCs w:val="16"/>
              </w:rPr>
            </w:pPr>
            <w:r w:rsidRPr="00680F92">
              <w:rPr>
                <w:rFonts w:ascii="Times New Roman" w:hAnsi="Times New Roman" w:cs="Times New Roman"/>
                <w:sz w:val="16"/>
                <w:szCs w:val="16"/>
              </w:rPr>
              <w:t>Правительство КО/Законодательное собрание КО</w:t>
            </w:r>
          </w:p>
        </w:tc>
        <w:tc>
          <w:tcPr>
            <w:tcW w:w="835" w:type="dxa"/>
          </w:tcPr>
          <w:p w:rsidR="00680F92" w:rsidRPr="00680F92" w:rsidRDefault="00680F92" w:rsidP="003056BC">
            <w:pPr>
              <w:spacing w:line="276" w:lineRule="auto"/>
              <w:jc w:val="both"/>
              <w:rPr>
                <w:rFonts w:ascii="Times New Roman" w:hAnsi="Times New Roman" w:cs="Times New Roman"/>
                <w:sz w:val="16"/>
                <w:szCs w:val="16"/>
              </w:rPr>
            </w:pPr>
            <w:r w:rsidRPr="00680F92">
              <w:rPr>
                <w:rFonts w:ascii="Times New Roman" w:hAnsi="Times New Roman" w:cs="Times New Roman"/>
                <w:sz w:val="16"/>
                <w:szCs w:val="16"/>
              </w:rPr>
              <w:t>Министерство образования КО</w:t>
            </w:r>
          </w:p>
        </w:tc>
      </w:tr>
      <w:tr w:rsidR="00680F92" w:rsidTr="009F6A9D">
        <w:tc>
          <w:tcPr>
            <w:tcW w:w="2120" w:type="dxa"/>
            <w:gridSpan w:val="2"/>
          </w:tcPr>
          <w:p w:rsidR="00680F92" w:rsidRPr="00680F92" w:rsidRDefault="00680F92" w:rsidP="003056BC">
            <w:pPr>
              <w:spacing w:line="276" w:lineRule="auto"/>
              <w:jc w:val="both"/>
              <w:rPr>
                <w:rFonts w:ascii="Times New Roman" w:hAnsi="Times New Roman" w:cs="Times New Roman"/>
                <w:sz w:val="16"/>
                <w:szCs w:val="16"/>
              </w:rPr>
            </w:pPr>
            <w:r w:rsidRPr="00680F92">
              <w:rPr>
                <w:rFonts w:ascii="Times New Roman" w:hAnsi="Times New Roman" w:cs="Times New Roman"/>
                <w:sz w:val="16"/>
                <w:szCs w:val="16"/>
              </w:rPr>
              <w:t>ИТОГО по округу</w:t>
            </w:r>
          </w:p>
        </w:tc>
        <w:tc>
          <w:tcPr>
            <w:tcW w:w="1300" w:type="dxa"/>
          </w:tcPr>
          <w:p w:rsidR="00680F92" w:rsidRPr="00680F92" w:rsidRDefault="00680F92" w:rsidP="003056BC">
            <w:pPr>
              <w:spacing w:line="276" w:lineRule="auto"/>
              <w:jc w:val="both"/>
              <w:rPr>
                <w:rFonts w:ascii="Times New Roman" w:hAnsi="Times New Roman" w:cs="Times New Roman"/>
                <w:sz w:val="16"/>
                <w:szCs w:val="16"/>
              </w:rPr>
            </w:pPr>
          </w:p>
        </w:tc>
        <w:tc>
          <w:tcPr>
            <w:tcW w:w="1253" w:type="dxa"/>
          </w:tcPr>
          <w:p w:rsidR="00680F92" w:rsidRPr="00680F92" w:rsidRDefault="00680F92" w:rsidP="003056BC">
            <w:pPr>
              <w:spacing w:line="276" w:lineRule="auto"/>
              <w:jc w:val="both"/>
              <w:rPr>
                <w:rFonts w:ascii="Times New Roman" w:hAnsi="Times New Roman" w:cs="Times New Roman"/>
                <w:sz w:val="16"/>
                <w:szCs w:val="16"/>
              </w:rPr>
            </w:pPr>
          </w:p>
        </w:tc>
        <w:tc>
          <w:tcPr>
            <w:tcW w:w="1276" w:type="dxa"/>
          </w:tcPr>
          <w:p w:rsidR="00680F92" w:rsidRPr="00680F92" w:rsidRDefault="00680F92" w:rsidP="003056BC">
            <w:pPr>
              <w:spacing w:line="276" w:lineRule="auto"/>
              <w:jc w:val="both"/>
              <w:rPr>
                <w:rFonts w:ascii="Times New Roman" w:hAnsi="Times New Roman" w:cs="Times New Roman"/>
                <w:sz w:val="16"/>
                <w:szCs w:val="16"/>
              </w:rPr>
            </w:pPr>
          </w:p>
        </w:tc>
        <w:tc>
          <w:tcPr>
            <w:tcW w:w="1276" w:type="dxa"/>
          </w:tcPr>
          <w:p w:rsidR="00680F92" w:rsidRPr="00680F92" w:rsidRDefault="00680F92" w:rsidP="003056BC">
            <w:pPr>
              <w:spacing w:line="276" w:lineRule="auto"/>
              <w:jc w:val="both"/>
              <w:rPr>
                <w:rFonts w:ascii="Times New Roman" w:hAnsi="Times New Roman" w:cs="Times New Roman"/>
                <w:sz w:val="16"/>
                <w:szCs w:val="16"/>
              </w:rPr>
            </w:pPr>
          </w:p>
        </w:tc>
        <w:tc>
          <w:tcPr>
            <w:tcW w:w="1291" w:type="dxa"/>
          </w:tcPr>
          <w:p w:rsidR="00680F92" w:rsidRPr="00680F92" w:rsidRDefault="00680F92" w:rsidP="003056BC">
            <w:pPr>
              <w:spacing w:line="276" w:lineRule="auto"/>
              <w:jc w:val="both"/>
              <w:rPr>
                <w:rFonts w:ascii="Times New Roman" w:hAnsi="Times New Roman" w:cs="Times New Roman"/>
                <w:sz w:val="16"/>
                <w:szCs w:val="16"/>
              </w:rPr>
            </w:pPr>
          </w:p>
        </w:tc>
        <w:tc>
          <w:tcPr>
            <w:tcW w:w="835" w:type="dxa"/>
          </w:tcPr>
          <w:p w:rsidR="00680F92" w:rsidRPr="00680F92" w:rsidRDefault="00680F92" w:rsidP="003056BC">
            <w:pPr>
              <w:spacing w:line="276" w:lineRule="auto"/>
              <w:jc w:val="both"/>
              <w:rPr>
                <w:rFonts w:ascii="Times New Roman" w:hAnsi="Times New Roman" w:cs="Times New Roman"/>
                <w:sz w:val="16"/>
                <w:szCs w:val="16"/>
              </w:rPr>
            </w:pPr>
          </w:p>
        </w:tc>
      </w:tr>
    </w:tbl>
    <w:p w:rsidR="00BC278F" w:rsidRDefault="00680F92" w:rsidP="00680F92">
      <w:pPr>
        <w:spacing w:before="240" w:after="0" w:line="276" w:lineRule="auto"/>
        <w:ind w:firstLine="708"/>
        <w:jc w:val="both"/>
        <w:rPr>
          <w:rFonts w:ascii="Times New Roman" w:hAnsi="Times New Roman" w:cs="Times New Roman"/>
          <w:sz w:val="28"/>
          <w:szCs w:val="28"/>
        </w:rPr>
      </w:pPr>
      <w:r w:rsidRPr="00680F92">
        <w:rPr>
          <w:rFonts w:ascii="Times New Roman" w:hAnsi="Times New Roman" w:cs="Times New Roman"/>
          <w:sz w:val="28"/>
          <w:szCs w:val="28"/>
        </w:rPr>
        <w:t>После таблицы можно указать каки</w:t>
      </w:r>
      <w:r>
        <w:rPr>
          <w:rFonts w:ascii="Times New Roman" w:hAnsi="Times New Roman" w:cs="Times New Roman"/>
          <w:sz w:val="28"/>
          <w:szCs w:val="28"/>
        </w:rPr>
        <w:t>ми</w:t>
      </w:r>
      <w:r w:rsidRPr="00680F92">
        <w:rPr>
          <w:rFonts w:ascii="Times New Roman" w:hAnsi="Times New Roman" w:cs="Times New Roman"/>
          <w:sz w:val="28"/>
          <w:szCs w:val="28"/>
        </w:rPr>
        <w:t xml:space="preserve"> наград</w:t>
      </w:r>
      <w:r>
        <w:rPr>
          <w:rFonts w:ascii="Times New Roman" w:hAnsi="Times New Roman" w:cs="Times New Roman"/>
          <w:sz w:val="28"/>
          <w:szCs w:val="28"/>
        </w:rPr>
        <w:t>ами</w:t>
      </w:r>
      <w:r w:rsidRPr="00680F92">
        <w:rPr>
          <w:rFonts w:ascii="Times New Roman" w:hAnsi="Times New Roman" w:cs="Times New Roman"/>
          <w:sz w:val="28"/>
          <w:szCs w:val="28"/>
        </w:rPr>
        <w:t xml:space="preserve"> </w:t>
      </w:r>
      <w:r>
        <w:rPr>
          <w:rFonts w:ascii="Times New Roman" w:hAnsi="Times New Roman" w:cs="Times New Roman"/>
          <w:sz w:val="28"/>
          <w:szCs w:val="28"/>
        </w:rPr>
        <w:t xml:space="preserve">были награждены </w:t>
      </w:r>
      <w:r>
        <w:rPr>
          <w:rFonts w:ascii="Times New Roman" w:hAnsi="Times New Roman" w:cs="Times New Roman"/>
          <w:sz w:val="28"/>
          <w:szCs w:val="28"/>
        </w:rPr>
        <w:br/>
        <w:t>в образовательном округе</w:t>
      </w:r>
      <w:r w:rsidRPr="00680F92">
        <w:rPr>
          <w:rFonts w:ascii="Times New Roman" w:hAnsi="Times New Roman" w:cs="Times New Roman"/>
          <w:sz w:val="28"/>
          <w:szCs w:val="28"/>
        </w:rPr>
        <w:t>.</w:t>
      </w:r>
    </w:p>
    <w:p w:rsidR="00680F92" w:rsidRDefault="00680F92" w:rsidP="00680F92">
      <w:pPr>
        <w:pStyle w:val="a4"/>
        <w:numPr>
          <w:ilvl w:val="0"/>
          <w:numId w:val="4"/>
        </w:numPr>
        <w:spacing w:before="240"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Отделам образовательных округов проводить совещания со специалистами образовательных организаций и управлений образованием, ответственных за оформление наградных документов.</w:t>
      </w:r>
    </w:p>
    <w:p w:rsidR="00680F92" w:rsidRPr="00680F92" w:rsidRDefault="00680F92" w:rsidP="00680F92">
      <w:pPr>
        <w:pStyle w:val="a4"/>
        <w:numPr>
          <w:ilvl w:val="0"/>
          <w:numId w:val="4"/>
        </w:numPr>
        <w:spacing w:before="240"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Отделам образовательных округов доводить до образовательных организаций актуальные нормативные правовые акты по наградам в РФ и Кировской области.</w:t>
      </w:r>
    </w:p>
    <w:sectPr w:rsidR="00680F92" w:rsidRPr="00680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C5351"/>
    <w:multiLevelType w:val="hybridMultilevel"/>
    <w:tmpl w:val="613A5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639B2"/>
    <w:multiLevelType w:val="hybridMultilevel"/>
    <w:tmpl w:val="2B8889E6"/>
    <w:lvl w:ilvl="0" w:tplc="30B4F73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B36FB1"/>
    <w:multiLevelType w:val="hybridMultilevel"/>
    <w:tmpl w:val="D9B80B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9660BEC"/>
    <w:multiLevelType w:val="hybridMultilevel"/>
    <w:tmpl w:val="D80AB840"/>
    <w:lvl w:ilvl="0" w:tplc="30B4F73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B1502DD"/>
    <w:multiLevelType w:val="hybridMultilevel"/>
    <w:tmpl w:val="613A5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92"/>
    <w:rsid w:val="0000795D"/>
    <w:rsid w:val="000639FA"/>
    <w:rsid w:val="00065AE7"/>
    <w:rsid w:val="0021247F"/>
    <w:rsid w:val="002C42B2"/>
    <w:rsid w:val="00353A7F"/>
    <w:rsid w:val="00360CFF"/>
    <w:rsid w:val="00464FFE"/>
    <w:rsid w:val="004B3FD3"/>
    <w:rsid w:val="00583EAE"/>
    <w:rsid w:val="006364CD"/>
    <w:rsid w:val="00680F92"/>
    <w:rsid w:val="00742C4C"/>
    <w:rsid w:val="0078184C"/>
    <w:rsid w:val="007E3B26"/>
    <w:rsid w:val="00856D98"/>
    <w:rsid w:val="008A18A9"/>
    <w:rsid w:val="008B7299"/>
    <w:rsid w:val="009E337A"/>
    <w:rsid w:val="00A0457A"/>
    <w:rsid w:val="00AD1C02"/>
    <w:rsid w:val="00AF461A"/>
    <w:rsid w:val="00B96EC3"/>
    <w:rsid w:val="00BC278F"/>
    <w:rsid w:val="00CB582E"/>
    <w:rsid w:val="00CF70B0"/>
    <w:rsid w:val="00E4761B"/>
    <w:rsid w:val="00EC69FE"/>
    <w:rsid w:val="00F47F81"/>
    <w:rsid w:val="00F8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8B7C8-C487-4532-A4ED-21CA8D02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3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5</Pages>
  <Words>1218</Words>
  <Characters>6944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Кокин Е В</dc:creator>
  <cp:keywords/>
  <dc:description/>
  <cp:lastModifiedBy>Кокин Е В</cp:lastModifiedBy>
  <cp:revision>7</cp:revision>
  <dcterms:created xsi:type="dcterms:W3CDTF">2019-12-25T11:22:00Z</dcterms:created>
  <dcterms:modified xsi:type="dcterms:W3CDTF">2019-12-27T07:30:00Z</dcterms:modified>
</cp:coreProperties>
</file>