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8C" w:rsidRDefault="00F2148C" w:rsidP="00F21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F2148C" w:rsidRDefault="00F2148C" w:rsidP="00F2148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48C" w:rsidRDefault="00F2148C" w:rsidP="00F214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Тема 1. </w:t>
      </w:r>
      <w:r w:rsidR="008C1D3C">
        <w:rPr>
          <w:rFonts w:ascii="Times New Roman" w:hAnsi="Times New Roman" w:cs="Times New Roman"/>
          <w:sz w:val="28"/>
          <w:szCs w:val="28"/>
        </w:rPr>
        <w:t>Пути д</w:t>
      </w:r>
      <w:r>
        <w:rPr>
          <w:rFonts w:ascii="Times New Roman" w:hAnsi="Times New Roman" w:cs="Times New Roman"/>
          <w:sz w:val="28"/>
          <w:szCs w:val="28"/>
        </w:rPr>
        <w:t>остижени</w:t>
      </w:r>
      <w:r w:rsidR="008C1D3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начального общего образования.</w:t>
      </w:r>
    </w:p>
    <w:p w:rsidR="00F2148C" w:rsidRDefault="00F2148C" w:rsidP="00F2148C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F2148C" w:rsidRDefault="00F2148C" w:rsidP="00F214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Эффективные технологии, методы и приемы, средства формирования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НОО.</w:t>
      </w:r>
    </w:p>
    <w:p w:rsidR="00F2148C" w:rsidRDefault="00F2148C" w:rsidP="00F214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оценки достижения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в начальной школе.</w:t>
      </w:r>
    </w:p>
    <w:p w:rsidR="00F2148C" w:rsidRDefault="00F2148C" w:rsidP="00F214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различных предметов в формировании УУД.</w:t>
      </w:r>
    </w:p>
    <w:p w:rsidR="00F2148C" w:rsidRDefault="00F2148C" w:rsidP="00F214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результатов ВПР в формировании УУД. </w:t>
      </w:r>
    </w:p>
    <w:p w:rsidR="00F2148C" w:rsidRDefault="00F2148C" w:rsidP="00F214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основной образовательной программы начального общего образования.</w:t>
      </w:r>
    </w:p>
    <w:p w:rsidR="00F2148C" w:rsidRDefault="00F2148C" w:rsidP="00F214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реализации индивидуального подхода в начальной школе</w:t>
      </w:r>
    </w:p>
    <w:p w:rsidR="00F2148C" w:rsidRDefault="00F2148C" w:rsidP="00F2148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148C" w:rsidRDefault="00F2148C" w:rsidP="00F2148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</w:t>
      </w:r>
      <w:r>
        <w:rPr>
          <w:rFonts w:ascii="Times New Roman" w:hAnsi="Times New Roman"/>
          <w:sz w:val="28"/>
          <w:szCs w:val="28"/>
        </w:rPr>
        <w:t>Содержание, методики и технологии начального общего образования.</w:t>
      </w:r>
    </w:p>
    <w:p w:rsidR="00F2148C" w:rsidRDefault="00F2148C" w:rsidP="00F2148C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F2148C" w:rsidRDefault="00F2148C" w:rsidP="00F2148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образовании младшего школьника.</w:t>
      </w:r>
    </w:p>
    <w:p w:rsidR="00F2148C" w:rsidRDefault="00F2148C" w:rsidP="00F2148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Современный урок: способы поддержки ученика как субъекта учебной деятельности. </w:t>
      </w:r>
    </w:p>
    <w:p w:rsidR="00F2148C" w:rsidRDefault="00F2148C" w:rsidP="00F2148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Подходы к анализу урока с позиции ФГОС НОО. </w:t>
      </w:r>
    </w:p>
    <w:p w:rsidR="00F2148C" w:rsidRDefault="00F2148C" w:rsidP="00F2148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педагогов по обучению школьников в решении учебных задач повышенного и высокого уровней сложности по предметам. </w:t>
      </w:r>
    </w:p>
    <w:p w:rsidR="00F2148C" w:rsidRDefault="00F2148C" w:rsidP="00F2148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2148C" w:rsidRDefault="00F2148C" w:rsidP="00F2148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 </w:t>
      </w:r>
      <w:r w:rsidRPr="00FB559E">
        <w:rPr>
          <w:rFonts w:ascii="Times New Roman" w:hAnsi="Times New Roman"/>
          <w:sz w:val="28"/>
          <w:szCs w:val="28"/>
        </w:rPr>
        <w:t>Внеурочная деятельность как средство достижения планируемых результатов освоения основной образовательной программы начального общего образования.</w:t>
      </w:r>
    </w:p>
    <w:p w:rsidR="00F2148C" w:rsidRPr="00FB559E" w:rsidRDefault="00F2148C" w:rsidP="00F2148C">
      <w:pPr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FB559E">
        <w:rPr>
          <w:rFonts w:ascii="Times New Roman" w:hAnsi="Times New Roman"/>
          <w:i/>
          <w:sz w:val="28"/>
          <w:szCs w:val="28"/>
        </w:rPr>
        <w:t>Вопросы для обсуждения:</w:t>
      </w:r>
    </w:p>
    <w:p w:rsidR="00F2148C" w:rsidRDefault="00F2148C" w:rsidP="00F214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Эффективные модели организации внеурочной деятельности в начальной школе. </w:t>
      </w:r>
    </w:p>
    <w:p w:rsidR="00F2148C" w:rsidRDefault="00F2148C" w:rsidP="00F214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и реализация рабочих программ по внеурочной деятельности.</w:t>
      </w:r>
    </w:p>
    <w:p w:rsidR="00F2148C" w:rsidRPr="00FB559E" w:rsidRDefault="00F2148C" w:rsidP="00F214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оценки достижения результатов освоения программ внеурочной деятельности. </w:t>
      </w:r>
    </w:p>
    <w:p w:rsidR="00F2148C" w:rsidRDefault="00F2148C" w:rsidP="00F2148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F2148C" w:rsidRDefault="00F2148C" w:rsidP="00F2148C">
      <w:pPr>
        <w:numPr>
          <w:ilvl w:val="0"/>
          <w:numId w:val="3"/>
        </w:numPr>
        <w:tabs>
          <w:tab w:val="clear" w:pos="1069"/>
          <w:tab w:val="num" w:pos="78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М. Ю. Современные педагогические и информационные технологии в системе образования: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/ под ред. Е. 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Изд. центр «Академия», 2010. – 368 с.</w:t>
      </w:r>
    </w:p>
    <w:p w:rsidR="00F2148C" w:rsidRDefault="00F2148C" w:rsidP="00F2148C">
      <w:pPr>
        <w:numPr>
          <w:ilvl w:val="0"/>
          <w:numId w:val="3"/>
        </w:numPr>
        <w:tabs>
          <w:tab w:val="clear" w:pos="1069"/>
          <w:tab w:val="num" w:pos="78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школе. От действия к мысли: пособие для учителя / А. 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др.]; под ред. А. 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2-е изд. – М.: Просвещение, 2010. – 152 с.</w:t>
      </w:r>
    </w:p>
    <w:p w:rsidR="00F2148C" w:rsidRDefault="00F2148C" w:rsidP="00F2148C">
      <w:pPr>
        <w:numPr>
          <w:ilvl w:val="0"/>
          <w:numId w:val="3"/>
        </w:numPr>
        <w:tabs>
          <w:tab w:val="clear" w:pos="1069"/>
          <w:tab w:val="num" w:pos="78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Кузнецова, М.И. Современная система контроля и оценки образовательных достижений младших школьников: пособие для учителя / М.И. Кузнецова.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2014. – 432с.</w:t>
      </w:r>
    </w:p>
    <w:p w:rsidR="00F2148C" w:rsidRDefault="00F2148C" w:rsidP="00F2148C">
      <w:pPr>
        <w:numPr>
          <w:ilvl w:val="0"/>
          <w:numId w:val="3"/>
        </w:numPr>
        <w:tabs>
          <w:tab w:val="clear" w:pos="1069"/>
          <w:tab w:val="num" w:pos="78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Методические рекомендации по оценке личностных и </w:t>
      </w:r>
      <w:proofErr w:type="spellStart"/>
      <w:r>
        <w:rPr>
          <w:rFonts w:ascii="Times New Roman" w:hAnsi="Times New Roman" w:cs="Times New Roman"/>
          <w:bCs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результатов освоения обучающимися основной образовательной программы начального общего образования / Е.В. Арасланова, О.А. 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</w:rPr>
        <w:t>Багина</w:t>
      </w:r>
      <w:proofErr w:type="spellEnd"/>
      <w:r>
        <w:rPr>
          <w:rFonts w:ascii="Times New Roman" w:hAnsi="Times New Roman" w:cs="Times New Roman"/>
          <w:bCs/>
          <w:sz w:val="28"/>
        </w:rPr>
        <w:t>,  О.Н.</w:t>
      </w:r>
      <w:proofErr w:type="gramEnd"/>
      <w:r>
        <w:rPr>
          <w:rFonts w:ascii="Times New Roman" w:hAnsi="Times New Roman" w:cs="Times New Roman"/>
          <w:bCs/>
          <w:sz w:val="28"/>
        </w:rPr>
        <w:t> </w:t>
      </w:r>
      <w:proofErr w:type="spellStart"/>
      <w:r>
        <w:rPr>
          <w:rFonts w:ascii="Times New Roman" w:hAnsi="Times New Roman" w:cs="Times New Roman"/>
          <w:bCs/>
          <w:sz w:val="28"/>
        </w:rPr>
        <w:t>Бершанская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и др., ИРО Кировской области. – Киров: ООО «Типография «Старая Вятка», 2015. – 76 с.</w:t>
      </w:r>
    </w:p>
    <w:p w:rsidR="00F2148C" w:rsidRDefault="00F2148C" w:rsidP="00F2148C">
      <w:pPr>
        <w:numPr>
          <w:ilvl w:val="0"/>
          <w:numId w:val="3"/>
        </w:numPr>
        <w:tabs>
          <w:tab w:val="clear" w:pos="1069"/>
          <w:tab w:val="num" w:pos="78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 в начальной школе. Система заданий. В 3 ч. / М. Ю. Демидова [и др.]; под ред. Г. С. Ковалевой, О. Б. Логиновой. – 2-е изд. – М.: Просвещение, 2012. – 215с. – (Стандарты второго поколения)</w:t>
      </w:r>
    </w:p>
    <w:p w:rsidR="00F2148C" w:rsidRDefault="00F2148C" w:rsidP="00F2148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 Е. Нормативно-правовая база современного урока // Народное образование. – 2009. – № 9. – С. 118.</w:t>
      </w:r>
    </w:p>
    <w:p w:rsidR="00F2148C" w:rsidRDefault="00F2148C" w:rsidP="00F2148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Дронов,</w:t>
      </w:r>
      <w:r>
        <w:rPr>
          <w:rFonts w:ascii="Times New Roman" w:hAnsi="Times New Roman" w:cs="Times New Roman"/>
          <w:sz w:val="28"/>
          <w:szCs w:val="28"/>
        </w:rPr>
        <w:t xml:space="preserve"> В. П. «Фундаментальное ядро»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содержательная основа для разработки примерных программ по учебным предметам общего образования // Педагогика.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2009.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№ 4.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С. 36-40.</w:t>
      </w:r>
    </w:p>
    <w:p w:rsidR="00F2148C" w:rsidRDefault="00F2148C" w:rsidP="00F2148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 О. А. Организация исследовательской и проектной деятельности школьников // Дистанционная поддержка педагогических инноваций при подготовке школьников к деятельности в сфере науки и высоких технологий. – М., 2007.</w:t>
      </w:r>
    </w:p>
    <w:p w:rsidR="00F2148C" w:rsidRDefault="00F2148C" w:rsidP="00F2148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Карабанова, О. А. Программа развития универсальных учебных действий как развивающий потенциал стандартов общего образования второго поколения // Образовательная политика. – 2009. – № 9. – С. 9-11.</w:t>
      </w:r>
    </w:p>
    <w:p w:rsidR="00F2148C" w:rsidRDefault="00F2148C" w:rsidP="00F2148C">
      <w:pPr>
        <w:numPr>
          <w:ilvl w:val="0"/>
          <w:numId w:val="3"/>
        </w:numPr>
        <w:tabs>
          <w:tab w:val="num" w:pos="78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Чернобай, Е. В. Методика конструирования урока с использованием электронных образовательных ресурсов // Стандарты и мониторинг в образовании.</w:t>
      </w:r>
    </w:p>
    <w:p w:rsidR="00F2148C" w:rsidRDefault="00F2148C" w:rsidP="00F2148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48C" w:rsidRDefault="00F2148C" w:rsidP="00F2148C"/>
    <w:p w:rsidR="00077157" w:rsidRDefault="00077157"/>
    <w:sectPr w:rsidR="0007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8C9"/>
    <w:multiLevelType w:val="hybridMultilevel"/>
    <w:tmpl w:val="7C4CD658"/>
    <w:lvl w:ilvl="0" w:tplc="895AE25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E4DC7"/>
    <w:multiLevelType w:val="hybridMultilevel"/>
    <w:tmpl w:val="E8443E4E"/>
    <w:lvl w:ilvl="0" w:tplc="2F7C20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D26BEB"/>
    <w:multiLevelType w:val="hybridMultilevel"/>
    <w:tmpl w:val="5556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622A"/>
    <w:multiLevelType w:val="hybridMultilevel"/>
    <w:tmpl w:val="06682F24"/>
    <w:lvl w:ilvl="0" w:tplc="2EE21C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FD"/>
    <w:rsid w:val="00077157"/>
    <w:rsid w:val="00464CFD"/>
    <w:rsid w:val="007251C7"/>
    <w:rsid w:val="008C1D3C"/>
    <w:rsid w:val="00F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13D4"/>
  <w15:chartTrackingRefBased/>
  <w15:docId w15:val="{A2359FAC-8587-4FF1-BAB0-2A0EC531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Арасланова Елена Викторовна</dc:creator>
  <cp:keywords/>
  <dc:description/>
  <cp:lastModifiedBy>Арасланова Елена Викторовна</cp:lastModifiedBy>
  <cp:revision>3</cp:revision>
  <dcterms:created xsi:type="dcterms:W3CDTF">2020-06-16T09:24:00Z</dcterms:created>
  <dcterms:modified xsi:type="dcterms:W3CDTF">2020-06-17T09:56:00Z</dcterms:modified>
</cp:coreProperties>
</file>