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6B" w:rsidRPr="00627EFA" w:rsidRDefault="003E356B" w:rsidP="003E356B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27E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&lt;Письмо&gt; Минкомсвязи России от 10.04.2020 N ЛБ-С-088-8929 "О направлении методических реко</w:t>
      </w:r>
      <w:bookmarkStart w:id="0" w:name="_GoBack"/>
      <w:bookmarkEnd w:id="0"/>
      <w:r w:rsidRPr="00627E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мендаций" (вместе с "Методическими рекомендациями для общеобразовательных организаций по обеспечению комплексной безопасности")</w:t>
      </w:r>
    </w:p>
    <w:p w:rsidR="003E356B" w:rsidRPr="00627EFA" w:rsidRDefault="003E356B" w:rsidP="003E356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E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356B" w:rsidRPr="00627EFA" w:rsidRDefault="00627EFA" w:rsidP="003E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Письмо</w:t>
        </w:r>
      </w:hyperlink>
    </w:p>
    <w:p w:rsidR="003E356B" w:rsidRPr="00627EFA" w:rsidRDefault="00627EFA" w:rsidP="003E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Методические рекомендации для общеобразовательных организаций по обеспечению комплексной безопасности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Государственные требования в области обеспечения безопасности общеобразовательных организаций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Безопасность территории общеобразовательной организации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Здание и помещения общеобразовательной организации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Освещение помещений общеобразовательной организации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Помещения для проведения уроков физической культуры и занятий спортом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Помещения для проведения учебных занятий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Обеспечение доступности общеобразовательной организации и профилактика детского дорожно-транспортного травматизма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Антитеррористическая защищенность и противодействие распространению идеологии терроризма и экстремизма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Обеспечение информационной безопасности в общеобразовательной организации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Основные задачи и мероприятия при организации и ведения гражданской обороны и возникновении чрезвычайных ситуаций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Организация питания в общеобразовательной организации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Организация безопасного общеобразовательного процесса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Распределение учебных помещений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Формирование расписания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Организация урока (занятий)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Трудовое обучение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Организация занятий физической культурой</w:t>
        </w:r>
      </w:hyperlink>
    </w:p>
    <w:p w:rsidR="003E356B" w:rsidRPr="00627EFA" w:rsidRDefault="00627EFA" w:rsidP="003E35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Психологическая безопасность образовательной среды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Обеспечение пожарной безопасности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Медицинское сопровождение общеобразовательного процесса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Обеспечение охраны общеобразовательной организации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Кадровые условия обеспечение безопасности общеобразовательной организации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3E356B" w:rsidRPr="00627EF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Организация организационно-административных мероприятий администрациями субъектов Российской Федерации, органами местного самоуправления и общеобразовательными организациями по реализации методических рекомендаций</w:t>
        </w:r>
      </w:hyperlink>
    </w:p>
    <w:p w:rsidR="003E356B" w:rsidRPr="00627EFA" w:rsidRDefault="00627EFA" w:rsidP="003E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3E356B" w:rsidRPr="00627EFA">
          <w:rPr>
            <w:rFonts w:ascii="Times New Roman" w:eastAsia="Times New Roman" w:hAnsi="Times New Roman" w:cs="Times New Roman"/>
            <w:color w:val="FF9900"/>
            <w:sz w:val="28"/>
            <w:szCs w:val="28"/>
            <w:u w:val="single"/>
            <w:lang w:eastAsia="ru-RU"/>
          </w:rPr>
          <w:t>Организационно-административные мероприятия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</w:t>
        </w:r>
      </w:hyperlink>
    </w:p>
    <w:p w:rsidR="003E356B" w:rsidRPr="00627EFA" w:rsidRDefault="003E356B" w:rsidP="003E356B">
      <w:pPr>
        <w:rPr>
          <w:rFonts w:ascii="Times New Roman" w:hAnsi="Times New Roman" w:cs="Times New Roman"/>
          <w:sz w:val="28"/>
          <w:szCs w:val="28"/>
        </w:rPr>
      </w:pPr>
      <w:r w:rsidRPr="00627EFA">
        <w:rPr>
          <w:rFonts w:ascii="Times New Roman" w:hAnsi="Times New Roman" w:cs="Times New Roman"/>
          <w:sz w:val="28"/>
          <w:szCs w:val="28"/>
        </w:rPr>
        <w:lastRenderedPageBreak/>
        <w:t>Источник публикации. Документ опубликован не был Примечание к документу Название документа</w:t>
      </w:r>
    </w:p>
    <w:p w:rsidR="00B23DDC" w:rsidRPr="00627EFA" w:rsidRDefault="003E356B" w:rsidP="003E356B">
      <w:pPr>
        <w:rPr>
          <w:rFonts w:ascii="Times New Roman" w:hAnsi="Times New Roman" w:cs="Times New Roman"/>
          <w:sz w:val="28"/>
          <w:szCs w:val="28"/>
        </w:rPr>
      </w:pPr>
      <w:r w:rsidRPr="00627EFA">
        <w:rPr>
          <w:rFonts w:ascii="Times New Roman" w:hAnsi="Times New Roman" w:cs="Times New Roman"/>
          <w:sz w:val="28"/>
          <w:szCs w:val="28"/>
        </w:rPr>
        <w:t>&lt;Письмо&gt; Минкомсвязи России от 10.04.2020 N ЛБ-С-088-8929 "О направлении методических рекомендаций" (вместе с "Методическими рекомендациями для общеобразовательных организаций по обеспечению комплексной безопасности</w:t>
      </w:r>
    </w:p>
    <w:sectPr w:rsidR="00B23DDC" w:rsidRPr="00627EFA" w:rsidSect="003E35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ACE"/>
    <w:multiLevelType w:val="multilevel"/>
    <w:tmpl w:val="669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56B"/>
    <w:rsid w:val="003E356B"/>
    <w:rsid w:val="00627EFA"/>
    <w:rsid w:val="00B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DB12-5308-4978-872B-FCAAFA3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DC"/>
  </w:style>
  <w:style w:type="paragraph" w:styleId="1">
    <w:name w:val="heading 1"/>
    <w:basedOn w:val="a"/>
    <w:link w:val="10"/>
    <w:uiPriority w:val="9"/>
    <w:qFormat/>
    <w:rsid w:val="003E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3E356B"/>
  </w:style>
  <w:style w:type="character" w:styleId="a3">
    <w:name w:val="Hyperlink"/>
    <w:basedOn w:val="a0"/>
    <w:uiPriority w:val="99"/>
    <w:semiHidden/>
    <w:unhideWhenUsed/>
    <w:rsid w:val="003E3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651/34bb597baec04375f278a9ba943a5ef290b5fdf9/" TargetMode="External"/><Relationship Id="rId13" Type="http://schemas.openxmlformats.org/officeDocument/2006/relationships/hyperlink" Target="http://www.consultant.ru/document/cons_doc_LAW_350651/7099d40683efd3740890177238c873e79312a31e/" TargetMode="External"/><Relationship Id="rId18" Type="http://schemas.openxmlformats.org/officeDocument/2006/relationships/hyperlink" Target="http://www.consultant.ru/document/cons_doc_LAW_350651/f26d4f76e7e876829c3f03bf51f48dd43606493f/" TargetMode="External"/><Relationship Id="rId26" Type="http://schemas.openxmlformats.org/officeDocument/2006/relationships/hyperlink" Target="http://www.consultant.ru/document/cons_doc_LAW_350651/ba5bd4b060b13cd175626bd2dbb1b5b64f651fc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0651/515d8edaea536f7ef1bc7bf4f42b0e2d8ce36167/" TargetMode="External"/><Relationship Id="rId7" Type="http://schemas.openxmlformats.org/officeDocument/2006/relationships/hyperlink" Target="http://www.consultant.ru/document/cons_doc_LAW_350651/ef036ea177fde8915b3df96fb7a7e75b3539605b/" TargetMode="External"/><Relationship Id="rId12" Type="http://schemas.openxmlformats.org/officeDocument/2006/relationships/hyperlink" Target="http://www.consultant.ru/document/cons_doc_LAW_350651/925915dbb8a60ecc88b6b991cc511f6aefe714d6/" TargetMode="External"/><Relationship Id="rId17" Type="http://schemas.openxmlformats.org/officeDocument/2006/relationships/hyperlink" Target="http://www.consultant.ru/document/cons_doc_LAW_350651/7d6ad2d6f7ce77aca75be29b448cbca10a194674/" TargetMode="External"/><Relationship Id="rId25" Type="http://schemas.openxmlformats.org/officeDocument/2006/relationships/hyperlink" Target="http://www.consultant.ru/document/cons_doc_LAW_350651/1ebfa80ddf9238e262d1ac39dd8df599df176a4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0651/b4badd3a5a4f58e89370936b2d0fea52a31c336c/" TargetMode="External"/><Relationship Id="rId20" Type="http://schemas.openxmlformats.org/officeDocument/2006/relationships/hyperlink" Target="http://www.consultant.ru/document/cons_doc_LAW_350651/64550f6a4154800a374bbdc04026b23d40846c0c/" TargetMode="External"/><Relationship Id="rId29" Type="http://schemas.openxmlformats.org/officeDocument/2006/relationships/hyperlink" Target="http://www.consultant.ru/document/cons_doc_LAW_350651/2a30ad8c6d55d93901b50301db99efc2c0da2a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0651/d458a513e4f9e11492296d52c0c52d183afec8fb/" TargetMode="External"/><Relationship Id="rId11" Type="http://schemas.openxmlformats.org/officeDocument/2006/relationships/hyperlink" Target="http://www.consultant.ru/document/cons_doc_LAW_350651/4926d6a7d00cb6d1ae057fdd22b6a0560133126c/" TargetMode="External"/><Relationship Id="rId24" Type="http://schemas.openxmlformats.org/officeDocument/2006/relationships/hyperlink" Target="http://www.consultant.ru/document/cons_doc_LAW_350651/17c1f0e46f078168015153023e172ad0319435f7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350651/96c60c11ee5b73882df84a7de3c4fb18f1a01961/" TargetMode="External"/><Relationship Id="rId15" Type="http://schemas.openxmlformats.org/officeDocument/2006/relationships/hyperlink" Target="http://www.consultant.ru/document/cons_doc_LAW_350651/735818bf8c0faa35bf6467b28981ae35cba56bf5/" TargetMode="External"/><Relationship Id="rId23" Type="http://schemas.openxmlformats.org/officeDocument/2006/relationships/hyperlink" Target="http://www.consultant.ru/document/cons_doc_LAW_350651/43fb438f2a6c09bb3001abc9faf46f56ee7dd956/" TargetMode="External"/><Relationship Id="rId28" Type="http://schemas.openxmlformats.org/officeDocument/2006/relationships/hyperlink" Target="http://www.consultant.ru/document/cons_doc_LAW_350651/ad0a5e077e6586a9d38266763b78ed7d830cd510/" TargetMode="External"/><Relationship Id="rId10" Type="http://schemas.openxmlformats.org/officeDocument/2006/relationships/hyperlink" Target="http://www.consultant.ru/document/cons_doc_LAW_350651/409a304138a46182e675be57d7802b19f32cb148/" TargetMode="External"/><Relationship Id="rId19" Type="http://schemas.openxmlformats.org/officeDocument/2006/relationships/hyperlink" Target="http://www.consultant.ru/document/cons_doc_LAW_350651/1ce4a0b9a4295940d35d8f0edafc3e1b803064a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0651/9d70d2316f4984d6da7042bd30d0f879c41e20c8/" TargetMode="External"/><Relationship Id="rId14" Type="http://schemas.openxmlformats.org/officeDocument/2006/relationships/hyperlink" Target="http://www.consultant.ru/document/cons_doc_LAW_350651/73dc6c8a3cec91785af01a9cbed4fa58d505ab9a/" TargetMode="External"/><Relationship Id="rId22" Type="http://schemas.openxmlformats.org/officeDocument/2006/relationships/hyperlink" Target="http://www.consultant.ru/document/cons_doc_LAW_350651/5d514d5f0f7f90482eb294db576f8d2dc6a07451/" TargetMode="External"/><Relationship Id="rId27" Type="http://schemas.openxmlformats.org/officeDocument/2006/relationships/hyperlink" Target="http://www.consultant.ru/document/cons_doc_LAW_350651/7a7a0f150f77f6b167cb80a52ec25deb811fd7a8/" TargetMode="External"/><Relationship Id="rId30" Type="http://schemas.openxmlformats.org/officeDocument/2006/relationships/hyperlink" Target="http://www.consultant.ru/document/cons_doc_LAW_350651/38a81265a92fb0e01419f5fb7e5ea777f83a9e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Company>DreamLair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Ветрова Анастасия Владиленовна</cp:lastModifiedBy>
  <cp:revision>3</cp:revision>
  <dcterms:created xsi:type="dcterms:W3CDTF">2020-05-17T14:53:00Z</dcterms:created>
  <dcterms:modified xsi:type="dcterms:W3CDTF">2020-06-19T10:39:00Z</dcterms:modified>
</cp:coreProperties>
</file>