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58" w:rsidRDefault="00DC4A58" w:rsidP="00DC4A58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bookmarkStart w:id="0" w:name="_GoBack"/>
      <w:r w:rsidRPr="0023422E">
        <w:rPr>
          <w:b/>
          <w:bCs/>
          <w:color w:val="000000"/>
          <w:spacing w:val="-6"/>
          <w:sz w:val="28"/>
          <w:szCs w:val="28"/>
        </w:rPr>
        <w:t>Требования к оформлению разработки урока</w:t>
      </w:r>
    </w:p>
    <w:bookmarkEnd w:id="0"/>
    <w:p w:rsidR="00DC4A58" w:rsidRDefault="00DC4A58" w:rsidP="00DC4A58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b/>
          <w:bCs/>
          <w:color w:val="000000"/>
          <w:spacing w:val="-29"/>
          <w:sz w:val="28"/>
          <w:szCs w:val="28"/>
        </w:rPr>
      </w:pPr>
      <w:r w:rsidRPr="00D42931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> </w:t>
      </w:r>
      <w:r w:rsidRPr="00D42931">
        <w:rPr>
          <w:color w:val="000000"/>
          <w:spacing w:val="-4"/>
          <w:sz w:val="28"/>
          <w:szCs w:val="28"/>
        </w:rPr>
        <w:t xml:space="preserve">Титульный лист: название образовательного учреждения </w:t>
      </w:r>
      <w:r w:rsidRPr="00D42931">
        <w:rPr>
          <w:color w:val="000000"/>
          <w:spacing w:val="-4"/>
          <w:sz w:val="28"/>
          <w:szCs w:val="28"/>
        </w:rPr>
        <w:br/>
        <w:t xml:space="preserve">(в соответствии с </w:t>
      </w:r>
      <w:r w:rsidRPr="00D42931">
        <w:rPr>
          <w:color w:val="000000"/>
          <w:spacing w:val="-6"/>
          <w:sz w:val="28"/>
          <w:szCs w:val="28"/>
        </w:rPr>
        <w:t>Уставом) регион, ФИО, специальность конкурсанта.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b/>
          <w:bCs/>
          <w:color w:val="000000"/>
          <w:spacing w:val="-29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2. </w:t>
      </w:r>
      <w:r w:rsidRPr="00D42931">
        <w:rPr>
          <w:color w:val="000000"/>
          <w:spacing w:val="-8"/>
          <w:sz w:val="28"/>
          <w:szCs w:val="28"/>
        </w:rPr>
        <w:t>Номинация.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bCs/>
          <w:color w:val="000000"/>
          <w:spacing w:val="-29"/>
          <w:sz w:val="28"/>
          <w:szCs w:val="28"/>
        </w:rPr>
      </w:pPr>
      <w:r w:rsidRPr="00D42931">
        <w:rPr>
          <w:bCs/>
          <w:color w:val="000000"/>
          <w:spacing w:val="-29"/>
          <w:sz w:val="28"/>
          <w:szCs w:val="28"/>
        </w:rPr>
        <w:t>3. </w:t>
      </w:r>
      <w:r w:rsidRPr="00D42931">
        <w:rPr>
          <w:color w:val="000000"/>
          <w:spacing w:val="-7"/>
          <w:sz w:val="28"/>
          <w:szCs w:val="28"/>
        </w:rPr>
        <w:t xml:space="preserve">Тема урока, </w:t>
      </w:r>
      <w:r w:rsidRPr="00D42931">
        <w:rPr>
          <w:bCs/>
          <w:color w:val="000000"/>
          <w:spacing w:val="-7"/>
          <w:sz w:val="28"/>
          <w:szCs w:val="28"/>
        </w:rPr>
        <w:t xml:space="preserve">его </w:t>
      </w:r>
      <w:r w:rsidRPr="00D42931">
        <w:rPr>
          <w:color w:val="000000"/>
          <w:spacing w:val="-7"/>
          <w:sz w:val="28"/>
          <w:szCs w:val="28"/>
        </w:rPr>
        <w:t>номер в тематическом планировании.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bCs/>
          <w:color w:val="000000"/>
          <w:spacing w:val="-29"/>
          <w:sz w:val="28"/>
          <w:szCs w:val="28"/>
        </w:rPr>
      </w:pPr>
      <w:r>
        <w:rPr>
          <w:bCs/>
          <w:color w:val="000000"/>
          <w:spacing w:val="-29"/>
          <w:sz w:val="28"/>
          <w:szCs w:val="28"/>
        </w:rPr>
        <w:t>4. </w:t>
      </w:r>
      <w:r w:rsidRPr="00D42931">
        <w:rPr>
          <w:color w:val="000000"/>
          <w:spacing w:val="-5"/>
          <w:sz w:val="28"/>
          <w:szCs w:val="28"/>
        </w:rPr>
        <w:t>Цели, задачи урока.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bCs/>
          <w:color w:val="000000"/>
          <w:spacing w:val="-29"/>
          <w:sz w:val="28"/>
          <w:szCs w:val="28"/>
        </w:rPr>
      </w:pPr>
      <w:r>
        <w:rPr>
          <w:bCs/>
          <w:color w:val="000000"/>
          <w:spacing w:val="-29"/>
          <w:sz w:val="28"/>
          <w:szCs w:val="28"/>
        </w:rPr>
        <w:t>5. </w:t>
      </w:r>
      <w:r w:rsidRPr="00D42931">
        <w:rPr>
          <w:color w:val="000000"/>
          <w:spacing w:val="-6"/>
          <w:sz w:val="28"/>
          <w:szCs w:val="28"/>
        </w:rPr>
        <w:t>Предварительная подготовка к уроку учащихся, их родителей.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bCs/>
          <w:color w:val="000000"/>
          <w:spacing w:val="-29"/>
          <w:sz w:val="28"/>
          <w:szCs w:val="28"/>
        </w:rPr>
      </w:pPr>
      <w:r>
        <w:rPr>
          <w:bCs/>
          <w:color w:val="000000"/>
          <w:spacing w:val="-29"/>
          <w:sz w:val="28"/>
          <w:szCs w:val="28"/>
        </w:rPr>
        <w:t>6. </w:t>
      </w:r>
      <w:r w:rsidRPr="00D42931">
        <w:rPr>
          <w:color w:val="000000"/>
          <w:spacing w:val="-6"/>
          <w:sz w:val="28"/>
          <w:szCs w:val="28"/>
        </w:rPr>
        <w:t>Оборудование урока.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bCs/>
          <w:color w:val="000000"/>
          <w:spacing w:val="-29"/>
          <w:sz w:val="28"/>
          <w:szCs w:val="28"/>
        </w:rPr>
      </w:pPr>
      <w:r>
        <w:rPr>
          <w:bCs/>
          <w:color w:val="000000"/>
          <w:spacing w:val="-29"/>
          <w:sz w:val="28"/>
          <w:szCs w:val="28"/>
        </w:rPr>
        <w:t>7. </w:t>
      </w:r>
      <w:r w:rsidRPr="00D42931">
        <w:rPr>
          <w:color w:val="000000"/>
          <w:spacing w:val="-6"/>
          <w:sz w:val="28"/>
          <w:szCs w:val="28"/>
        </w:rPr>
        <w:t>План урока с хронометражем</w:t>
      </w:r>
      <w:r>
        <w:rPr>
          <w:color w:val="000000"/>
          <w:spacing w:val="-6"/>
          <w:sz w:val="28"/>
          <w:szCs w:val="28"/>
        </w:rPr>
        <w:t>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bCs/>
          <w:color w:val="000000"/>
          <w:spacing w:val="-29"/>
          <w:sz w:val="28"/>
          <w:szCs w:val="28"/>
        </w:rPr>
      </w:pPr>
      <w:r>
        <w:rPr>
          <w:bCs/>
          <w:color w:val="000000"/>
          <w:spacing w:val="-29"/>
          <w:sz w:val="28"/>
          <w:szCs w:val="28"/>
        </w:rPr>
        <w:t>8. </w:t>
      </w:r>
      <w:r w:rsidRPr="0023422E">
        <w:rPr>
          <w:color w:val="000000"/>
          <w:spacing w:val="-5"/>
          <w:sz w:val="28"/>
          <w:szCs w:val="28"/>
        </w:rPr>
        <w:t>Ход урока (с выделением структурных частей урока)</w:t>
      </w:r>
      <w:r>
        <w:rPr>
          <w:color w:val="000000"/>
          <w:spacing w:val="-5"/>
          <w:sz w:val="28"/>
          <w:szCs w:val="28"/>
        </w:rPr>
        <w:t>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bCs/>
          <w:color w:val="000000"/>
          <w:spacing w:val="-29"/>
          <w:sz w:val="28"/>
          <w:szCs w:val="28"/>
        </w:rPr>
        <w:t>9. </w:t>
      </w:r>
      <w:r w:rsidRPr="0023422E">
        <w:rPr>
          <w:color w:val="000000"/>
          <w:spacing w:val="-9"/>
          <w:sz w:val="28"/>
          <w:szCs w:val="28"/>
        </w:rPr>
        <w:t>Литература</w:t>
      </w:r>
      <w:r>
        <w:rPr>
          <w:color w:val="000000"/>
          <w:spacing w:val="-9"/>
          <w:sz w:val="28"/>
          <w:szCs w:val="28"/>
        </w:rPr>
        <w:t>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color w:val="000000"/>
          <w:spacing w:val="-8"/>
          <w:sz w:val="28"/>
          <w:szCs w:val="28"/>
        </w:rPr>
      </w:pPr>
      <w:r w:rsidRPr="0023422E">
        <w:rPr>
          <w:color w:val="000000"/>
          <w:spacing w:val="-8"/>
          <w:sz w:val="28"/>
          <w:szCs w:val="28"/>
        </w:rPr>
        <w:t>При описании хода урока важно обратить внимание на следующие моменты: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color w:val="000000"/>
          <w:spacing w:val="-2"/>
          <w:sz w:val="28"/>
          <w:szCs w:val="28"/>
        </w:rPr>
      </w:pPr>
      <w:r w:rsidRPr="0023422E">
        <w:rPr>
          <w:color w:val="000000"/>
          <w:spacing w:val="-29"/>
          <w:sz w:val="28"/>
          <w:szCs w:val="28"/>
        </w:rPr>
        <w:t>1.</w:t>
      </w:r>
      <w:r>
        <w:rPr>
          <w:color w:val="000000"/>
          <w:spacing w:val="-29"/>
          <w:sz w:val="28"/>
          <w:szCs w:val="28"/>
        </w:rPr>
        <w:t> </w:t>
      </w:r>
      <w:r w:rsidRPr="0023422E">
        <w:rPr>
          <w:color w:val="000000"/>
          <w:spacing w:val="-3"/>
          <w:sz w:val="28"/>
          <w:szCs w:val="28"/>
        </w:rPr>
        <w:t>Структурировать текст в соответствии с частями (этапами урока),</w:t>
      </w:r>
      <w:r>
        <w:rPr>
          <w:color w:val="000000"/>
          <w:spacing w:val="-3"/>
          <w:sz w:val="28"/>
          <w:szCs w:val="28"/>
        </w:rPr>
        <w:t xml:space="preserve"> </w:t>
      </w:r>
      <w:r w:rsidRPr="0023422E">
        <w:rPr>
          <w:color w:val="000000"/>
          <w:spacing w:val="-2"/>
          <w:sz w:val="28"/>
          <w:szCs w:val="28"/>
        </w:rPr>
        <w:t>обозначенными в плане урока.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color w:val="000000"/>
          <w:spacing w:val="-8"/>
          <w:sz w:val="28"/>
          <w:szCs w:val="28"/>
        </w:rPr>
      </w:pPr>
      <w:r w:rsidRPr="0023422E">
        <w:rPr>
          <w:color w:val="000000"/>
          <w:spacing w:val="-20"/>
          <w:sz w:val="28"/>
          <w:szCs w:val="28"/>
        </w:rPr>
        <w:t>2.</w:t>
      </w:r>
      <w:r>
        <w:rPr>
          <w:color w:val="000000"/>
          <w:spacing w:val="-20"/>
          <w:sz w:val="28"/>
          <w:szCs w:val="28"/>
        </w:rPr>
        <w:t> </w:t>
      </w:r>
      <w:r w:rsidRPr="0023422E">
        <w:rPr>
          <w:color w:val="000000"/>
          <w:spacing w:val="-8"/>
          <w:sz w:val="28"/>
          <w:szCs w:val="28"/>
        </w:rPr>
        <w:t xml:space="preserve">Выделять речь педагога, обращенную к учащимся, </w:t>
      </w:r>
      <w:proofErr w:type="gramStart"/>
      <w:r w:rsidRPr="0023422E">
        <w:rPr>
          <w:color w:val="000000"/>
          <w:spacing w:val="-8"/>
          <w:sz w:val="28"/>
          <w:szCs w:val="28"/>
        </w:rPr>
        <w:t>например</w:t>
      </w:r>
      <w:proofErr w:type="gramEnd"/>
      <w:r w:rsidRPr="0023422E">
        <w:rPr>
          <w:color w:val="000000"/>
          <w:spacing w:val="-8"/>
          <w:sz w:val="28"/>
          <w:szCs w:val="28"/>
        </w:rPr>
        <w:t>: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color w:val="000000"/>
          <w:spacing w:val="-3"/>
          <w:sz w:val="28"/>
          <w:szCs w:val="28"/>
        </w:rPr>
      </w:pPr>
      <w:r w:rsidRPr="00D42931">
        <w:rPr>
          <w:b/>
          <w:color w:val="000000"/>
          <w:spacing w:val="-3"/>
          <w:sz w:val="28"/>
          <w:szCs w:val="28"/>
        </w:rPr>
        <w:t>Учитель:</w:t>
      </w:r>
      <w:r w:rsidRPr="0023422E">
        <w:rPr>
          <w:color w:val="000000"/>
          <w:spacing w:val="-3"/>
          <w:sz w:val="28"/>
          <w:szCs w:val="28"/>
        </w:rPr>
        <w:t xml:space="preserve"> Ребята, сегодня на уроке ....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color w:val="000000"/>
          <w:spacing w:val="-8"/>
          <w:sz w:val="28"/>
          <w:szCs w:val="28"/>
        </w:rPr>
      </w:pPr>
      <w:r w:rsidRPr="0023422E">
        <w:rPr>
          <w:color w:val="000000"/>
          <w:spacing w:val="-15"/>
          <w:sz w:val="28"/>
          <w:szCs w:val="28"/>
        </w:rPr>
        <w:t>3.</w:t>
      </w:r>
      <w:r>
        <w:rPr>
          <w:color w:val="000000"/>
          <w:spacing w:val="-15"/>
          <w:sz w:val="28"/>
          <w:szCs w:val="28"/>
        </w:rPr>
        <w:t> </w:t>
      </w:r>
      <w:r w:rsidRPr="0023422E">
        <w:rPr>
          <w:color w:val="000000"/>
          <w:spacing w:val="3"/>
          <w:sz w:val="28"/>
          <w:szCs w:val="28"/>
        </w:rPr>
        <w:t>Предполагаемые ответы детей, если они важны по тексту, писать после</w:t>
      </w:r>
      <w:r>
        <w:rPr>
          <w:color w:val="000000"/>
          <w:spacing w:val="3"/>
          <w:sz w:val="28"/>
          <w:szCs w:val="28"/>
        </w:rPr>
        <w:t xml:space="preserve"> </w:t>
      </w:r>
      <w:r w:rsidRPr="0023422E">
        <w:rPr>
          <w:color w:val="000000"/>
          <w:spacing w:val="-8"/>
          <w:sz w:val="28"/>
          <w:szCs w:val="28"/>
        </w:rPr>
        <w:t>вопроса учителя в скобках курсивом.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color w:val="000000"/>
          <w:spacing w:val="-7"/>
          <w:sz w:val="28"/>
          <w:szCs w:val="28"/>
        </w:rPr>
      </w:pPr>
      <w:r w:rsidRPr="0023422E">
        <w:rPr>
          <w:color w:val="000000"/>
          <w:spacing w:val="-14"/>
          <w:sz w:val="28"/>
          <w:szCs w:val="28"/>
        </w:rPr>
        <w:t>4.</w:t>
      </w:r>
      <w:r>
        <w:rPr>
          <w:color w:val="000000"/>
          <w:spacing w:val="-14"/>
          <w:sz w:val="28"/>
          <w:szCs w:val="28"/>
        </w:rPr>
        <w:t> </w:t>
      </w:r>
      <w:r w:rsidRPr="0023422E">
        <w:rPr>
          <w:color w:val="000000"/>
          <w:spacing w:val="-7"/>
          <w:sz w:val="28"/>
          <w:szCs w:val="28"/>
        </w:rPr>
        <w:t xml:space="preserve">Описание деятельности учащихся на уроке обозначать курсивом, </w:t>
      </w:r>
      <w:proofErr w:type="gramStart"/>
      <w:r w:rsidRPr="0023422E">
        <w:rPr>
          <w:color w:val="000000"/>
          <w:spacing w:val="-7"/>
          <w:sz w:val="28"/>
          <w:szCs w:val="28"/>
        </w:rPr>
        <w:t>например</w:t>
      </w:r>
      <w:proofErr w:type="gramEnd"/>
      <w:r w:rsidRPr="0023422E">
        <w:rPr>
          <w:color w:val="000000"/>
          <w:spacing w:val="-7"/>
          <w:sz w:val="28"/>
          <w:szCs w:val="28"/>
        </w:rPr>
        <w:t>: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i/>
          <w:iCs/>
          <w:color w:val="000000"/>
          <w:spacing w:val="-5"/>
          <w:sz w:val="28"/>
          <w:szCs w:val="28"/>
        </w:rPr>
      </w:pPr>
      <w:r w:rsidRPr="0023422E">
        <w:rPr>
          <w:i/>
          <w:iCs/>
          <w:color w:val="000000"/>
          <w:spacing w:val="-5"/>
          <w:sz w:val="28"/>
          <w:szCs w:val="28"/>
        </w:rPr>
        <w:t xml:space="preserve">Дети в </w:t>
      </w:r>
      <w:proofErr w:type="spellStart"/>
      <w:r w:rsidRPr="0023422E">
        <w:rPr>
          <w:i/>
          <w:iCs/>
          <w:color w:val="000000"/>
          <w:spacing w:val="-5"/>
          <w:sz w:val="28"/>
          <w:szCs w:val="28"/>
        </w:rPr>
        <w:t>минигруппах</w:t>
      </w:r>
      <w:proofErr w:type="spellEnd"/>
      <w:r w:rsidRPr="0023422E">
        <w:rPr>
          <w:i/>
          <w:iCs/>
          <w:color w:val="000000"/>
          <w:spacing w:val="-5"/>
          <w:sz w:val="28"/>
          <w:szCs w:val="28"/>
        </w:rPr>
        <w:t xml:space="preserve"> составляют модель...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color w:val="000000"/>
          <w:spacing w:val="-6"/>
          <w:sz w:val="28"/>
          <w:szCs w:val="28"/>
        </w:rPr>
      </w:pPr>
      <w:r w:rsidRPr="0023422E">
        <w:rPr>
          <w:color w:val="000000"/>
          <w:spacing w:val="-17"/>
          <w:sz w:val="28"/>
          <w:szCs w:val="28"/>
        </w:rPr>
        <w:t>5.</w:t>
      </w:r>
      <w:r>
        <w:rPr>
          <w:color w:val="000000"/>
          <w:spacing w:val="-17"/>
          <w:sz w:val="28"/>
          <w:szCs w:val="28"/>
        </w:rPr>
        <w:t> </w:t>
      </w:r>
      <w:r w:rsidRPr="0023422E">
        <w:rPr>
          <w:color w:val="000000"/>
          <w:sz w:val="28"/>
          <w:szCs w:val="28"/>
        </w:rPr>
        <w:t>Под авторским текстом (стихотворение, отрывок</w:t>
      </w:r>
      <w:r>
        <w:rPr>
          <w:color w:val="000000"/>
          <w:sz w:val="28"/>
          <w:szCs w:val="28"/>
        </w:rPr>
        <w:t xml:space="preserve"> из </w:t>
      </w:r>
      <w:r w:rsidRPr="0023422E">
        <w:rPr>
          <w:color w:val="000000"/>
          <w:sz w:val="28"/>
          <w:szCs w:val="28"/>
        </w:rPr>
        <w:t>художественного</w:t>
      </w:r>
      <w:r>
        <w:rPr>
          <w:color w:val="000000"/>
          <w:sz w:val="28"/>
          <w:szCs w:val="28"/>
        </w:rPr>
        <w:t xml:space="preserve"> </w:t>
      </w:r>
      <w:r w:rsidRPr="0023422E">
        <w:rPr>
          <w:color w:val="000000"/>
          <w:spacing w:val="-6"/>
          <w:sz w:val="28"/>
          <w:szCs w:val="28"/>
        </w:rPr>
        <w:t>произведения) необходимо указывать автора.</w:t>
      </w:r>
    </w:p>
    <w:p w:rsidR="00DC4A58" w:rsidRDefault="00DC4A58" w:rsidP="00DC4A58">
      <w:pPr>
        <w:shd w:val="clear" w:color="auto" w:fill="FFFFFF"/>
        <w:spacing w:before="120" w:after="120"/>
        <w:ind w:firstLine="567"/>
        <w:jc w:val="both"/>
        <w:rPr>
          <w:color w:val="000000"/>
          <w:spacing w:val="3"/>
          <w:sz w:val="28"/>
          <w:szCs w:val="28"/>
        </w:rPr>
      </w:pPr>
      <w:r w:rsidRPr="0023422E">
        <w:rPr>
          <w:color w:val="000000"/>
          <w:spacing w:val="4"/>
          <w:sz w:val="28"/>
          <w:szCs w:val="28"/>
        </w:rPr>
        <w:t>При планировании урока педагогу необходимо помнить,</w:t>
      </w:r>
      <w:r>
        <w:rPr>
          <w:color w:val="000000"/>
          <w:spacing w:val="4"/>
          <w:sz w:val="28"/>
          <w:szCs w:val="28"/>
        </w:rPr>
        <w:t xml:space="preserve"> </w:t>
      </w:r>
      <w:r w:rsidRPr="0023422E">
        <w:rPr>
          <w:color w:val="000000"/>
          <w:spacing w:val="3"/>
          <w:sz w:val="28"/>
          <w:szCs w:val="28"/>
        </w:rPr>
        <w:t>что урок по Основам</w:t>
      </w:r>
      <w:r>
        <w:rPr>
          <w:color w:val="000000"/>
          <w:spacing w:val="3"/>
          <w:sz w:val="28"/>
          <w:szCs w:val="28"/>
        </w:rPr>
        <w:t xml:space="preserve"> </w:t>
      </w:r>
      <w:r w:rsidRPr="0023422E">
        <w:rPr>
          <w:color w:val="000000"/>
          <w:spacing w:val="3"/>
          <w:sz w:val="28"/>
          <w:szCs w:val="28"/>
        </w:rPr>
        <w:t>православной культуры должен соответствовать:</w:t>
      </w:r>
    </w:p>
    <w:p w:rsidR="00DC4A58" w:rsidRPr="00D42931" w:rsidRDefault="00DC4A58" w:rsidP="00DC4A58">
      <w:pPr>
        <w:pStyle w:val="a3"/>
        <w:numPr>
          <w:ilvl w:val="0"/>
          <w:numId w:val="1"/>
        </w:numPr>
        <w:shd w:val="clear" w:color="auto" w:fill="FFFFFF"/>
        <w:spacing w:before="120" w:after="12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15"/>
          <w:w w:val="91"/>
          <w:sz w:val="28"/>
          <w:szCs w:val="28"/>
        </w:rPr>
      </w:pPr>
      <w:r w:rsidRPr="00D42931">
        <w:rPr>
          <w:rFonts w:ascii="Times New Roman" w:eastAsia="Times New Roman" w:hAnsi="Times New Roman"/>
          <w:color w:val="000000"/>
          <w:spacing w:val="15"/>
          <w:w w:val="91"/>
          <w:sz w:val="28"/>
          <w:szCs w:val="28"/>
        </w:rPr>
        <w:t>возрастным особенностям школьников;</w:t>
      </w:r>
    </w:p>
    <w:p w:rsidR="00DC4A58" w:rsidRPr="00D42931" w:rsidRDefault="00DC4A58" w:rsidP="00DC4A58">
      <w:pPr>
        <w:pStyle w:val="a3"/>
        <w:numPr>
          <w:ilvl w:val="0"/>
          <w:numId w:val="1"/>
        </w:numPr>
        <w:shd w:val="clear" w:color="auto" w:fill="FFFFFF"/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4293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одержательным особенностям курса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</w:t>
      </w:r>
    </w:p>
    <w:p w:rsidR="00DC4A58" w:rsidRPr="0023422E" w:rsidRDefault="00DC4A58" w:rsidP="00DC4A58">
      <w:pPr>
        <w:shd w:val="clear" w:color="auto" w:fill="FFFFFF"/>
        <w:spacing w:before="120" w:after="120"/>
        <w:ind w:right="10" w:firstLine="567"/>
        <w:jc w:val="both"/>
        <w:rPr>
          <w:sz w:val="28"/>
          <w:szCs w:val="28"/>
        </w:rPr>
      </w:pPr>
      <w:r w:rsidRPr="0023422E">
        <w:rPr>
          <w:color w:val="000000"/>
          <w:spacing w:val="7"/>
          <w:sz w:val="28"/>
          <w:szCs w:val="28"/>
        </w:rPr>
        <w:t xml:space="preserve">Курс имеет интегративный характер и должен строиться </w:t>
      </w:r>
      <w:r>
        <w:rPr>
          <w:color w:val="000000"/>
          <w:spacing w:val="7"/>
          <w:sz w:val="28"/>
          <w:szCs w:val="28"/>
        </w:rPr>
        <w:br/>
      </w:r>
      <w:r w:rsidRPr="0023422E">
        <w:rPr>
          <w:color w:val="000000"/>
          <w:spacing w:val="7"/>
          <w:sz w:val="28"/>
          <w:szCs w:val="28"/>
        </w:rPr>
        <w:t xml:space="preserve">с учетом </w:t>
      </w:r>
      <w:proofErr w:type="spellStart"/>
      <w:r w:rsidRPr="0023422E">
        <w:rPr>
          <w:color w:val="000000"/>
          <w:spacing w:val="6"/>
          <w:sz w:val="28"/>
          <w:szCs w:val="28"/>
        </w:rPr>
        <w:t>межпредметных</w:t>
      </w:r>
      <w:proofErr w:type="spellEnd"/>
      <w:r w:rsidRPr="0023422E">
        <w:rPr>
          <w:color w:val="000000"/>
          <w:spacing w:val="6"/>
          <w:sz w:val="28"/>
          <w:szCs w:val="28"/>
        </w:rPr>
        <w:t xml:space="preserve"> связей с другими учебными предметами (литература, </w:t>
      </w:r>
      <w:r w:rsidRPr="0023422E">
        <w:rPr>
          <w:color w:val="000000"/>
          <w:spacing w:val="-6"/>
          <w:sz w:val="28"/>
          <w:szCs w:val="28"/>
        </w:rPr>
        <w:t>изобразительное искусство, музыка).</w:t>
      </w:r>
    </w:p>
    <w:p w:rsidR="00DC4A58" w:rsidRPr="0023422E" w:rsidRDefault="00DC4A58" w:rsidP="00DC4A58">
      <w:pPr>
        <w:shd w:val="clear" w:color="auto" w:fill="FFFFFF"/>
        <w:spacing w:before="120" w:after="120"/>
        <w:ind w:right="10" w:firstLine="567"/>
        <w:jc w:val="both"/>
        <w:rPr>
          <w:sz w:val="28"/>
          <w:szCs w:val="28"/>
        </w:rPr>
      </w:pPr>
      <w:r w:rsidRPr="0023422E">
        <w:rPr>
          <w:color w:val="000000"/>
          <w:spacing w:val="-6"/>
          <w:sz w:val="28"/>
          <w:szCs w:val="28"/>
        </w:rPr>
        <w:t xml:space="preserve">Урок по курсу не имеет жестко заданной структуры. В то же время он должен </w:t>
      </w:r>
      <w:r w:rsidRPr="0023422E">
        <w:rPr>
          <w:color w:val="000000"/>
          <w:spacing w:val="-7"/>
          <w:sz w:val="28"/>
          <w:szCs w:val="28"/>
        </w:rPr>
        <w:t>включать несколько обязательных компонентов, последовательность и соотношение которых может быть различна:</w:t>
      </w:r>
    </w:p>
    <w:p w:rsidR="00DC4A58" w:rsidRPr="0023422E" w:rsidRDefault="00DC4A58" w:rsidP="00DC4A58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20" w:after="120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23422E">
        <w:rPr>
          <w:color w:val="000000"/>
          <w:spacing w:val="-4"/>
          <w:sz w:val="28"/>
          <w:szCs w:val="28"/>
        </w:rPr>
        <w:t>эмоциональное введение в тему урока;</w:t>
      </w:r>
    </w:p>
    <w:p w:rsidR="00DC4A58" w:rsidRPr="0023422E" w:rsidRDefault="00DC4A58" w:rsidP="00DC4A5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10"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 </w:t>
      </w:r>
      <w:r w:rsidRPr="0023422E">
        <w:rPr>
          <w:color w:val="000000"/>
          <w:spacing w:val="-3"/>
          <w:sz w:val="28"/>
          <w:szCs w:val="28"/>
        </w:rPr>
        <w:t xml:space="preserve">информационный компонент (чтение научно-популярных </w:t>
      </w:r>
      <w:r>
        <w:rPr>
          <w:color w:val="000000"/>
          <w:spacing w:val="-3"/>
          <w:sz w:val="28"/>
          <w:szCs w:val="28"/>
        </w:rPr>
        <w:br/>
      </w:r>
      <w:r w:rsidRPr="0023422E">
        <w:rPr>
          <w:color w:val="000000"/>
          <w:spacing w:val="-3"/>
          <w:sz w:val="28"/>
          <w:szCs w:val="28"/>
        </w:rPr>
        <w:t>и художественных</w:t>
      </w:r>
      <w:r w:rsidRPr="0023422E">
        <w:rPr>
          <w:color w:val="000000"/>
          <w:spacing w:val="1"/>
          <w:sz w:val="28"/>
          <w:szCs w:val="28"/>
        </w:rPr>
        <w:t xml:space="preserve"> текстов, рассказ учителя и учащихся, обмен информацией </w:t>
      </w:r>
      <w:r w:rsidRPr="0023422E">
        <w:rPr>
          <w:color w:val="000000"/>
          <w:spacing w:val="1"/>
          <w:sz w:val="28"/>
          <w:szCs w:val="28"/>
        </w:rPr>
        <w:lastRenderedPageBreak/>
        <w:t>в парах или группах,</w:t>
      </w:r>
      <w:r>
        <w:rPr>
          <w:color w:val="000000"/>
          <w:spacing w:val="1"/>
          <w:sz w:val="28"/>
          <w:szCs w:val="28"/>
        </w:rPr>
        <w:t xml:space="preserve"> </w:t>
      </w:r>
      <w:r w:rsidRPr="0023422E">
        <w:rPr>
          <w:color w:val="000000"/>
          <w:spacing w:val="-6"/>
          <w:sz w:val="28"/>
          <w:szCs w:val="28"/>
        </w:rPr>
        <w:t xml:space="preserve">работа с основными понятиями темы </w:t>
      </w:r>
      <w:r>
        <w:rPr>
          <w:color w:val="000000"/>
          <w:spacing w:val="-6"/>
          <w:sz w:val="28"/>
          <w:szCs w:val="28"/>
        </w:rPr>
        <w:br/>
      </w:r>
      <w:r w:rsidRPr="0023422E">
        <w:rPr>
          <w:color w:val="000000"/>
          <w:spacing w:val="-6"/>
          <w:sz w:val="28"/>
          <w:szCs w:val="28"/>
        </w:rPr>
        <w:t>и др.);</w:t>
      </w:r>
    </w:p>
    <w:p w:rsidR="00DC4A58" w:rsidRPr="0023422E" w:rsidRDefault="00DC4A58" w:rsidP="00DC4A58">
      <w:pPr>
        <w:shd w:val="clear" w:color="auto" w:fill="FFFFFF"/>
        <w:tabs>
          <w:tab w:val="left" w:pos="1090"/>
        </w:tabs>
        <w:spacing w:before="120" w:after="120"/>
        <w:ind w:right="1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23422E">
        <w:rPr>
          <w:color w:val="000000"/>
          <w:spacing w:val="-5"/>
          <w:sz w:val="28"/>
          <w:szCs w:val="28"/>
        </w:rPr>
        <w:t>работа со зрительным рядом, музыкальным сопровождением;</w:t>
      </w:r>
    </w:p>
    <w:p w:rsidR="00DC4A58" w:rsidRPr="0023422E" w:rsidRDefault="00DC4A58" w:rsidP="00DC4A58">
      <w:pPr>
        <w:shd w:val="clear" w:color="auto" w:fill="FFFFFF"/>
        <w:tabs>
          <w:tab w:val="left" w:pos="1085"/>
        </w:tabs>
        <w:spacing w:before="120" w:after="120"/>
        <w:ind w:right="1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23422E">
        <w:rPr>
          <w:color w:val="000000"/>
          <w:spacing w:val="-3"/>
          <w:sz w:val="28"/>
          <w:szCs w:val="28"/>
        </w:rPr>
        <w:t>выполнение интеллектуальных и практических заданий, данных в   учебном</w:t>
      </w:r>
      <w:r>
        <w:rPr>
          <w:color w:val="000000"/>
          <w:spacing w:val="-3"/>
          <w:sz w:val="28"/>
          <w:szCs w:val="28"/>
        </w:rPr>
        <w:t xml:space="preserve"> </w:t>
      </w:r>
      <w:r w:rsidRPr="0023422E">
        <w:rPr>
          <w:color w:val="000000"/>
          <w:spacing w:val="-5"/>
          <w:sz w:val="28"/>
          <w:szCs w:val="28"/>
        </w:rPr>
        <w:t xml:space="preserve">пособии или предложенных учителем как индивидуально, так </w:t>
      </w:r>
      <w:r>
        <w:rPr>
          <w:color w:val="000000"/>
          <w:spacing w:val="-5"/>
          <w:sz w:val="28"/>
          <w:szCs w:val="28"/>
        </w:rPr>
        <w:br/>
      </w:r>
      <w:r w:rsidRPr="0023422E">
        <w:rPr>
          <w:color w:val="000000"/>
          <w:spacing w:val="-5"/>
          <w:sz w:val="28"/>
          <w:szCs w:val="28"/>
        </w:rPr>
        <w:t>и в парах (группах).</w:t>
      </w:r>
    </w:p>
    <w:p w:rsidR="00DC4A58" w:rsidRPr="0023422E" w:rsidRDefault="00DC4A58" w:rsidP="00DC4A58">
      <w:pPr>
        <w:shd w:val="clear" w:color="auto" w:fill="FFFFFF"/>
        <w:spacing w:before="120" w:after="120"/>
        <w:ind w:right="10" w:firstLine="851"/>
        <w:jc w:val="both"/>
        <w:rPr>
          <w:sz w:val="28"/>
          <w:szCs w:val="28"/>
        </w:rPr>
      </w:pPr>
      <w:r w:rsidRPr="0023422E">
        <w:rPr>
          <w:color w:val="000000"/>
          <w:spacing w:val="-6"/>
          <w:sz w:val="28"/>
          <w:szCs w:val="28"/>
        </w:rPr>
        <w:t xml:space="preserve">Материал должен быть представлен в текстовом редакторе </w:t>
      </w:r>
      <w:r>
        <w:rPr>
          <w:color w:val="000000"/>
          <w:spacing w:val="-6"/>
          <w:sz w:val="28"/>
          <w:szCs w:val="28"/>
        </w:rPr>
        <w:br/>
      </w:r>
      <w:r w:rsidRPr="0023422E">
        <w:rPr>
          <w:color w:val="000000"/>
          <w:spacing w:val="-6"/>
          <w:sz w:val="28"/>
          <w:szCs w:val="28"/>
          <w:lang w:val="en-US"/>
        </w:rPr>
        <w:t>MS</w:t>
      </w:r>
      <w:r w:rsidRPr="0023422E">
        <w:rPr>
          <w:color w:val="000000"/>
          <w:spacing w:val="-6"/>
          <w:sz w:val="28"/>
          <w:szCs w:val="28"/>
        </w:rPr>
        <w:t xml:space="preserve"> </w:t>
      </w:r>
      <w:r w:rsidRPr="0023422E">
        <w:rPr>
          <w:color w:val="000000"/>
          <w:spacing w:val="-6"/>
          <w:sz w:val="28"/>
          <w:szCs w:val="28"/>
          <w:lang w:val="en-US"/>
        </w:rPr>
        <w:t>WORD</w:t>
      </w:r>
      <w:r w:rsidRPr="0023422E">
        <w:rPr>
          <w:color w:val="000000"/>
          <w:spacing w:val="-6"/>
          <w:sz w:val="28"/>
          <w:szCs w:val="28"/>
        </w:rPr>
        <w:t>, формат</w:t>
      </w:r>
      <w:r>
        <w:rPr>
          <w:color w:val="000000"/>
          <w:spacing w:val="-6"/>
          <w:sz w:val="28"/>
          <w:szCs w:val="28"/>
        </w:rPr>
        <w:t xml:space="preserve"> </w:t>
      </w:r>
      <w:r w:rsidRPr="0023422E">
        <w:rPr>
          <w:color w:val="000000"/>
          <w:spacing w:val="-7"/>
          <w:sz w:val="28"/>
          <w:szCs w:val="28"/>
          <w:lang w:val="en-US"/>
        </w:rPr>
        <w:t>DOC</w:t>
      </w:r>
      <w:r w:rsidRPr="0023422E">
        <w:rPr>
          <w:color w:val="000000"/>
          <w:spacing w:val="-7"/>
          <w:sz w:val="28"/>
          <w:szCs w:val="28"/>
        </w:rPr>
        <w:t xml:space="preserve">, шрифт </w:t>
      </w:r>
      <w:r w:rsidRPr="0023422E">
        <w:rPr>
          <w:color w:val="000000"/>
          <w:spacing w:val="-7"/>
          <w:sz w:val="28"/>
          <w:szCs w:val="28"/>
          <w:lang w:val="en-US"/>
        </w:rPr>
        <w:t>Times</w:t>
      </w:r>
      <w:r w:rsidRPr="0023422E">
        <w:rPr>
          <w:color w:val="000000"/>
          <w:spacing w:val="-7"/>
          <w:sz w:val="28"/>
          <w:szCs w:val="28"/>
        </w:rPr>
        <w:t xml:space="preserve"> </w:t>
      </w:r>
      <w:r w:rsidRPr="0023422E">
        <w:rPr>
          <w:color w:val="000000"/>
          <w:spacing w:val="-7"/>
          <w:sz w:val="28"/>
          <w:szCs w:val="28"/>
          <w:lang w:val="en-US"/>
        </w:rPr>
        <w:t>New</w:t>
      </w:r>
      <w:r w:rsidRPr="0023422E">
        <w:rPr>
          <w:color w:val="000000"/>
          <w:spacing w:val="-7"/>
          <w:sz w:val="28"/>
          <w:szCs w:val="28"/>
        </w:rPr>
        <w:t xml:space="preserve"> </w:t>
      </w:r>
      <w:r w:rsidRPr="0023422E">
        <w:rPr>
          <w:color w:val="000000"/>
          <w:spacing w:val="-7"/>
          <w:sz w:val="28"/>
          <w:szCs w:val="28"/>
          <w:lang w:val="en-US"/>
        </w:rPr>
        <w:t>Roman</w:t>
      </w:r>
      <w:r w:rsidRPr="0023422E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– </w:t>
      </w:r>
      <w:r w:rsidRPr="0023422E">
        <w:rPr>
          <w:color w:val="000000"/>
          <w:spacing w:val="-7"/>
          <w:sz w:val="28"/>
          <w:szCs w:val="28"/>
        </w:rPr>
        <w:t>14 кегль, полуторный интервал.</w:t>
      </w:r>
    </w:p>
    <w:p w:rsidR="00DC4A58" w:rsidRDefault="00DC4A58" w:rsidP="00DC4A58">
      <w:pPr>
        <w:shd w:val="clear" w:color="auto" w:fill="FFFFFF"/>
        <w:spacing w:before="120" w:after="120"/>
        <w:ind w:right="10" w:firstLine="851"/>
        <w:jc w:val="both"/>
        <w:rPr>
          <w:color w:val="000000"/>
          <w:spacing w:val="-8"/>
          <w:sz w:val="28"/>
          <w:szCs w:val="28"/>
        </w:rPr>
      </w:pPr>
      <w:r w:rsidRPr="0023422E">
        <w:rPr>
          <w:color w:val="000000"/>
          <w:spacing w:val="-8"/>
          <w:sz w:val="28"/>
          <w:szCs w:val="28"/>
        </w:rPr>
        <w:t>Объем текстовых материалов не более 10 стр</w:t>
      </w:r>
      <w:r>
        <w:rPr>
          <w:color w:val="000000"/>
          <w:spacing w:val="-8"/>
          <w:sz w:val="28"/>
          <w:szCs w:val="28"/>
        </w:rPr>
        <w:t>аниц</w:t>
      </w:r>
      <w:r w:rsidRPr="0023422E">
        <w:rPr>
          <w:color w:val="000000"/>
          <w:spacing w:val="-8"/>
          <w:sz w:val="28"/>
          <w:szCs w:val="28"/>
        </w:rPr>
        <w:t xml:space="preserve"> машинописного текста.</w:t>
      </w:r>
    </w:p>
    <w:p w:rsidR="007B6A13" w:rsidRDefault="00DC4A58"/>
    <w:sectPr w:rsidR="007B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577E5"/>
    <w:multiLevelType w:val="hybridMultilevel"/>
    <w:tmpl w:val="EBE67C96"/>
    <w:lvl w:ilvl="0" w:tplc="954CFE6A">
      <w:start w:val="1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8"/>
    <w:rsid w:val="00A70EC1"/>
    <w:rsid w:val="00DC4A58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D39B-2FE1-4573-BEAE-308FAB21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 (КОГОАУ ДПО ИРО Кировской области)</dc:creator>
  <cp:keywords/>
  <dc:description/>
  <cp:lastModifiedBy>Даровских Ирина Сергеевна (КОГОАУ ДПО ИРО Кировской области)</cp:lastModifiedBy>
  <cp:revision>1</cp:revision>
  <dcterms:created xsi:type="dcterms:W3CDTF">2016-03-23T07:26:00Z</dcterms:created>
  <dcterms:modified xsi:type="dcterms:W3CDTF">2016-03-23T07:27:00Z</dcterms:modified>
</cp:coreProperties>
</file>