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E7" w:rsidRDefault="00423B8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работы секции</w:t>
      </w:r>
    </w:p>
    <w:p w:rsidR="00C3720C" w:rsidRDefault="00423B8F">
      <w:pPr>
        <w:jc w:val="center"/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>Современные технологии подготовки и переподготовки педагогов-дефектологов, работающих с лицами с ТМНР</w:t>
      </w:r>
      <w:r>
        <w:rPr>
          <w:rFonts w:ascii="Times New Roman" w:hAnsi="Times New Roman"/>
          <w:b/>
          <w:sz w:val="28"/>
        </w:rPr>
        <w:t>»</w:t>
      </w:r>
    </w:p>
    <w:p w:rsidR="00C3720C" w:rsidRDefault="00423B8F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Руководитель:</w:t>
      </w:r>
    </w:p>
    <w:p w:rsidR="00C3720C" w:rsidRDefault="00423B8F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Пенкина Ю.А., </w:t>
      </w:r>
      <w:proofErr w:type="gramStart"/>
      <w:r>
        <w:rPr>
          <w:rFonts w:ascii="Times New Roman" w:hAnsi="Times New Roman"/>
          <w:sz w:val="28"/>
        </w:rPr>
        <w:t>к.б</w:t>
      </w:r>
      <w:proofErr w:type="gramEnd"/>
      <w:r>
        <w:rPr>
          <w:rFonts w:ascii="Times New Roman" w:hAnsi="Times New Roman"/>
          <w:sz w:val="28"/>
        </w:rPr>
        <w:t>.н., доцент кафедры специального (коррекционного) и инклюзивного образования Института развития образования Кировской области</w:t>
      </w:r>
    </w:p>
    <w:p w:rsidR="00C3720C" w:rsidRDefault="00423B8F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Модератор:</w:t>
      </w:r>
    </w:p>
    <w:p w:rsidR="00C3720C" w:rsidRDefault="005B39B9">
      <w:r>
        <w:rPr>
          <w:rFonts w:ascii="Times New Roman" w:hAnsi="Times New Roman"/>
          <w:sz w:val="28"/>
        </w:rPr>
        <w:t>Вольхина С.Н.</w:t>
      </w:r>
      <w:r w:rsidR="00423B8F">
        <w:rPr>
          <w:rFonts w:ascii="Times New Roman" w:hAnsi="Times New Roman"/>
          <w:sz w:val="28"/>
        </w:rPr>
        <w:t xml:space="preserve">, </w:t>
      </w:r>
      <w:r w:rsidR="00C51BE7">
        <w:rPr>
          <w:rFonts w:ascii="Times New Roman" w:hAnsi="Times New Roman"/>
          <w:sz w:val="28"/>
          <w:szCs w:val="28"/>
        </w:rPr>
        <w:t xml:space="preserve">директор </w:t>
      </w:r>
      <w:r w:rsidR="00423B8F">
        <w:rPr>
          <w:rFonts w:ascii="Times New Roman" w:hAnsi="Times New Roman"/>
          <w:sz w:val="28"/>
          <w:szCs w:val="28"/>
        </w:rPr>
        <w:t>КОГОБУ</w:t>
      </w:r>
      <w:r>
        <w:rPr>
          <w:rFonts w:ascii="Times New Roman" w:hAnsi="Times New Roman"/>
          <w:sz w:val="28"/>
          <w:szCs w:val="28"/>
        </w:rPr>
        <w:t xml:space="preserve"> </w:t>
      </w:r>
      <w:r w:rsidR="00423B8F">
        <w:rPr>
          <w:rFonts w:ascii="Times New Roman" w:hAnsi="Times New Roman"/>
          <w:sz w:val="28"/>
          <w:szCs w:val="28"/>
        </w:rPr>
        <w:t>ШИ ОВЗ №13 г. Кирова</w:t>
      </w:r>
    </w:p>
    <w:tbl>
      <w:tblPr>
        <w:tblStyle w:val="ae"/>
        <w:tblW w:w="9571" w:type="dxa"/>
        <w:tblInd w:w="-5" w:type="dxa"/>
        <w:tblCellMar>
          <w:left w:w="103" w:type="dxa"/>
        </w:tblCellMar>
        <w:tblLook w:val="04A0"/>
      </w:tblPr>
      <w:tblGrid>
        <w:gridCol w:w="1807"/>
        <w:gridCol w:w="3830"/>
        <w:gridCol w:w="3934"/>
      </w:tblGrid>
      <w:tr w:rsidR="00C3720C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C3720C" w:rsidRDefault="0042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3830" w:type="dxa"/>
            <w:shd w:val="clear" w:color="auto" w:fill="auto"/>
            <w:tcMar>
              <w:left w:w="103" w:type="dxa"/>
            </w:tcMar>
          </w:tcPr>
          <w:p w:rsidR="00C3720C" w:rsidRDefault="0042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выступления</w:t>
            </w:r>
          </w:p>
        </w:tc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C3720C" w:rsidRDefault="00C51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Ф.И.О., название </w:t>
            </w:r>
            <w:r w:rsidR="00423B8F">
              <w:rPr>
                <w:rFonts w:ascii="Times New Roman" w:hAnsi="Times New Roman"/>
                <w:sz w:val="28"/>
              </w:rPr>
              <w:t>ОУ</w:t>
            </w:r>
          </w:p>
        </w:tc>
      </w:tr>
      <w:tr w:rsidR="00C3720C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C3720C" w:rsidRDefault="00423B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13-00-13-15</w:t>
            </w:r>
          </w:p>
        </w:tc>
        <w:tc>
          <w:tcPr>
            <w:tcW w:w="3830" w:type="dxa"/>
            <w:shd w:val="clear" w:color="auto" w:fill="auto"/>
            <w:tcMar>
              <w:left w:w="103" w:type="dxa"/>
            </w:tcMar>
          </w:tcPr>
          <w:p w:rsidR="00C3720C" w:rsidRDefault="00423B8F" w:rsidP="00C51BE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специалистов, работающих с детьми с ТМНР по программе профессиональной переподготовки «О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бучение и воспитание детей с тяжелыми и множественными нарушениями развития»</w:t>
            </w:r>
          </w:p>
        </w:tc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C51BE7" w:rsidRDefault="00C51BE7" w:rsidP="00C51B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Пенкина Ю.А,</w:t>
            </w:r>
          </w:p>
          <w:p w:rsidR="00C3720C" w:rsidRDefault="00C51BE7" w:rsidP="00C51BE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3B8F">
              <w:rPr>
                <w:rFonts w:ascii="Times New Roman" w:hAnsi="Times New Roman"/>
                <w:sz w:val="28"/>
                <w:szCs w:val="28"/>
              </w:rPr>
              <w:t xml:space="preserve">доцент кафедры специального (коррекционного) и инклюзивного образования ИРО Кировской области. </w:t>
            </w:r>
          </w:p>
        </w:tc>
      </w:tr>
      <w:tr w:rsidR="00C3720C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C3720C" w:rsidRDefault="00423B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13-15-13-30</w:t>
            </w:r>
          </w:p>
        </w:tc>
        <w:tc>
          <w:tcPr>
            <w:tcW w:w="3830" w:type="dxa"/>
            <w:shd w:val="clear" w:color="auto" w:fill="auto"/>
            <w:tcMar>
              <w:left w:w="103" w:type="dxa"/>
            </w:tcMar>
          </w:tcPr>
          <w:p w:rsidR="00C3720C" w:rsidRDefault="00423B8F" w:rsidP="00C51BE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профессиональной компетентности учителя в условиях введения ФГОС обучающихся с умственной отсталостью (интеллектуальными нарушениями)</w:t>
            </w:r>
          </w:p>
        </w:tc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C51BE7" w:rsidRDefault="00423B8F" w:rsidP="00C51B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Вольхина С.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Н.</w:t>
            </w:r>
            <w:bookmarkStart w:id="1" w:name="__DdeLink__135_938326405"/>
            <w:bookmarkEnd w:id="1"/>
          </w:p>
          <w:p w:rsidR="00C51BE7" w:rsidRDefault="00C51BE7" w:rsidP="00C51B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</w:t>
            </w:r>
            <w:r w:rsidR="00423B8F">
              <w:rPr>
                <w:rFonts w:ascii="Times New Roman" w:hAnsi="Times New Roman"/>
                <w:sz w:val="28"/>
                <w:szCs w:val="28"/>
              </w:rPr>
              <w:t>ШИ ОВЗ №13</w:t>
            </w:r>
          </w:p>
          <w:p w:rsidR="00C3720C" w:rsidRDefault="00423B8F" w:rsidP="00C51BE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Кирова. </w:t>
            </w:r>
          </w:p>
        </w:tc>
      </w:tr>
      <w:tr w:rsidR="00C3720C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C3720C" w:rsidRDefault="00423B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13-30-13-45</w:t>
            </w:r>
          </w:p>
        </w:tc>
        <w:tc>
          <w:tcPr>
            <w:tcW w:w="3830" w:type="dxa"/>
            <w:shd w:val="clear" w:color="auto" w:fill="auto"/>
            <w:tcMar>
              <w:left w:w="103" w:type="dxa"/>
            </w:tcMar>
          </w:tcPr>
          <w:p w:rsidR="00C3720C" w:rsidRDefault="00423B8F" w:rsidP="00C51BE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Из опыта обуче</w:t>
            </w:r>
            <w:r w:rsidR="00C51BE7">
              <w:rPr>
                <w:rFonts w:ascii="Times New Roman" w:hAnsi="Times New Roman"/>
                <w:sz w:val="28"/>
                <w:szCs w:val="28"/>
              </w:rPr>
              <w:t xml:space="preserve">ния детей с умеренной, тяжелой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интеллектуальной недостаточностью и ТМНР в условиях общеобразовательной школы для детей с ограниченными возможностями здоровья. </w:t>
            </w:r>
          </w:p>
        </w:tc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C51BE7" w:rsidRDefault="00423B8F" w:rsidP="00C51B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Белышева О</w:t>
            </w:r>
            <w:bookmarkStart w:id="2" w:name="__DdeLink__318_1506035742"/>
            <w:bookmarkEnd w:id="2"/>
            <w:r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</w:p>
          <w:p w:rsidR="00C51BE7" w:rsidRDefault="00C51BE7" w:rsidP="00C51B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</w:t>
            </w:r>
            <w:r w:rsidR="00423B8F">
              <w:rPr>
                <w:rFonts w:ascii="Times New Roman" w:hAnsi="Times New Roman"/>
                <w:sz w:val="28"/>
                <w:szCs w:val="28"/>
              </w:rPr>
              <w:t xml:space="preserve">ШИ ОВЗ №50 </w:t>
            </w:r>
          </w:p>
          <w:p w:rsidR="00C3720C" w:rsidRDefault="00423B8F" w:rsidP="00C51BE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Кирова». </w:t>
            </w:r>
          </w:p>
        </w:tc>
      </w:tr>
      <w:tr w:rsidR="00C3720C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C3720C" w:rsidRDefault="00423B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13-45-14-00</w:t>
            </w:r>
          </w:p>
        </w:tc>
        <w:tc>
          <w:tcPr>
            <w:tcW w:w="3830" w:type="dxa"/>
            <w:shd w:val="clear" w:color="auto" w:fill="auto"/>
            <w:tcMar>
              <w:left w:w="103" w:type="dxa"/>
            </w:tcMar>
          </w:tcPr>
          <w:p w:rsidR="00C3720C" w:rsidRDefault="00423B8F" w:rsidP="00C51BE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сенсомоторного развития детей с тяжёлыми множественными нарушениями.</w:t>
            </w:r>
          </w:p>
        </w:tc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C51BE7" w:rsidRDefault="00423B8F" w:rsidP="00C51B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Доброскокина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 </w:t>
            </w:r>
            <w:bookmarkStart w:id="3" w:name="__DdeLink__22_321175641"/>
            <w:bookmarkEnd w:id="3"/>
          </w:p>
          <w:p w:rsidR="00C3720C" w:rsidRDefault="00423B8F" w:rsidP="00C51BE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№119 г</w:t>
            </w:r>
            <w:r w:rsidR="00C51BE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Кирова.</w:t>
            </w:r>
          </w:p>
        </w:tc>
      </w:tr>
      <w:tr w:rsidR="00C3720C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C3720C" w:rsidRDefault="00423B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14-00-14-15</w:t>
            </w:r>
          </w:p>
        </w:tc>
        <w:tc>
          <w:tcPr>
            <w:tcW w:w="3830" w:type="dxa"/>
            <w:shd w:val="clear" w:color="auto" w:fill="auto"/>
            <w:tcMar>
              <w:left w:w="103" w:type="dxa"/>
            </w:tcMar>
          </w:tcPr>
          <w:p w:rsidR="00C3720C" w:rsidRDefault="00423B8F" w:rsidP="00C51BE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Повторяющееся поведение у ребенка с аутизмом: игра или проблема.</w:t>
            </w:r>
          </w:p>
        </w:tc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C51BE7" w:rsidRDefault="00C51BE7" w:rsidP="00C51B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Аксенова Д.Ф. </w:t>
            </w:r>
          </w:p>
          <w:p w:rsidR="00C3720C" w:rsidRDefault="00C51BE7" w:rsidP="00C51BE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МКДОУ №119 г. </w:t>
            </w:r>
            <w:r w:rsidR="00423B8F">
              <w:rPr>
                <w:rFonts w:ascii="Times New Roman" w:hAnsi="Times New Roman"/>
                <w:sz w:val="28"/>
                <w:szCs w:val="28"/>
              </w:rPr>
              <w:t>Кирова.</w:t>
            </w:r>
          </w:p>
        </w:tc>
      </w:tr>
      <w:tr w:rsidR="00C3720C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C3720C" w:rsidRDefault="00423B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14-15-14-35</w:t>
            </w:r>
          </w:p>
        </w:tc>
        <w:tc>
          <w:tcPr>
            <w:tcW w:w="3830" w:type="dxa"/>
            <w:shd w:val="clear" w:color="auto" w:fill="auto"/>
            <w:tcMar>
              <w:left w:w="103" w:type="dxa"/>
            </w:tcMar>
          </w:tcPr>
          <w:p w:rsidR="00C3720C" w:rsidRDefault="00423B8F" w:rsidP="00C51BE7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Проблемы и пути их решения в организации образовательного процесса и реализации СИПР.</w:t>
            </w:r>
          </w:p>
        </w:tc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C3720C" w:rsidRDefault="00423B8F" w:rsidP="00C51BE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Михальчук С.А.,</w:t>
            </w:r>
            <w:r w:rsidR="00C51B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Мурыгинский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детский дом-интернат «Родник».</w:t>
            </w:r>
          </w:p>
        </w:tc>
      </w:tr>
      <w:tr w:rsidR="00C3720C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C3720C" w:rsidRDefault="00423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14-35-14-55</w:t>
            </w:r>
          </w:p>
        </w:tc>
        <w:tc>
          <w:tcPr>
            <w:tcW w:w="3830" w:type="dxa"/>
            <w:shd w:val="clear" w:color="auto" w:fill="auto"/>
            <w:tcMar>
              <w:left w:w="103" w:type="dxa"/>
            </w:tcMar>
          </w:tcPr>
          <w:p w:rsidR="00C3720C" w:rsidRDefault="00423B8F" w:rsidP="00C51B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Взаимодействие с родителями, воспитывающими детей с нарушением интеллекта</w:t>
            </w:r>
          </w:p>
        </w:tc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C51BE7" w:rsidRDefault="00423B8F" w:rsidP="00C51BE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Нелюбина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Л.Л. </w:t>
            </w:r>
          </w:p>
          <w:p w:rsidR="00C51BE7" w:rsidRDefault="00423B8F" w:rsidP="00C51B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ШИ ОВЗ №50 </w:t>
            </w:r>
          </w:p>
          <w:p w:rsidR="00C3720C" w:rsidRDefault="00423B8F" w:rsidP="00C51BE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Кирова». </w:t>
            </w:r>
          </w:p>
        </w:tc>
      </w:tr>
      <w:tr w:rsidR="00C3720C">
        <w:tc>
          <w:tcPr>
            <w:tcW w:w="1807" w:type="dxa"/>
            <w:shd w:val="clear" w:color="auto" w:fill="auto"/>
            <w:tcMar>
              <w:left w:w="103" w:type="dxa"/>
            </w:tcMar>
          </w:tcPr>
          <w:p w:rsidR="00C3720C" w:rsidRDefault="00423B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14-55-15-10</w:t>
            </w:r>
          </w:p>
        </w:tc>
        <w:tc>
          <w:tcPr>
            <w:tcW w:w="3830" w:type="dxa"/>
            <w:shd w:val="clear" w:color="auto" w:fill="auto"/>
            <w:tcMar>
              <w:left w:w="103" w:type="dxa"/>
            </w:tcMar>
          </w:tcPr>
          <w:p w:rsidR="00C3720C" w:rsidRDefault="00423B8F" w:rsidP="00C51B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Система альтернативной коммуникации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Макатон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метод глобального чтения в работе с обучающимися с тяжелыми и множественными нарушениями развития</w:t>
            </w:r>
            <w:proofErr w:type="gramEnd"/>
          </w:p>
        </w:tc>
        <w:tc>
          <w:tcPr>
            <w:tcW w:w="3934" w:type="dxa"/>
            <w:shd w:val="clear" w:color="auto" w:fill="auto"/>
            <w:tcMar>
              <w:left w:w="103" w:type="dxa"/>
            </w:tcMar>
          </w:tcPr>
          <w:p w:rsidR="00C51BE7" w:rsidRDefault="00C51BE7" w:rsidP="00C51B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Максимова Н.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В., </w:t>
            </w:r>
          </w:p>
          <w:p w:rsidR="00C51BE7" w:rsidRDefault="00C51BE7" w:rsidP="00C51B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КОГОБУ </w:t>
            </w:r>
            <w:r w:rsidR="00423B8F">
              <w:rPr>
                <w:rFonts w:ascii="Times New Roman" w:hAnsi="Times New Roman"/>
                <w:sz w:val="28"/>
                <w:szCs w:val="28"/>
              </w:rPr>
              <w:t xml:space="preserve">ШИ ОВЗ №13 </w:t>
            </w:r>
          </w:p>
          <w:p w:rsidR="00C3720C" w:rsidRDefault="00423B8F" w:rsidP="00C51B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Кирова. </w:t>
            </w:r>
          </w:p>
        </w:tc>
      </w:tr>
      <w:tr w:rsidR="00C3720C">
        <w:tc>
          <w:tcPr>
            <w:tcW w:w="180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3720C" w:rsidRDefault="00423B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14-55-15-30</w:t>
            </w:r>
          </w:p>
        </w:tc>
        <w:tc>
          <w:tcPr>
            <w:tcW w:w="383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3720C" w:rsidRDefault="00423B8F" w:rsidP="00C51B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итогов, принятие резолюции</w:t>
            </w:r>
          </w:p>
        </w:tc>
        <w:tc>
          <w:tcPr>
            <w:tcW w:w="393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C51BE7" w:rsidRDefault="00C51BE7" w:rsidP="00C51B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Пенкина Ю.А., </w:t>
            </w:r>
          </w:p>
          <w:p w:rsidR="00C3720C" w:rsidRDefault="00423B8F" w:rsidP="00C51B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 кафедры специального (коррекционного) и инклюзивного образования ИРО Кировской области.</w:t>
            </w:r>
          </w:p>
        </w:tc>
      </w:tr>
    </w:tbl>
    <w:p w:rsidR="00C3720C" w:rsidRDefault="00C3720C"/>
    <w:sectPr w:rsidR="00C3720C" w:rsidSect="00C3720C">
      <w:pgSz w:w="11906" w:h="16838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3720C"/>
    <w:rsid w:val="00296121"/>
    <w:rsid w:val="00423B8F"/>
    <w:rsid w:val="005B39B9"/>
    <w:rsid w:val="006B648E"/>
    <w:rsid w:val="00BD5899"/>
    <w:rsid w:val="00C3720C"/>
    <w:rsid w:val="00C5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D78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sid w:val="00AD781F"/>
  </w:style>
  <w:style w:type="character" w:customStyle="1" w:styleId="1">
    <w:name w:val="Основной шрифт абзаца1"/>
    <w:qFormat/>
    <w:rsid w:val="00AD781F"/>
  </w:style>
  <w:style w:type="character" w:customStyle="1" w:styleId="a3">
    <w:name w:val="Абзац списка Знак"/>
    <w:basedOn w:val="10"/>
    <w:qFormat/>
    <w:rsid w:val="00AD781F"/>
  </w:style>
  <w:style w:type="character" w:customStyle="1" w:styleId="12">
    <w:name w:val="Заголовок 12"/>
    <w:link w:val="12"/>
    <w:qFormat/>
    <w:rsid w:val="00AD781F"/>
    <w:rPr>
      <w:rFonts w:ascii="XO Thames" w:hAnsi="XO Thames"/>
      <w:b/>
      <w:sz w:val="32"/>
    </w:rPr>
  </w:style>
  <w:style w:type="character" w:customStyle="1" w:styleId="22">
    <w:name w:val="Заголовок 22"/>
    <w:link w:val="22"/>
    <w:qFormat/>
    <w:rsid w:val="00AD781F"/>
    <w:rPr>
      <w:rFonts w:ascii="XO Thames" w:hAnsi="XO Thames"/>
      <w:b/>
      <w:color w:val="00A0FF"/>
      <w:sz w:val="26"/>
    </w:rPr>
  </w:style>
  <w:style w:type="character" w:customStyle="1" w:styleId="32">
    <w:name w:val="Заголовок 32"/>
    <w:link w:val="32"/>
    <w:qFormat/>
    <w:rsid w:val="00AD781F"/>
    <w:rPr>
      <w:rFonts w:ascii="XO Thames" w:hAnsi="XO Thames"/>
      <w:b/>
      <w:i/>
    </w:rPr>
  </w:style>
  <w:style w:type="character" w:customStyle="1" w:styleId="42">
    <w:name w:val="Заголовок 42"/>
    <w:link w:val="42"/>
    <w:qFormat/>
    <w:rsid w:val="00AD781F"/>
    <w:rPr>
      <w:rFonts w:ascii="XO Thames" w:hAnsi="XO Thames"/>
      <w:b/>
      <w:color w:val="595959"/>
      <w:sz w:val="26"/>
    </w:rPr>
  </w:style>
  <w:style w:type="character" w:customStyle="1" w:styleId="52">
    <w:name w:val="Заголовок 52"/>
    <w:link w:val="52"/>
    <w:qFormat/>
    <w:rsid w:val="00AD781F"/>
    <w:rPr>
      <w:rFonts w:ascii="XO Thames" w:hAnsi="XO Thames"/>
      <w:b/>
    </w:rPr>
  </w:style>
  <w:style w:type="character" w:customStyle="1" w:styleId="a4">
    <w:name w:val="Название Знак"/>
    <w:qFormat/>
    <w:rsid w:val="00AD781F"/>
    <w:rPr>
      <w:rFonts w:ascii="XO Thames" w:hAnsi="XO Thames"/>
      <w:b/>
      <w:sz w:val="52"/>
    </w:rPr>
  </w:style>
  <w:style w:type="character" w:customStyle="1" w:styleId="a5">
    <w:name w:val="Подзаголовок Знак"/>
    <w:basedOn w:val="10"/>
    <w:qFormat/>
    <w:rsid w:val="00AD781F"/>
    <w:rPr>
      <w:rFonts w:ascii="XO Thames" w:hAnsi="XO Thames"/>
      <w:i/>
      <w:color w:val="616161"/>
    </w:rPr>
  </w:style>
  <w:style w:type="character" w:customStyle="1" w:styleId="HeaderandFooter">
    <w:name w:val="Header and Footer"/>
    <w:link w:val="HeaderandFooter"/>
    <w:qFormat/>
    <w:rsid w:val="00AD781F"/>
    <w:rPr>
      <w:rFonts w:ascii="XO Thames" w:hAnsi="XO Thames"/>
      <w:sz w:val="20"/>
    </w:rPr>
  </w:style>
  <w:style w:type="character" w:customStyle="1" w:styleId="Footnote">
    <w:name w:val="Footnote"/>
    <w:link w:val="Footnote"/>
    <w:qFormat/>
    <w:rsid w:val="00AD781F"/>
    <w:rPr>
      <w:rFonts w:ascii="XO Thames" w:hAnsi="XO Thames"/>
      <w:color w:val="757575"/>
      <w:sz w:val="20"/>
    </w:rPr>
  </w:style>
  <w:style w:type="character" w:customStyle="1" w:styleId="11">
    <w:name w:val="Гиперссылка1"/>
    <w:qFormat/>
    <w:rsid w:val="00AD781F"/>
    <w:rPr>
      <w:color w:val="0000FF"/>
      <w:u w:val="single"/>
    </w:rPr>
  </w:style>
  <w:style w:type="character" w:customStyle="1" w:styleId="2">
    <w:name w:val="Гиперссылка2"/>
    <w:link w:val="21"/>
    <w:qFormat/>
    <w:rsid w:val="00AD781F"/>
    <w:rPr>
      <w:color w:val="0000FF"/>
      <w:u w:val="single"/>
    </w:rPr>
  </w:style>
  <w:style w:type="character" w:customStyle="1" w:styleId="3">
    <w:name w:val="Гиперссылка3"/>
    <w:link w:val="31"/>
    <w:qFormat/>
    <w:rsid w:val="00AD781F"/>
    <w:rPr>
      <w:color w:val="0000FF"/>
      <w:u w:val="single"/>
    </w:rPr>
  </w:style>
  <w:style w:type="character" w:customStyle="1" w:styleId="-">
    <w:name w:val="Интернет-ссылка"/>
    <w:link w:val="41"/>
    <w:rsid w:val="00AD781F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C3720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C3720C"/>
    <w:pPr>
      <w:spacing w:after="140" w:line="288" w:lineRule="auto"/>
    </w:pPr>
  </w:style>
  <w:style w:type="paragraph" w:styleId="a8">
    <w:name w:val="List"/>
    <w:basedOn w:val="a7"/>
    <w:rsid w:val="00C3720C"/>
    <w:rPr>
      <w:rFonts w:cs="Mangal"/>
    </w:rPr>
  </w:style>
  <w:style w:type="paragraph" w:customStyle="1" w:styleId="Caption">
    <w:name w:val="Caption"/>
    <w:basedOn w:val="a"/>
    <w:qFormat/>
    <w:rsid w:val="00C372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3720C"/>
    <w:pPr>
      <w:suppressLineNumbers/>
    </w:pPr>
    <w:rPr>
      <w:rFonts w:cs="Mangal"/>
    </w:rPr>
  </w:style>
  <w:style w:type="paragraph" w:customStyle="1" w:styleId="110">
    <w:name w:val="Заголовок 11"/>
    <w:basedOn w:val="a6"/>
    <w:qFormat/>
    <w:rsid w:val="00AD781F"/>
    <w:pPr>
      <w:spacing w:before="120"/>
    </w:pPr>
    <w:rPr>
      <w:rFonts w:ascii="XO Thames" w:hAnsi="XO Thames"/>
      <w:b/>
      <w:sz w:val="32"/>
    </w:rPr>
  </w:style>
  <w:style w:type="paragraph" w:customStyle="1" w:styleId="21">
    <w:name w:val="Заголовок 21"/>
    <w:basedOn w:val="a6"/>
    <w:link w:val="2"/>
    <w:qFormat/>
    <w:rsid w:val="00AD781F"/>
    <w:pPr>
      <w:spacing w:before="120"/>
    </w:pPr>
    <w:rPr>
      <w:rFonts w:ascii="XO Thames" w:hAnsi="XO Thames"/>
      <w:b/>
      <w:color w:val="00A0FF"/>
      <w:sz w:val="26"/>
    </w:rPr>
  </w:style>
  <w:style w:type="paragraph" w:customStyle="1" w:styleId="31">
    <w:name w:val="Заголовок 31"/>
    <w:basedOn w:val="a6"/>
    <w:link w:val="3"/>
    <w:qFormat/>
    <w:rsid w:val="00AD781F"/>
    <w:rPr>
      <w:rFonts w:ascii="XO Thames" w:hAnsi="XO Thames"/>
      <w:b/>
      <w:i/>
    </w:rPr>
  </w:style>
  <w:style w:type="paragraph" w:customStyle="1" w:styleId="41">
    <w:name w:val="Заголовок 41"/>
    <w:basedOn w:val="a6"/>
    <w:link w:val="-"/>
    <w:qFormat/>
    <w:rsid w:val="00AD781F"/>
    <w:pPr>
      <w:spacing w:before="120"/>
    </w:pPr>
    <w:rPr>
      <w:rFonts w:ascii="XO Thames" w:hAnsi="XO Thames"/>
      <w:b/>
      <w:color w:val="595959"/>
      <w:sz w:val="26"/>
    </w:rPr>
  </w:style>
  <w:style w:type="paragraph" w:customStyle="1" w:styleId="51">
    <w:name w:val="Заголовок 51"/>
    <w:basedOn w:val="a6"/>
    <w:qFormat/>
    <w:rsid w:val="00AD781F"/>
    <w:pPr>
      <w:spacing w:before="120"/>
    </w:pPr>
    <w:rPr>
      <w:rFonts w:ascii="XO Thames" w:hAnsi="XO Thames"/>
      <w:b/>
    </w:rPr>
  </w:style>
  <w:style w:type="paragraph" w:styleId="aa">
    <w:name w:val="caption"/>
    <w:basedOn w:val="a"/>
    <w:qFormat/>
    <w:rsid w:val="00C372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Основной шрифт абзаца1"/>
    <w:qFormat/>
    <w:rsid w:val="00AD781F"/>
  </w:style>
  <w:style w:type="paragraph" w:customStyle="1" w:styleId="14">
    <w:name w:val="Обычный1"/>
    <w:qFormat/>
    <w:rsid w:val="00AD781F"/>
  </w:style>
  <w:style w:type="paragraph" w:styleId="ab">
    <w:name w:val="List Paragraph"/>
    <w:basedOn w:val="a"/>
    <w:qFormat/>
    <w:rsid w:val="00AD781F"/>
    <w:pPr>
      <w:ind w:left="720"/>
      <w:contextualSpacing/>
    </w:pPr>
  </w:style>
  <w:style w:type="paragraph" w:styleId="ac">
    <w:name w:val="Title"/>
    <w:basedOn w:val="a6"/>
    <w:qFormat/>
    <w:rsid w:val="00AD781F"/>
    <w:rPr>
      <w:rFonts w:ascii="XO Thames" w:hAnsi="XO Thames"/>
      <w:b/>
      <w:sz w:val="52"/>
    </w:rPr>
  </w:style>
  <w:style w:type="paragraph" w:styleId="ad">
    <w:name w:val="Subtitle"/>
    <w:basedOn w:val="a"/>
    <w:qFormat/>
    <w:rsid w:val="00AD781F"/>
    <w:rPr>
      <w:rFonts w:ascii="XO Thames" w:hAnsi="XO Thames"/>
      <w:i/>
      <w:color w:val="616161"/>
    </w:rPr>
  </w:style>
  <w:style w:type="paragraph" w:customStyle="1" w:styleId="HeaderandFooter0">
    <w:name w:val="Header and Footer"/>
    <w:qFormat/>
    <w:rsid w:val="00AD781F"/>
    <w:pPr>
      <w:spacing w:line="360" w:lineRule="auto"/>
    </w:pPr>
    <w:rPr>
      <w:rFonts w:ascii="XO Thames" w:hAnsi="XO Thames"/>
      <w:sz w:val="20"/>
    </w:rPr>
  </w:style>
  <w:style w:type="paragraph" w:customStyle="1" w:styleId="Footnote0">
    <w:name w:val="Footnote"/>
    <w:qFormat/>
    <w:rsid w:val="00AD781F"/>
    <w:rPr>
      <w:rFonts w:ascii="XO Thames" w:hAnsi="XO Thames"/>
      <w:color w:val="757575"/>
      <w:sz w:val="20"/>
    </w:rPr>
  </w:style>
  <w:style w:type="paragraph" w:customStyle="1" w:styleId="15">
    <w:name w:val="Гиперссылка1"/>
    <w:qFormat/>
    <w:rsid w:val="00AD781F"/>
    <w:rPr>
      <w:rFonts w:ascii="Calibri"/>
      <w:color w:val="0000FF"/>
      <w:u w:val="single"/>
    </w:rPr>
  </w:style>
  <w:style w:type="paragraph" w:customStyle="1" w:styleId="20">
    <w:name w:val="Гиперссылка2"/>
    <w:qFormat/>
    <w:rsid w:val="00AD781F"/>
    <w:rPr>
      <w:rFonts w:ascii="Calibri"/>
      <w:color w:val="0000FF"/>
      <w:u w:val="single"/>
    </w:rPr>
  </w:style>
  <w:style w:type="paragraph" w:customStyle="1" w:styleId="30">
    <w:name w:val="Гиперссылка3"/>
    <w:qFormat/>
    <w:rsid w:val="00AD781F"/>
    <w:rPr>
      <w:rFonts w:ascii="Calibri"/>
      <w:color w:val="0000FF"/>
      <w:u w:val="single"/>
    </w:rPr>
  </w:style>
  <w:style w:type="paragraph" w:customStyle="1" w:styleId="4">
    <w:name w:val="Гиперссылка4"/>
    <w:qFormat/>
    <w:rsid w:val="00AD781F"/>
    <w:rPr>
      <w:rFonts w:ascii="Calibri"/>
      <w:color w:val="0000FF"/>
      <w:u w:val="single"/>
    </w:rPr>
  </w:style>
  <w:style w:type="table" w:styleId="ae">
    <w:name w:val="Table Grid"/>
    <w:basedOn w:val="a1"/>
    <w:rsid w:val="00AD7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B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B3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dc:description/>
  <cp:lastModifiedBy>библиотека</cp:lastModifiedBy>
  <cp:revision>3</cp:revision>
  <cp:lastPrinted>2017-12-18T06:19:00Z</cp:lastPrinted>
  <dcterms:created xsi:type="dcterms:W3CDTF">2017-12-18T06:10:00Z</dcterms:created>
  <dcterms:modified xsi:type="dcterms:W3CDTF">2017-12-18T06:19:00Z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