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Ind w:w="-743" w:type="dxa"/>
        <w:tblLayout w:type="fixed"/>
        <w:tblLook w:val="0000"/>
      </w:tblPr>
      <w:tblGrid>
        <w:gridCol w:w="4968"/>
        <w:gridCol w:w="6055"/>
      </w:tblGrid>
      <w:tr w:rsidR="00A64EF2" w:rsidRPr="007F185D">
        <w:trPr>
          <w:trHeight w:val="3969"/>
        </w:trPr>
        <w:tc>
          <w:tcPr>
            <w:tcW w:w="4968" w:type="dxa"/>
            <w:shd w:val="clear" w:color="auto" w:fill="auto"/>
          </w:tcPr>
          <w:p w:rsidR="00087E6B" w:rsidRPr="00534F7D" w:rsidRDefault="00087E6B" w:rsidP="00087E6B">
            <w:pPr>
              <w:jc w:val="center"/>
              <w:rPr>
                <w:b/>
                <w:sz w:val="20"/>
                <w:szCs w:val="20"/>
              </w:rPr>
            </w:pPr>
            <w:r w:rsidRPr="00534F7D">
              <w:rPr>
                <w:b/>
                <w:sz w:val="20"/>
                <w:szCs w:val="20"/>
              </w:rPr>
              <w:t xml:space="preserve">Министерство образования </w:t>
            </w:r>
          </w:p>
          <w:p w:rsidR="00087E6B" w:rsidRPr="00534F7D" w:rsidRDefault="00087E6B" w:rsidP="00087E6B">
            <w:pPr>
              <w:jc w:val="center"/>
              <w:rPr>
                <w:b/>
                <w:sz w:val="20"/>
                <w:szCs w:val="20"/>
              </w:rPr>
            </w:pPr>
            <w:r w:rsidRPr="00534F7D">
              <w:rPr>
                <w:b/>
                <w:sz w:val="20"/>
                <w:szCs w:val="20"/>
              </w:rPr>
              <w:t>Кировской области</w:t>
            </w:r>
          </w:p>
          <w:p w:rsidR="00087E6B" w:rsidRPr="00534F7D" w:rsidRDefault="00087E6B" w:rsidP="00087E6B">
            <w:pPr>
              <w:jc w:val="center"/>
              <w:rPr>
                <w:b/>
                <w:sz w:val="20"/>
                <w:szCs w:val="20"/>
              </w:rPr>
            </w:pPr>
            <w:r w:rsidRPr="00534F7D">
              <w:rPr>
                <w:b/>
                <w:sz w:val="20"/>
                <w:szCs w:val="20"/>
              </w:rPr>
              <w:t xml:space="preserve">Кировское областное государственное образовательное автономное учреждение </w:t>
            </w:r>
          </w:p>
          <w:p w:rsidR="00087E6B" w:rsidRPr="00534F7D" w:rsidRDefault="00087E6B" w:rsidP="00087E6B">
            <w:pPr>
              <w:jc w:val="center"/>
              <w:rPr>
                <w:b/>
                <w:sz w:val="20"/>
                <w:szCs w:val="20"/>
              </w:rPr>
            </w:pPr>
            <w:r w:rsidRPr="00534F7D">
              <w:rPr>
                <w:b/>
                <w:sz w:val="20"/>
                <w:szCs w:val="20"/>
              </w:rPr>
              <w:t xml:space="preserve">дополнительного профессионального образования </w:t>
            </w:r>
          </w:p>
          <w:p w:rsidR="00087E6B" w:rsidRPr="00534F7D" w:rsidRDefault="00087E6B" w:rsidP="00087E6B">
            <w:pPr>
              <w:jc w:val="center"/>
              <w:rPr>
                <w:b/>
                <w:sz w:val="20"/>
                <w:szCs w:val="20"/>
              </w:rPr>
            </w:pPr>
            <w:r w:rsidRPr="00534F7D">
              <w:rPr>
                <w:b/>
                <w:sz w:val="20"/>
                <w:szCs w:val="20"/>
              </w:rPr>
              <w:t>«Институт развития образования Кировской области»</w:t>
            </w:r>
          </w:p>
          <w:p w:rsidR="00087E6B" w:rsidRPr="00534F7D" w:rsidRDefault="00087E6B" w:rsidP="00087E6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34F7D">
              <w:rPr>
                <w:b/>
                <w:sz w:val="20"/>
                <w:szCs w:val="20"/>
              </w:rPr>
              <w:t xml:space="preserve">(КОГОАУ ДПО </w:t>
            </w:r>
            <w:proofErr w:type="gramEnd"/>
          </w:p>
          <w:p w:rsidR="00087E6B" w:rsidRPr="00534F7D" w:rsidRDefault="00087E6B" w:rsidP="00087E6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34F7D">
              <w:rPr>
                <w:b/>
                <w:sz w:val="20"/>
                <w:szCs w:val="20"/>
              </w:rPr>
              <w:t>«ИРО Кировской области»)</w:t>
            </w:r>
            <w:proofErr w:type="gramEnd"/>
          </w:p>
          <w:p w:rsidR="00087E6B" w:rsidRPr="00534F7D" w:rsidRDefault="00087E6B" w:rsidP="00087E6B">
            <w:pPr>
              <w:jc w:val="center"/>
              <w:rPr>
                <w:color w:val="000000"/>
                <w:sz w:val="20"/>
                <w:szCs w:val="20"/>
              </w:rPr>
            </w:pPr>
            <w:r w:rsidRPr="00534F7D">
              <w:rPr>
                <w:color w:val="000000"/>
                <w:sz w:val="20"/>
                <w:szCs w:val="20"/>
              </w:rPr>
              <w:t xml:space="preserve">610046 г. Киров, ул. </w:t>
            </w:r>
            <w:proofErr w:type="spellStart"/>
            <w:r w:rsidRPr="00534F7D">
              <w:rPr>
                <w:color w:val="000000"/>
                <w:sz w:val="20"/>
                <w:szCs w:val="20"/>
              </w:rPr>
              <w:t>Ердякова</w:t>
            </w:r>
            <w:proofErr w:type="spellEnd"/>
            <w:r w:rsidRPr="00534F7D">
              <w:rPr>
                <w:color w:val="000000"/>
                <w:sz w:val="20"/>
                <w:szCs w:val="20"/>
              </w:rPr>
              <w:t>, 23/2</w:t>
            </w:r>
          </w:p>
          <w:p w:rsidR="00087E6B" w:rsidRPr="00534F7D" w:rsidRDefault="00087E6B" w:rsidP="00087E6B">
            <w:pPr>
              <w:jc w:val="center"/>
              <w:rPr>
                <w:color w:val="000000"/>
                <w:sz w:val="20"/>
                <w:szCs w:val="20"/>
              </w:rPr>
            </w:pPr>
            <w:r w:rsidRPr="00534F7D">
              <w:rPr>
                <w:color w:val="000000"/>
                <w:sz w:val="20"/>
                <w:szCs w:val="20"/>
              </w:rPr>
              <w:t>Тел./факс: (8332)53-04-65, приемная 53-12-34</w:t>
            </w:r>
          </w:p>
          <w:p w:rsidR="00087E6B" w:rsidRPr="00534F7D" w:rsidRDefault="00087E6B" w:rsidP="00087E6B">
            <w:pPr>
              <w:jc w:val="center"/>
              <w:rPr>
                <w:color w:val="000000"/>
                <w:sz w:val="20"/>
                <w:szCs w:val="20"/>
              </w:rPr>
            </w:pPr>
            <w:r w:rsidRPr="00534F7D">
              <w:rPr>
                <w:color w:val="000000"/>
                <w:sz w:val="20"/>
                <w:szCs w:val="20"/>
              </w:rPr>
              <w:t>ректор 53-04-65</w:t>
            </w:r>
          </w:p>
          <w:p w:rsidR="00087E6B" w:rsidRPr="00534F7D" w:rsidRDefault="00087E6B" w:rsidP="00087E6B">
            <w:pPr>
              <w:jc w:val="center"/>
              <w:rPr>
                <w:color w:val="000000"/>
                <w:sz w:val="20"/>
                <w:szCs w:val="20"/>
              </w:rPr>
            </w:pPr>
            <w:r w:rsidRPr="00534F7D">
              <w:rPr>
                <w:color w:val="000000"/>
                <w:sz w:val="20"/>
                <w:szCs w:val="20"/>
                <w:lang w:val="en-US"/>
              </w:rPr>
              <w:t>E</w:t>
            </w:r>
            <w:r w:rsidRPr="00534F7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34F7D">
              <w:rPr>
                <w:color w:val="000000"/>
                <w:sz w:val="20"/>
                <w:szCs w:val="20"/>
              </w:rPr>
              <w:t>mail</w:t>
            </w:r>
            <w:proofErr w:type="spellEnd"/>
            <w:r w:rsidRPr="00534F7D">
              <w:rPr>
                <w:color w:val="000000"/>
                <w:sz w:val="20"/>
                <w:szCs w:val="20"/>
              </w:rPr>
              <w:t xml:space="preserve">: </w:t>
            </w:r>
            <w:hyperlink r:id="rId5" w:history="1">
              <w:r w:rsidRPr="00534F7D">
                <w:rPr>
                  <w:color w:val="000000"/>
                  <w:sz w:val="20"/>
                  <w:szCs w:val="20"/>
                </w:rPr>
                <w:t>kirovipk@kirovipk.ru</w:t>
              </w:r>
            </w:hyperlink>
          </w:p>
          <w:p w:rsidR="00A64EF2" w:rsidRPr="007F185D" w:rsidRDefault="00087E6B" w:rsidP="00087E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F7D">
              <w:rPr>
                <w:rFonts w:ascii="Times New Roman" w:hAnsi="Times New Roman" w:cs="Times New Roman"/>
                <w:szCs w:val="20"/>
                <w:lang w:val="en-US"/>
              </w:rPr>
              <w:t>____________</w:t>
            </w:r>
            <w:r w:rsidRPr="00534F7D">
              <w:rPr>
                <w:rFonts w:ascii="Times New Roman" w:hAnsi="Times New Roman" w:cs="Times New Roman"/>
                <w:szCs w:val="20"/>
                <w:u w:val="single"/>
                <w:lang w:val="en-US"/>
              </w:rPr>
              <w:t xml:space="preserve"> №</w:t>
            </w:r>
            <w:r w:rsidRPr="00534F7D">
              <w:rPr>
                <w:rFonts w:ascii="Times New Roman" w:hAnsi="Times New Roman" w:cs="Times New Roman"/>
                <w:szCs w:val="20"/>
                <w:lang w:val="en-US"/>
              </w:rPr>
              <w:t>___</w:t>
            </w:r>
          </w:p>
        </w:tc>
        <w:tc>
          <w:tcPr>
            <w:tcW w:w="6055" w:type="dxa"/>
            <w:shd w:val="clear" w:color="auto" w:fill="auto"/>
          </w:tcPr>
          <w:p w:rsidR="00A64EF2" w:rsidRPr="00632DB4" w:rsidRDefault="00A64EF2" w:rsidP="00DB0DEB">
            <w:pPr>
              <w:snapToGrid w:val="0"/>
              <w:ind w:firstLine="5040"/>
            </w:pPr>
          </w:p>
          <w:p w:rsidR="00A64EF2" w:rsidRPr="007F185D" w:rsidRDefault="00A64EF2" w:rsidP="00C7033C">
            <w:pPr>
              <w:ind w:left="1871"/>
            </w:pPr>
            <w:r w:rsidRPr="007F185D">
              <w:t>Утверждаю:</w:t>
            </w:r>
          </w:p>
          <w:p w:rsidR="00A64EF2" w:rsidRPr="007F185D" w:rsidRDefault="00C7033C" w:rsidP="00C7033C">
            <w:pPr>
              <w:ind w:left="1871"/>
            </w:pPr>
            <w:r w:rsidRPr="007F185D">
              <w:t>И.о. р</w:t>
            </w:r>
            <w:r w:rsidR="00A64EF2" w:rsidRPr="007F185D">
              <w:t>ектор</w:t>
            </w:r>
            <w:r w:rsidRPr="007F185D">
              <w:t>а</w:t>
            </w:r>
            <w:r w:rsidR="00A64EF2" w:rsidRPr="007F185D">
              <w:t xml:space="preserve"> ИРО Кировской области</w:t>
            </w:r>
          </w:p>
          <w:p w:rsidR="00A64EF2" w:rsidRPr="007F185D" w:rsidRDefault="00A64EF2" w:rsidP="00C7033C">
            <w:pPr>
              <w:ind w:left="1871"/>
            </w:pPr>
            <w:r w:rsidRPr="007F185D">
              <w:t>____________ Т.В.</w:t>
            </w:r>
            <w:r w:rsidR="00C7033C" w:rsidRPr="007F185D">
              <w:t>Стебак</w:t>
            </w:r>
            <w:r w:rsidRPr="007F185D">
              <w:t>ова</w:t>
            </w:r>
          </w:p>
          <w:p w:rsidR="00A64EF2" w:rsidRPr="007F185D" w:rsidRDefault="00A64EF2" w:rsidP="00C7033C">
            <w:pPr>
              <w:ind w:left="1871"/>
            </w:pPr>
            <w:r w:rsidRPr="007F185D">
              <w:t>«___»___________201</w:t>
            </w:r>
            <w:r w:rsidR="00C7033C" w:rsidRPr="007F185D">
              <w:t>6</w:t>
            </w:r>
            <w:r w:rsidR="00741EFB" w:rsidRPr="007F185D">
              <w:t xml:space="preserve"> г.</w:t>
            </w:r>
          </w:p>
          <w:p w:rsidR="00A64EF2" w:rsidRPr="007F185D" w:rsidRDefault="00A64EF2" w:rsidP="00DB0DEB"/>
        </w:tc>
      </w:tr>
    </w:tbl>
    <w:p w:rsidR="00A64EF2" w:rsidRPr="007F185D" w:rsidRDefault="00A64EF2" w:rsidP="00CE6A66">
      <w:pPr>
        <w:pStyle w:val="a7"/>
        <w:jc w:val="both"/>
        <w:rPr>
          <w:rFonts w:ascii="Times New Roman" w:hAnsi="Times New Roman"/>
          <w:sz w:val="24"/>
        </w:rPr>
      </w:pPr>
    </w:p>
    <w:p w:rsidR="00A64EF2" w:rsidRPr="007F185D" w:rsidRDefault="00A64EF2" w:rsidP="00A64EF2">
      <w:pPr>
        <w:jc w:val="center"/>
        <w:rPr>
          <w:b/>
        </w:rPr>
      </w:pPr>
      <w:r w:rsidRPr="007F185D">
        <w:rPr>
          <w:b/>
        </w:rPr>
        <w:t>ПОЛОЖЕНИЕ</w:t>
      </w:r>
    </w:p>
    <w:p w:rsidR="00A64EF2" w:rsidRPr="007F185D" w:rsidRDefault="00C7033C" w:rsidP="00A64EF2">
      <w:pPr>
        <w:jc w:val="center"/>
        <w:rPr>
          <w:b/>
        </w:rPr>
      </w:pPr>
      <w:r w:rsidRPr="007F185D">
        <w:rPr>
          <w:b/>
          <w:lang w:val="en-US"/>
        </w:rPr>
        <w:t>II</w:t>
      </w:r>
      <w:r w:rsidR="00A64EF2" w:rsidRPr="007F185D">
        <w:rPr>
          <w:b/>
        </w:rPr>
        <w:t xml:space="preserve"> </w:t>
      </w:r>
      <w:r w:rsidR="00D73E10" w:rsidRPr="007F185D">
        <w:rPr>
          <w:b/>
        </w:rPr>
        <w:t>межрегионального</w:t>
      </w:r>
      <w:r w:rsidR="00A64EF2" w:rsidRPr="007F185D">
        <w:rPr>
          <w:b/>
        </w:rPr>
        <w:t xml:space="preserve"> </w:t>
      </w:r>
      <w:r w:rsidR="00D73E10" w:rsidRPr="007F185D">
        <w:rPr>
          <w:b/>
        </w:rPr>
        <w:t xml:space="preserve">заочного </w:t>
      </w:r>
      <w:r w:rsidR="00A64EF2" w:rsidRPr="007F185D">
        <w:rPr>
          <w:b/>
        </w:rPr>
        <w:t>конкурса</w:t>
      </w:r>
      <w:r w:rsidR="00D73E10" w:rsidRPr="007F185D">
        <w:rPr>
          <w:b/>
        </w:rPr>
        <w:br/>
      </w:r>
      <w:r w:rsidR="00A64EF2" w:rsidRPr="007F185D">
        <w:rPr>
          <w:b/>
        </w:rPr>
        <w:t>«</w:t>
      </w:r>
      <w:r w:rsidR="00D73E10" w:rsidRPr="007F185D">
        <w:rPr>
          <w:b/>
        </w:rPr>
        <w:t>Современный урок математики с учетом требований ФГОС</w:t>
      </w:r>
      <w:r w:rsidR="00A64EF2" w:rsidRPr="007F185D">
        <w:rPr>
          <w:b/>
        </w:rPr>
        <w:t>»</w:t>
      </w:r>
    </w:p>
    <w:p w:rsidR="000E27F6" w:rsidRPr="007F185D" w:rsidRDefault="000E27F6" w:rsidP="000E27F6">
      <w:pPr>
        <w:ind w:firstLine="720"/>
        <w:jc w:val="both"/>
      </w:pPr>
    </w:p>
    <w:p w:rsidR="003033BF" w:rsidRPr="007F185D" w:rsidRDefault="003033BF" w:rsidP="003033BF">
      <w:pPr>
        <w:pStyle w:val="10"/>
        <w:spacing w:before="0" w:after="0"/>
        <w:jc w:val="center"/>
        <w:rPr>
          <w:rStyle w:val="11"/>
          <w:szCs w:val="24"/>
        </w:rPr>
      </w:pPr>
      <w:r w:rsidRPr="007F185D">
        <w:rPr>
          <w:rStyle w:val="11"/>
          <w:szCs w:val="24"/>
        </w:rPr>
        <w:t>1. Общие положения</w:t>
      </w:r>
    </w:p>
    <w:p w:rsidR="00CE5BB5" w:rsidRPr="007F185D" w:rsidRDefault="003033BF" w:rsidP="000E27F6">
      <w:pPr>
        <w:ind w:firstLine="720"/>
        <w:jc w:val="both"/>
      </w:pPr>
      <w:r w:rsidRPr="007F185D">
        <w:t>1.1. К</w:t>
      </w:r>
      <w:r w:rsidR="00E440EF" w:rsidRPr="007F185D">
        <w:t xml:space="preserve">онкурс </w:t>
      </w:r>
      <w:bookmarkStart w:id="0" w:name="OLE_LINK2"/>
      <w:r w:rsidRPr="007F185D">
        <w:t>«Современный урок математики с учетом требований ФГОС</w:t>
      </w:r>
      <w:bookmarkEnd w:id="0"/>
      <w:r w:rsidRPr="007F185D">
        <w:t xml:space="preserve">» (далее - Конкурс) </w:t>
      </w:r>
      <w:r w:rsidR="00CB38EB" w:rsidRPr="007F185D">
        <w:t>–</w:t>
      </w:r>
      <w:r w:rsidR="00CE5BB5" w:rsidRPr="007F185D">
        <w:t xml:space="preserve"> </w:t>
      </w:r>
      <w:r w:rsidRPr="007F185D">
        <w:t>проводится с целью создания условий для развития профессиональной компетентности педагогов по проектированию урока математики в соответствии с требованиями ФГОС на основе современных УМК и является к</w:t>
      </w:r>
      <w:r w:rsidR="00CE5BB5" w:rsidRPr="007F185D">
        <w:t>онкурс</w:t>
      </w:r>
      <w:r w:rsidRPr="007F185D">
        <w:t>ом профессионального мастерства учителей математики.</w:t>
      </w:r>
    </w:p>
    <w:p w:rsidR="003033BF" w:rsidRPr="007F185D" w:rsidRDefault="003033BF" w:rsidP="000E27F6">
      <w:pPr>
        <w:ind w:firstLine="720"/>
        <w:jc w:val="both"/>
      </w:pPr>
      <w:r w:rsidRPr="007F185D">
        <w:t>1.2. Организатор</w:t>
      </w:r>
      <w:r w:rsidR="00C03CE8" w:rsidRPr="007F185D">
        <w:t xml:space="preserve">ом </w:t>
      </w:r>
      <w:r w:rsidRPr="007F185D">
        <w:t>Конкурса явля</w:t>
      </w:r>
      <w:r w:rsidR="00C03CE8" w:rsidRPr="007F185D">
        <w:t>е</w:t>
      </w:r>
      <w:r w:rsidRPr="007F185D">
        <w:t>тся</w:t>
      </w:r>
      <w:r w:rsidR="00C03CE8" w:rsidRPr="007F185D">
        <w:t xml:space="preserve"> кафедра </w:t>
      </w:r>
      <w:r w:rsidR="00C7033C" w:rsidRPr="007F185D">
        <w:t xml:space="preserve">предметных областей </w:t>
      </w:r>
      <w:r w:rsidR="00C03CE8" w:rsidRPr="007F185D">
        <w:t xml:space="preserve">КОГОАУ ДПО </w:t>
      </w:r>
      <w:r w:rsidR="00C7033C" w:rsidRPr="007F185D">
        <w:br/>
      </w:r>
      <w:r w:rsidR="00C03CE8" w:rsidRPr="007F185D">
        <w:t>«ИРО Кировской области»</w:t>
      </w:r>
      <w:r w:rsidR="00451997" w:rsidRPr="007F185D">
        <w:t xml:space="preserve"> (далее - Кафедра)</w:t>
      </w:r>
      <w:r w:rsidR="00C03CE8" w:rsidRPr="007F185D">
        <w:t>.</w:t>
      </w:r>
    </w:p>
    <w:p w:rsidR="00A26E0F" w:rsidRPr="007F185D" w:rsidRDefault="00C03CE8" w:rsidP="00A26E0F">
      <w:pPr>
        <w:ind w:firstLine="720"/>
        <w:jc w:val="both"/>
      </w:pPr>
      <w:r w:rsidRPr="007F185D">
        <w:t xml:space="preserve">1.3. </w:t>
      </w:r>
      <w:r w:rsidR="00A26E0F" w:rsidRPr="007F185D">
        <w:t>К участию в Конкурсе приглашаются учителя</w:t>
      </w:r>
      <w:r w:rsidR="00C7033C" w:rsidRPr="007F185D">
        <w:t xml:space="preserve"> и преподаватели </w:t>
      </w:r>
      <w:r w:rsidR="00A26E0F" w:rsidRPr="007F185D">
        <w:t xml:space="preserve"> математики, студенты, аспиранты, научные сотрудники.</w:t>
      </w:r>
    </w:p>
    <w:p w:rsidR="00C03CE8" w:rsidRPr="007F185D" w:rsidRDefault="00A26E0F" w:rsidP="000E27F6">
      <w:pPr>
        <w:ind w:firstLine="720"/>
        <w:jc w:val="both"/>
      </w:pPr>
      <w:r w:rsidRPr="007F185D">
        <w:t xml:space="preserve">1.4. </w:t>
      </w:r>
      <w:r w:rsidR="00C03CE8" w:rsidRPr="007F185D">
        <w:t>Конкурс проводится по следующим номинациям:</w:t>
      </w:r>
    </w:p>
    <w:p w:rsidR="00C03CE8" w:rsidRPr="007F185D" w:rsidRDefault="00C03CE8" w:rsidP="000E27F6">
      <w:pPr>
        <w:ind w:firstLine="720"/>
        <w:jc w:val="both"/>
      </w:pPr>
      <w:r w:rsidRPr="007F185D">
        <w:t>- «Урок математики</w:t>
      </w:r>
      <w:r w:rsidR="00632DB4">
        <w:t xml:space="preserve"> в основной школе</w:t>
      </w:r>
      <w:r w:rsidRPr="007F185D">
        <w:t>»;</w:t>
      </w:r>
    </w:p>
    <w:p w:rsidR="00632DB4" w:rsidRPr="007F185D" w:rsidRDefault="00632DB4" w:rsidP="00632DB4">
      <w:pPr>
        <w:ind w:firstLine="720"/>
        <w:jc w:val="both"/>
      </w:pPr>
      <w:r w:rsidRPr="007F185D">
        <w:t>- «Урок математики</w:t>
      </w:r>
      <w:r>
        <w:t xml:space="preserve"> в старшей школе</w:t>
      </w:r>
      <w:r w:rsidRPr="007F185D">
        <w:t>»;</w:t>
      </w:r>
    </w:p>
    <w:p w:rsidR="00451997" w:rsidRPr="007F185D" w:rsidRDefault="00451997" w:rsidP="000E27F6">
      <w:pPr>
        <w:ind w:firstLine="720"/>
        <w:jc w:val="both"/>
      </w:pPr>
      <w:r w:rsidRPr="007F185D">
        <w:t>- «Мастер-класс по методике преподавания математики».</w:t>
      </w:r>
    </w:p>
    <w:p w:rsidR="001B4E72" w:rsidRPr="007F185D" w:rsidRDefault="00DD2737" w:rsidP="000E27F6">
      <w:pPr>
        <w:ind w:firstLine="720"/>
        <w:jc w:val="both"/>
      </w:pPr>
      <w:r w:rsidRPr="007F185D">
        <w:t xml:space="preserve">1.5. </w:t>
      </w:r>
      <w:r w:rsidR="001B4E72" w:rsidRPr="007F185D">
        <w:t>Задачи Конкурса:</w:t>
      </w:r>
    </w:p>
    <w:p w:rsidR="001B4E72" w:rsidRPr="007F185D" w:rsidRDefault="001B4E72" w:rsidP="000E27F6">
      <w:pPr>
        <w:ind w:firstLine="720"/>
        <w:jc w:val="both"/>
      </w:pPr>
      <w:r w:rsidRPr="007F185D">
        <w:t xml:space="preserve">- </w:t>
      </w:r>
      <w:r w:rsidR="00DE39F0" w:rsidRPr="007F185D">
        <w:t>повышение</w:t>
      </w:r>
      <w:r w:rsidRPr="007F185D">
        <w:t xml:space="preserve"> профессионального мастерства учителей математики, работающих в условиях перехода на ФГОС ООО;</w:t>
      </w:r>
    </w:p>
    <w:p w:rsidR="001B4E72" w:rsidRPr="007F185D" w:rsidRDefault="001B4E72" w:rsidP="000E27F6">
      <w:pPr>
        <w:ind w:firstLine="720"/>
        <w:jc w:val="both"/>
      </w:pPr>
      <w:r w:rsidRPr="007F185D">
        <w:t>-</w:t>
      </w:r>
      <w:r w:rsidR="00DE39F0" w:rsidRPr="007F185D">
        <w:t xml:space="preserve"> совершенствование</w:t>
      </w:r>
      <w:r w:rsidRPr="007F185D">
        <w:t xml:space="preserve"> научно-методическое обеспечение образовательного процесса;</w:t>
      </w:r>
    </w:p>
    <w:p w:rsidR="001B4E72" w:rsidRPr="007F185D" w:rsidRDefault="001B4E72" w:rsidP="000E27F6">
      <w:pPr>
        <w:ind w:firstLine="720"/>
        <w:jc w:val="both"/>
      </w:pPr>
      <w:r w:rsidRPr="007F185D">
        <w:t xml:space="preserve">- </w:t>
      </w:r>
      <w:r w:rsidR="00B1307F" w:rsidRPr="007F185D">
        <w:t>популяризация и</w:t>
      </w:r>
      <w:r w:rsidRPr="007F185D">
        <w:t xml:space="preserve"> </w:t>
      </w:r>
      <w:r w:rsidR="00B1307F" w:rsidRPr="007F185D">
        <w:t>распространение</w:t>
      </w:r>
      <w:r w:rsidRPr="007F185D">
        <w:t xml:space="preserve"> лучших практик преподавания предмета «Математика»;</w:t>
      </w:r>
    </w:p>
    <w:p w:rsidR="00451997" w:rsidRPr="007F185D" w:rsidRDefault="001B4E72" w:rsidP="000E27F6">
      <w:pPr>
        <w:ind w:firstLine="720"/>
        <w:jc w:val="both"/>
      </w:pPr>
      <w:r w:rsidRPr="007F185D">
        <w:t xml:space="preserve">- </w:t>
      </w:r>
      <w:r w:rsidR="00B1307F" w:rsidRPr="007F185D">
        <w:t>поддержка</w:t>
      </w:r>
      <w:r w:rsidRPr="007F185D">
        <w:t xml:space="preserve"> творчески работающих педагогов и повышению престижа профессии «Учитель».</w:t>
      </w:r>
    </w:p>
    <w:p w:rsidR="005841D7" w:rsidRPr="007F185D" w:rsidRDefault="005841D7" w:rsidP="00DD2737">
      <w:pPr>
        <w:jc w:val="center"/>
        <w:rPr>
          <w:b/>
        </w:rPr>
      </w:pPr>
    </w:p>
    <w:p w:rsidR="00451997" w:rsidRPr="007F185D" w:rsidRDefault="00451997" w:rsidP="00DD2737">
      <w:pPr>
        <w:jc w:val="center"/>
      </w:pPr>
      <w:r w:rsidRPr="007F185D">
        <w:rPr>
          <w:b/>
        </w:rPr>
        <w:t xml:space="preserve">2. </w:t>
      </w:r>
      <w:r w:rsidR="005841D7" w:rsidRPr="007F185D">
        <w:rPr>
          <w:b/>
        </w:rPr>
        <w:t>П</w:t>
      </w:r>
      <w:r w:rsidR="00DD2737" w:rsidRPr="007F185D">
        <w:rPr>
          <w:b/>
        </w:rPr>
        <w:t xml:space="preserve">орядок </w:t>
      </w:r>
      <w:r w:rsidR="005841D7" w:rsidRPr="007F185D">
        <w:rPr>
          <w:b/>
        </w:rPr>
        <w:t>проведения Конкурса</w:t>
      </w:r>
    </w:p>
    <w:p w:rsidR="00A26E0F" w:rsidRPr="007F185D" w:rsidRDefault="005841D7" w:rsidP="005841D7">
      <w:pPr>
        <w:ind w:firstLine="720"/>
        <w:jc w:val="both"/>
      </w:pPr>
      <w:r w:rsidRPr="007F185D">
        <w:t xml:space="preserve">2.1. Конкурс проводится с </w:t>
      </w:r>
      <w:r w:rsidR="00D52B39" w:rsidRPr="007F185D">
        <w:t xml:space="preserve">1 ноября </w:t>
      </w:r>
      <w:r w:rsidRPr="007F185D">
        <w:t xml:space="preserve">по </w:t>
      </w:r>
      <w:r w:rsidR="00187B13">
        <w:t>30</w:t>
      </w:r>
      <w:r w:rsidR="009C10C6" w:rsidRPr="007F185D">
        <w:t xml:space="preserve"> декабря</w:t>
      </w:r>
      <w:r w:rsidRPr="007F185D">
        <w:t xml:space="preserve"> </w:t>
      </w:r>
      <w:r w:rsidR="00C7033C" w:rsidRPr="007F185D">
        <w:t>2016</w:t>
      </w:r>
      <w:r w:rsidRPr="007F185D">
        <w:t xml:space="preserve"> г.</w:t>
      </w:r>
    </w:p>
    <w:p w:rsidR="008A2B3B" w:rsidRPr="007F185D" w:rsidRDefault="005841D7" w:rsidP="005841D7">
      <w:pPr>
        <w:ind w:firstLine="720"/>
        <w:jc w:val="both"/>
      </w:pPr>
      <w:r w:rsidRPr="007F185D">
        <w:t>2.2. Для участия в Конкурсе необходимо</w:t>
      </w:r>
      <w:r w:rsidR="00B17FD8" w:rsidRPr="007F185D">
        <w:t xml:space="preserve"> до </w:t>
      </w:r>
      <w:r w:rsidR="00187B13">
        <w:t>30</w:t>
      </w:r>
      <w:r w:rsidR="009C10C6" w:rsidRPr="007F185D">
        <w:t xml:space="preserve"> декабря</w:t>
      </w:r>
      <w:r w:rsidR="00B17FD8" w:rsidRPr="007F185D">
        <w:t xml:space="preserve"> 2016 года</w:t>
      </w:r>
      <w:r w:rsidR="008A2B3B" w:rsidRPr="007F185D">
        <w:t>:</w:t>
      </w:r>
    </w:p>
    <w:p w:rsidR="00741EFB" w:rsidRPr="007F185D" w:rsidRDefault="00554882" w:rsidP="005841D7">
      <w:pPr>
        <w:ind w:firstLine="720"/>
        <w:jc w:val="both"/>
      </w:pPr>
      <w:proofErr w:type="gramStart"/>
      <w:r w:rsidRPr="007F185D">
        <w:t xml:space="preserve">- разместить </w:t>
      </w:r>
      <w:r w:rsidR="00741EFB" w:rsidRPr="007F185D">
        <w:t xml:space="preserve">в интернете </w:t>
      </w:r>
      <w:r w:rsidR="008A2B3B" w:rsidRPr="007F185D">
        <w:t xml:space="preserve">технологическую карту урока математики, </w:t>
      </w:r>
      <w:r w:rsidR="008B42DB" w:rsidRPr="007F185D">
        <w:t xml:space="preserve">(см. Приложение </w:t>
      </w:r>
      <w:r w:rsidR="00B17FD8" w:rsidRPr="007F185D">
        <w:t>2</w:t>
      </w:r>
      <w:r w:rsidR="008B42DB" w:rsidRPr="007F185D">
        <w:t>)</w:t>
      </w:r>
      <w:r w:rsidR="008A2B3B" w:rsidRPr="007F185D">
        <w:t xml:space="preserve"> в формате </w:t>
      </w:r>
      <w:r w:rsidR="008B42DB" w:rsidRPr="007F185D">
        <w:t>*.</w:t>
      </w:r>
      <w:proofErr w:type="spellStart"/>
      <w:r w:rsidR="008B42DB" w:rsidRPr="007F185D">
        <w:t>doc</w:t>
      </w:r>
      <w:proofErr w:type="spellEnd"/>
      <w:r w:rsidR="008B42DB" w:rsidRPr="007F185D">
        <w:t xml:space="preserve"> (страница A4, шрифт </w:t>
      </w:r>
      <w:proofErr w:type="spellStart"/>
      <w:r w:rsidR="008B42DB" w:rsidRPr="007F185D">
        <w:t>Arial</w:t>
      </w:r>
      <w:proofErr w:type="spellEnd"/>
      <w:r w:rsidR="008B42DB" w:rsidRPr="007F185D">
        <w:t xml:space="preserve">, размер 12, полуторный междустрочный интервал, размер файла не более 10 Мбайт) </w:t>
      </w:r>
      <w:r w:rsidRPr="007F185D">
        <w:t>и/</w:t>
      </w:r>
      <w:r w:rsidR="008A2B3B" w:rsidRPr="007F185D">
        <w:t xml:space="preserve">или видеозапись мастер-класса по методике преподавания математики продолжительностью </w:t>
      </w:r>
      <w:r w:rsidR="00C7033C" w:rsidRPr="007F185D">
        <w:t xml:space="preserve">до </w:t>
      </w:r>
      <w:r w:rsidR="008A2B3B" w:rsidRPr="007F185D">
        <w:t>20 мин., проведенное для педагогов методического объединения математиков образовательной организации (или районного методического объединения учителей математики)</w:t>
      </w:r>
      <w:r w:rsidR="00741EFB" w:rsidRPr="007F185D">
        <w:t>.</w:t>
      </w:r>
      <w:proofErr w:type="gramEnd"/>
      <w:r w:rsidRPr="007F185D">
        <w:t xml:space="preserve"> </w:t>
      </w:r>
      <w:r w:rsidR="00741EFB" w:rsidRPr="007F185D">
        <w:t>Для этого необходимо:</w:t>
      </w:r>
    </w:p>
    <w:p w:rsidR="00741EFB" w:rsidRPr="007F185D" w:rsidRDefault="00741EFB" w:rsidP="00B17FD8">
      <w:pPr>
        <w:pStyle w:val="ae"/>
        <w:numPr>
          <w:ilvl w:val="0"/>
          <w:numId w:val="20"/>
        </w:numPr>
        <w:jc w:val="both"/>
      </w:pPr>
      <w:r w:rsidRPr="007F185D">
        <w:t xml:space="preserve">подготовить папку со </w:t>
      </w:r>
      <w:r w:rsidR="00B17FD8" w:rsidRPr="007F185D">
        <w:t xml:space="preserve">всеми </w:t>
      </w:r>
      <w:r w:rsidRPr="007F185D">
        <w:t>своими материалами, в названии папки должна быть указана фамилия автора и название образовательной организации (например, «</w:t>
      </w:r>
      <w:proofErr w:type="spellStart"/>
      <w:r w:rsidRPr="007F185D">
        <w:t>Скурихина</w:t>
      </w:r>
      <w:proofErr w:type="spellEnd"/>
      <w:r w:rsidRPr="007F185D">
        <w:t xml:space="preserve"> Ю.А. СОШ с УИОП 66</w:t>
      </w:r>
      <w:r w:rsidR="008109B5" w:rsidRPr="007F185D">
        <w:t>»</w:t>
      </w:r>
      <w:r w:rsidRPr="007F185D">
        <w:t>);</w:t>
      </w:r>
    </w:p>
    <w:p w:rsidR="00741EFB" w:rsidRPr="007F185D" w:rsidRDefault="00741EFB" w:rsidP="00B17FD8">
      <w:pPr>
        <w:pStyle w:val="ae"/>
        <w:numPr>
          <w:ilvl w:val="0"/>
          <w:numId w:val="20"/>
        </w:numPr>
        <w:jc w:val="both"/>
      </w:pPr>
      <w:r w:rsidRPr="007F185D">
        <w:t xml:space="preserve">заархивировать папку (Отправить в сжатую </w:t>
      </w:r>
      <w:proofErr w:type="spellStart"/>
      <w:r w:rsidRPr="007F185D">
        <w:t>Zip</w:t>
      </w:r>
      <w:proofErr w:type="spellEnd"/>
      <w:r w:rsidRPr="007F185D">
        <w:t xml:space="preserve"> папку);</w:t>
      </w:r>
    </w:p>
    <w:p w:rsidR="00741EFB" w:rsidRPr="007F185D" w:rsidRDefault="00741EFB" w:rsidP="00B17FD8">
      <w:pPr>
        <w:pStyle w:val="ae"/>
        <w:numPr>
          <w:ilvl w:val="0"/>
          <w:numId w:val="20"/>
        </w:numPr>
        <w:jc w:val="both"/>
      </w:pPr>
      <w:r w:rsidRPr="007F185D">
        <w:lastRenderedPageBreak/>
        <w:t xml:space="preserve">выложить архив в интернет на один из ресурсов: </w:t>
      </w:r>
      <w:proofErr w:type="spellStart"/>
      <w:r w:rsidRPr="007F185D">
        <w:t>Яндекс-Диск</w:t>
      </w:r>
      <w:proofErr w:type="spellEnd"/>
      <w:r w:rsidRPr="007F185D">
        <w:t xml:space="preserve"> или Mail-Облако или </w:t>
      </w:r>
      <w:proofErr w:type="spellStart"/>
      <w:r w:rsidRPr="007F185D">
        <w:t>Google-Disk</w:t>
      </w:r>
      <w:proofErr w:type="spellEnd"/>
      <w:r w:rsidR="00B17FD8" w:rsidRPr="007F185D">
        <w:t xml:space="preserve">. Видео можно разместить на </w:t>
      </w:r>
      <w:proofErr w:type="spellStart"/>
      <w:r w:rsidR="00B17FD8" w:rsidRPr="007F185D">
        <w:t>Yutube</w:t>
      </w:r>
      <w:proofErr w:type="spellEnd"/>
      <w:r w:rsidR="00B17FD8" w:rsidRPr="007F185D">
        <w:t xml:space="preserve">; </w:t>
      </w:r>
    </w:p>
    <w:p w:rsidR="001F7325" w:rsidRPr="007F185D" w:rsidRDefault="001F7325" w:rsidP="001F7325">
      <w:pPr>
        <w:pStyle w:val="ae"/>
        <w:numPr>
          <w:ilvl w:val="0"/>
          <w:numId w:val="20"/>
        </w:numPr>
        <w:jc w:val="both"/>
      </w:pPr>
      <w:r>
        <w:t>проверить, открывается ли файл с другого компьютера;</w:t>
      </w:r>
    </w:p>
    <w:p w:rsidR="00741EFB" w:rsidRDefault="00741EFB" w:rsidP="00B17FD8">
      <w:pPr>
        <w:pStyle w:val="ae"/>
        <w:numPr>
          <w:ilvl w:val="0"/>
          <w:numId w:val="20"/>
        </w:numPr>
        <w:jc w:val="both"/>
      </w:pPr>
      <w:r w:rsidRPr="007F185D">
        <w:t xml:space="preserve">скопировать ссылку на </w:t>
      </w:r>
      <w:r w:rsidR="00665135" w:rsidRPr="007F185D">
        <w:t>выложенный файл (ее ну</w:t>
      </w:r>
      <w:r w:rsidR="00B17FD8" w:rsidRPr="007F185D">
        <w:t>жно будет вставить в анкету при регистрации)</w:t>
      </w:r>
      <w:r w:rsidR="00665135" w:rsidRPr="007F185D">
        <w:t>;</w:t>
      </w:r>
    </w:p>
    <w:p w:rsidR="00B17FD8" w:rsidRPr="007F185D" w:rsidRDefault="00741EFB" w:rsidP="00741EFB">
      <w:pPr>
        <w:ind w:firstLine="720"/>
        <w:jc w:val="both"/>
      </w:pPr>
      <w:r w:rsidRPr="007F185D">
        <w:t xml:space="preserve">- пройти электронную регистрацию по ссылке: </w:t>
      </w:r>
      <w:hyperlink r:id="rId6" w:history="1">
        <w:r w:rsidRPr="007F185D">
          <w:rPr>
            <w:rStyle w:val="a5"/>
          </w:rPr>
          <w:t>https://goo.gl/forms/B7hCxwIzQzKSfnv53</w:t>
        </w:r>
      </w:hyperlink>
      <w:r w:rsidRPr="007F185D">
        <w:t xml:space="preserve"> </w:t>
      </w:r>
    </w:p>
    <w:p w:rsidR="00741EFB" w:rsidRPr="007F185D" w:rsidRDefault="00B17FD8" w:rsidP="00741EFB">
      <w:pPr>
        <w:ind w:firstLine="720"/>
        <w:jc w:val="both"/>
      </w:pPr>
      <w:r w:rsidRPr="007F185D">
        <w:t>-</w:t>
      </w:r>
      <w:r w:rsidR="00741EFB" w:rsidRPr="007F185D">
        <w:t xml:space="preserve"> оплатить организационный взнос в размере 200 руб. (см. Приложение </w:t>
      </w:r>
      <w:r w:rsidRPr="007F185D">
        <w:t>1</w:t>
      </w:r>
      <w:r w:rsidR="00741EFB" w:rsidRPr="007F185D">
        <w:t>);</w:t>
      </w:r>
    </w:p>
    <w:p w:rsidR="00741EFB" w:rsidRPr="007F185D" w:rsidRDefault="00741EFB" w:rsidP="00741EFB">
      <w:pPr>
        <w:ind w:firstLine="720"/>
        <w:jc w:val="both"/>
      </w:pPr>
    </w:p>
    <w:p w:rsidR="00451997" w:rsidRPr="007F185D" w:rsidRDefault="00554882" w:rsidP="00451997">
      <w:pPr>
        <w:ind w:firstLine="720"/>
        <w:jc w:val="both"/>
      </w:pPr>
      <w:r w:rsidRPr="007F185D">
        <w:t>2</w:t>
      </w:r>
      <w:r w:rsidR="00451997" w:rsidRPr="007F185D">
        <w:t>.</w:t>
      </w:r>
      <w:r w:rsidRPr="007F185D">
        <w:t>3</w:t>
      </w:r>
      <w:r w:rsidR="00451997" w:rsidRPr="007F185D">
        <w:t xml:space="preserve">. Представляя материалы в оргкомитет Конкурса, автор тем самым дает согласие на использование предоставленных персональных данных для целей </w:t>
      </w:r>
      <w:r w:rsidR="003C175C" w:rsidRPr="007F185D">
        <w:t>Конкурса членами Оргкомитета и ж</w:t>
      </w:r>
      <w:r w:rsidR="00451997" w:rsidRPr="007F185D">
        <w:t>юри</w:t>
      </w:r>
      <w:r w:rsidRPr="007F185D">
        <w:t xml:space="preserve"> и гарантирует соблюдение авторских прав</w:t>
      </w:r>
      <w:r w:rsidR="003C175C" w:rsidRPr="007F185D">
        <w:t xml:space="preserve"> третьих лиц при подготовке к</w:t>
      </w:r>
      <w:r w:rsidRPr="007F185D">
        <w:t>онкурсных работ</w:t>
      </w:r>
      <w:r w:rsidR="009C10C6" w:rsidRPr="007F185D">
        <w:t xml:space="preserve"> и дает согласие на публикацию своих материалов.</w:t>
      </w:r>
    </w:p>
    <w:p w:rsidR="00672E0F" w:rsidRPr="007F185D" w:rsidRDefault="00554882" w:rsidP="001C035A">
      <w:pPr>
        <w:ind w:firstLine="720"/>
        <w:jc w:val="both"/>
      </w:pPr>
      <w:r w:rsidRPr="007F185D">
        <w:t xml:space="preserve">2.4. </w:t>
      </w:r>
      <w:r w:rsidR="00E66164" w:rsidRPr="007F185D">
        <w:t>Для оценки конкурсных материалов из состава оргкомитета и учителей математики создается жюри.</w:t>
      </w:r>
    </w:p>
    <w:p w:rsidR="00A904DC" w:rsidRPr="007F185D" w:rsidRDefault="00A904DC" w:rsidP="00A904DC">
      <w:pPr>
        <w:ind w:firstLine="720"/>
        <w:jc w:val="both"/>
      </w:pPr>
      <w:r w:rsidRPr="007F185D">
        <w:t xml:space="preserve">2.5. Из представленных на Конкурс работ в каждой номинации определяется </w:t>
      </w:r>
      <w:r w:rsidR="00D22855" w:rsidRPr="007F185D">
        <w:t xml:space="preserve">до </w:t>
      </w:r>
      <w:r w:rsidRPr="007F185D">
        <w:t xml:space="preserve">10% победителей и </w:t>
      </w:r>
      <w:r w:rsidR="00D22855" w:rsidRPr="007F185D">
        <w:t xml:space="preserve">до </w:t>
      </w:r>
      <w:r w:rsidRPr="007F185D">
        <w:t>30% призеров от общего числа участников.</w:t>
      </w:r>
    </w:p>
    <w:p w:rsidR="00EF1FC2" w:rsidRPr="007F185D" w:rsidRDefault="003C175C" w:rsidP="00451997">
      <w:pPr>
        <w:ind w:firstLine="720"/>
        <w:jc w:val="both"/>
      </w:pPr>
      <w:r w:rsidRPr="007F185D">
        <w:t>2.6</w:t>
      </w:r>
      <w:r w:rsidR="001B4E72" w:rsidRPr="007F185D">
        <w:t xml:space="preserve">. </w:t>
      </w:r>
      <w:r w:rsidR="00BE592F" w:rsidRPr="007F185D">
        <w:t xml:space="preserve">Итоги Конкурса будут опубликованы на сайте ИРО Кировской области </w:t>
      </w:r>
      <w:hyperlink r:id="rId7" w:history="1">
        <w:r w:rsidR="00BE592F" w:rsidRPr="007F185D">
          <w:rPr>
            <w:rStyle w:val="a5"/>
            <w:lang w:val="en-US"/>
          </w:rPr>
          <w:t>www</w:t>
        </w:r>
        <w:r w:rsidR="00BE592F" w:rsidRPr="007F185D">
          <w:rPr>
            <w:rStyle w:val="a5"/>
          </w:rPr>
          <w:t>.</w:t>
        </w:r>
        <w:proofErr w:type="spellStart"/>
        <w:r w:rsidR="00BE592F" w:rsidRPr="007F185D">
          <w:rPr>
            <w:rStyle w:val="a5"/>
            <w:lang w:val="en-US"/>
          </w:rPr>
          <w:t>kirovipk</w:t>
        </w:r>
        <w:proofErr w:type="spellEnd"/>
        <w:r w:rsidR="00BE592F" w:rsidRPr="007F185D">
          <w:rPr>
            <w:rStyle w:val="a5"/>
          </w:rPr>
          <w:t>.</w:t>
        </w:r>
        <w:proofErr w:type="spellStart"/>
        <w:r w:rsidR="00BE592F" w:rsidRPr="007F185D">
          <w:rPr>
            <w:rStyle w:val="a5"/>
            <w:lang w:val="en-US"/>
          </w:rPr>
          <w:t>ru</w:t>
        </w:r>
        <w:proofErr w:type="spellEnd"/>
      </w:hyperlink>
      <w:r w:rsidR="00BE592F" w:rsidRPr="007F185D">
        <w:t xml:space="preserve"> </w:t>
      </w:r>
      <w:r w:rsidR="00193CAA" w:rsidRPr="007F185D">
        <w:t>до 30 декабря 2016 года.</w:t>
      </w:r>
    </w:p>
    <w:p w:rsidR="00554882" w:rsidRPr="007F185D" w:rsidRDefault="001B4E72" w:rsidP="00451997">
      <w:pPr>
        <w:ind w:firstLine="720"/>
        <w:jc w:val="both"/>
      </w:pPr>
      <w:r w:rsidRPr="007F185D">
        <w:t>2.</w:t>
      </w:r>
      <w:r w:rsidR="003C175C" w:rsidRPr="007F185D">
        <w:t>7</w:t>
      </w:r>
      <w:r w:rsidRPr="007F185D">
        <w:t xml:space="preserve">. </w:t>
      </w:r>
      <w:r w:rsidR="003933DD" w:rsidRPr="007F185D">
        <w:t>Победители и призеры Конкурса награждаются дипломами</w:t>
      </w:r>
      <w:r w:rsidR="00A904DC" w:rsidRPr="007F185D">
        <w:t>.</w:t>
      </w:r>
    </w:p>
    <w:p w:rsidR="003933DD" w:rsidRPr="007F185D" w:rsidRDefault="003C175C" w:rsidP="00451997">
      <w:pPr>
        <w:ind w:firstLine="720"/>
        <w:jc w:val="both"/>
      </w:pPr>
      <w:r w:rsidRPr="007F185D">
        <w:t>2.8</w:t>
      </w:r>
      <w:r w:rsidR="001B4E72" w:rsidRPr="007F185D">
        <w:t xml:space="preserve">. </w:t>
      </w:r>
      <w:r w:rsidR="003933DD" w:rsidRPr="007F185D">
        <w:t>Лучшие технологические карты</w:t>
      </w:r>
      <w:r w:rsidR="00C9323E" w:rsidRPr="007F185D">
        <w:t xml:space="preserve"> уроков (занятий, мероприятий)</w:t>
      </w:r>
      <w:r w:rsidR="003933DD" w:rsidRPr="007F185D">
        <w:t xml:space="preserve"> по итогам Конкурса </w:t>
      </w:r>
      <w:r w:rsidR="00672E0F" w:rsidRPr="007F185D">
        <w:t xml:space="preserve">будут </w:t>
      </w:r>
      <w:r w:rsidR="003933DD" w:rsidRPr="007F185D">
        <w:t>изда</w:t>
      </w:r>
      <w:r w:rsidR="00672E0F" w:rsidRPr="007F185D">
        <w:t>ны</w:t>
      </w:r>
      <w:r w:rsidR="003933DD" w:rsidRPr="007F185D">
        <w:t xml:space="preserve"> в сборнике методическ</w:t>
      </w:r>
      <w:r w:rsidR="00193CAA" w:rsidRPr="007F185D">
        <w:t>их материалов.</w:t>
      </w:r>
    </w:p>
    <w:p w:rsidR="008267E2" w:rsidRPr="007F185D" w:rsidRDefault="008267E2" w:rsidP="00451997">
      <w:pPr>
        <w:jc w:val="center"/>
        <w:rPr>
          <w:b/>
        </w:rPr>
      </w:pPr>
    </w:p>
    <w:p w:rsidR="001C035A" w:rsidRPr="007F185D" w:rsidRDefault="001C035A" w:rsidP="001C035A">
      <w:pPr>
        <w:jc w:val="center"/>
      </w:pPr>
      <w:r w:rsidRPr="007F185D">
        <w:rPr>
          <w:b/>
        </w:rPr>
        <w:t>3. Критерии оценки конкурсных работ</w:t>
      </w:r>
    </w:p>
    <w:p w:rsidR="001C035A" w:rsidRPr="007F185D" w:rsidRDefault="001C035A" w:rsidP="00451997">
      <w:pPr>
        <w:jc w:val="center"/>
        <w:rPr>
          <w:b/>
        </w:rPr>
      </w:pPr>
    </w:p>
    <w:p w:rsidR="001C035A" w:rsidRPr="007F185D" w:rsidRDefault="001C035A" w:rsidP="001C035A">
      <w:pPr>
        <w:ind w:firstLine="720"/>
        <w:jc w:val="both"/>
        <w:rPr>
          <w:b/>
        </w:rPr>
      </w:pPr>
      <w:r w:rsidRPr="007F185D">
        <w:t>3.1. Жюри оценивает выполнение конкурсные работы по следующим критериям:</w:t>
      </w:r>
    </w:p>
    <w:p w:rsidR="00963E12" w:rsidRPr="007F185D" w:rsidRDefault="00963E12" w:rsidP="00963E12">
      <w:pPr>
        <w:ind w:firstLine="720"/>
        <w:jc w:val="both"/>
      </w:pPr>
      <w:r w:rsidRPr="007F185D">
        <w:t>- соответствие урока (занятия, мероприятия, мастер-класса) требованиям ФГОС;</w:t>
      </w:r>
    </w:p>
    <w:p w:rsidR="00F6610B" w:rsidRPr="007F185D" w:rsidRDefault="001C035A" w:rsidP="001C035A">
      <w:pPr>
        <w:ind w:firstLine="720"/>
        <w:jc w:val="both"/>
      </w:pPr>
      <w:r w:rsidRPr="007F185D">
        <w:t>-</w:t>
      </w:r>
      <w:r w:rsidR="00963E12" w:rsidRPr="007F185D">
        <w:t> </w:t>
      </w:r>
      <w:r w:rsidRPr="007F185D">
        <w:t>соответствие содержания урока (занятия, мероприятия, мастер-класса) заявленным целям и задачам,</w:t>
      </w:r>
      <w:r w:rsidR="00F6610B" w:rsidRPr="007F185D">
        <w:t xml:space="preserve"> их </w:t>
      </w:r>
      <w:r w:rsidR="003C175C" w:rsidRPr="007F185D">
        <w:t>технолог</w:t>
      </w:r>
      <w:r w:rsidR="00F6610B" w:rsidRPr="007F185D">
        <w:t>ичность;</w:t>
      </w:r>
    </w:p>
    <w:p w:rsidR="001C035A" w:rsidRPr="007F185D" w:rsidRDefault="001C035A" w:rsidP="001C035A">
      <w:pPr>
        <w:ind w:firstLine="720"/>
        <w:jc w:val="both"/>
      </w:pPr>
      <w:r w:rsidRPr="007F185D">
        <w:t>-</w:t>
      </w:r>
      <w:r w:rsidR="00F6610B" w:rsidRPr="007F185D">
        <w:t> </w:t>
      </w:r>
      <w:r w:rsidRPr="007F185D">
        <w:t xml:space="preserve">ориентация урока (занятия, мероприятия, мастер-класса) на реализацию </w:t>
      </w:r>
      <w:proofErr w:type="spellStart"/>
      <w:r w:rsidRPr="007F185D">
        <w:t>системно-деятельностного</w:t>
      </w:r>
      <w:proofErr w:type="spellEnd"/>
      <w:r w:rsidRPr="007F185D">
        <w:t xml:space="preserve"> подхода в образовании;</w:t>
      </w:r>
    </w:p>
    <w:p w:rsidR="00963E12" w:rsidRPr="007F185D" w:rsidRDefault="00963E12" w:rsidP="001C035A">
      <w:pPr>
        <w:ind w:firstLine="720"/>
        <w:jc w:val="both"/>
      </w:pPr>
      <w:r w:rsidRPr="007F185D">
        <w:t xml:space="preserve">- использование современных методов и приемов достижения планируемых личностных, предметных и </w:t>
      </w:r>
      <w:proofErr w:type="spellStart"/>
      <w:r w:rsidRPr="007F185D">
        <w:t>метапредметных</w:t>
      </w:r>
      <w:proofErr w:type="spellEnd"/>
      <w:r w:rsidRPr="007F185D">
        <w:t xml:space="preserve"> результатов;</w:t>
      </w:r>
    </w:p>
    <w:p w:rsidR="001B4E72" w:rsidRPr="007F185D" w:rsidRDefault="001C035A" w:rsidP="006D4E82">
      <w:pPr>
        <w:ind w:firstLine="720"/>
        <w:jc w:val="both"/>
      </w:pPr>
      <w:r w:rsidRPr="007F185D">
        <w:t>-</w:t>
      </w:r>
      <w:r w:rsidR="00F6610B" w:rsidRPr="007F185D">
        <w:t> </w:t>
      </w:r>
      <w:r w:rsidR="006D4E82" w:rsidRPr="007F185D">
        <w:t>представление</w:t>
      </w:r>
      <w:r w:rsidR="00F6610B" w:rsidRPr="007F185D">
        <w:t xml:space="preserve"> (</w:t>
      </w:r>
      <w:r w:rsidR="008B42DB" w:rsidRPr="007F185D">
        <w:t>в ходе мастер-класса</w:t>
      </w:r>
      <w:r w:rsidR="00F6610B" w:rsidRPr="007F185D">
        <w:t>)</w:t>
      </w:r>
      <w:r w:rsidRPr="007F185D">
        <w:t xml:space="preserve"> современных, эффективных способов организации самостоятельной работы учащихся</w:t>
      </w:r>
      <w:r w:rsidR="008B42DB" w:rsidRPr="007F185D">
        <w:t>.</w:t>
      </w:r>
    </w:p>
    <w:p w:rsidR="006D4E82" w:rsidRPr="007F185D" w:rsidRDefault="006D4E82" w:rsidP="006D4E82">
      <w:pPr>
        <w:ind w:firstLine="720"/>
        <w:jc w:val="both"/>
        <w:rPr>
          <w:b/>
        </w:rPr>
      </w:pPr>
    </w:p>
    <w:p w:rsidR="00451997" w:rsidRPr="007F185D" w:rsidRDefault="008267E2" w:rsidP="00D22855">
      <w:r w:rsidRPr="007F185D">
        <w:t xml:space="preserve">По вопросам </w:t>
      </w:r>
      <w:r w:rsidR="00672E0F" w:rsidRPr="007F185D">
        <w:t xml:space="preserve">участия в Конкурсе обращаться </w:t>
      </w:r>
      <w:r w:rsidR="001C035A" w:rsidRPr="007F185D">
        <w:t xml:space="preserve">на кафедру </w:t>
      </w:r>
      <w:r w:rsidR="00D22855" w:rsidRPr="007F185D">
        <w:t xml:space="preserve">предметных областей </w:t>
      </w:r>
      <w:r w:rsidR="00672E0F" w:rsidRPr="007F185D">
        <w:t>по электронному адресу</w:t>
      </w:r>
      <w:r w:rsidR="009C10C6" w:rsidRPr="007F185D">
        <w:t xml:space="preserve"> </w:t>
      </w:r>
      <w:r w:rsidR="00672E0F" w:rsidRPr="007F185D">
        <w:t xml:space="preserve"> </w:t>
      </w:r>
      <w:hyperlink r:id="rId8" w:history="1">
        <w:r w:rsidR="00672E0F" w:rsidRPr="007F185D">
          <w:rPr>
            <w:rStyle w:val="a5"/>
            <w:lang w:val="en-US"/>
          </w:rPr>
          <w:t>kit</w:t>
        </w:r>
        <w:r w:rsidR="00672E0F" w:rsidRPr="007F185D">
          <w:rPr>
            <w:rStyle w:val="a5"/>
          </w:rPr>
          <w:t>@</w:t>
        </w:r>
        <w:proofErr w:type="spellStart"/>
        <w:r w:rsidR="00672E0F" w:rsidRPr="007F185D">
          <w:rPr>
            <w:rStyle w:val="a5"/>
            <w:lang w:val="en-US"/>
          </w:rPr>
          <w:t>kirovipk</w:t>
        </w:r>
        <w:proofErr w:type="spellEnd"/>
        <w:r w:rsidR="00672E0F" w:rsidRPr="007F185D">
          <w:rPr>
            <w:rStyle w:val="a5"/>
          </w:rPr>
          <w:t>.</w:t>
        </w:r>
        <w:proofErr w:type="spellStart"/>
        <w:r w:rsidR="00672E0F" w:rsidRPr="007F185D">
          <w:rPr>
            <w:rStyle w:val="a5"/>
            <w:lang w:val="en-US"/>
          </w:rPr>
          <w:t>ru</w:t>
        </w:r>
        <w:proofErr w:type="spellEnd"/>
      </w:hyperlink>
      <w:r w:rsidR="009C10C6" w:rsidRPr="007F185D">
        <w:t>,</w:t>
      </w:r>
      <w:r w:rsidR="00672E0F" w:rsidRPr="007F185D">
        <w:t xml:space="preserve">  </w:t>
      </w:r>
      <w:r w:rsidR="009C10C6" w:rsidRPr="007F185D">
        <w:t xml:space="preserve">по телефону (8332) 53-00-65 </w:t>
      </w:r>
      <w:r w:rsidR="00672E0F" w:rsidRPr="007F185D">
        <w:t>или в о</w:t>
      </w:r>
      <w:r w:rsidR="00A26E0F" w:rsidRPr="007F185D">
        <w:t>ргкомитет Конкурса</w:t>
      </w:r>
      <w:r w:rsidR="00672E0F" w:rsidRPr="007F185D">
        <w:t>:</w:t>
      </w:r>
    </w:p>
    <w:p w:rsidR="00AE144B" w:rsidRPr="007F185D" w:rsidRDefault="00AE144B" w:rsidP="00BE592F">
      <w:pPr>
        <w:ind w:firstLine="709"/>
        <w:jc w:val="both"/>
      </w:pPr>
      <w:r w:rsidRPr="007F185D">
        <w:t>-</w:t>
      </w:r>
      <w:r w:rsidR="001C035A" w:rsidRPr="007F185D">
        <w:t> </w:t>
      </w:r>
      <w:proofErr w:type="spellStart"/>
      <w:r w:rsidRPr="007F185D">
        <w:t>Скурихина</w:t>
      </w:r>
      <w:proofErr w:type="spellEnd"/>
      <w:r w:rsidRPr="007F185D">
        <w:t xml:space="preserve"> Юлия Александровна, </w:t>
      </w:r>
      <w:r w:rsidR="00BE592F" w:rsidRPr="007F185D">
        <w:t>проректор по УМР;</w:t>
      </w:r>
    </w:p>
    <w:p w:rsidR="00BE592F" w:rsidRPr="007F185D" w:rsidRDefault="00BE592F" w:rsidP="00BE592F">
      <w:pPr>
        <w:ind w:firstLine="709"/>
        <w:jc w:val="both"/>
      </w:pPr>
      <w:r w:rsidRPr="007F185D">
        <w:t>- Носова Надежда Валерьевна, заведующий кафедрой предметных областей, к.п.</w:t>
      </w:r>
      <w:proofErr w:type="gramStart"/>
      <w:r w:rsidRPr="007F185D">
        <w:t>н</w:t>
      </w:r>
      <w:proofErr w:type="gramEnd"/>
      <w:r w:rsidRPr="007F185D">
        <w:t>.;</w:t>
      </w:r>
    </w:p>
    <w:p w:rsidR="00AE144B" w:rsidRPr="007F185D" w:rsidRDefault="00AE144B" w:rsidP="001C035A">
      <w:pPr>
        <w:ind w:firstLine="709"/>
        <w:jc w:val="both"/>
      </w:pPr>
      <w:r w:rsidRPr="007F185D">
        <w:t>-</w:t>
      </w:r>
      <w:r w:rsidR="001C035A" w:rsidRPr="007F185D">
        <w:t> </w:t>
      </w:r>
      <w:r w:rsidRPr="007F185D">
        <w:t xml:space="preserve">Пивоваров Александр Анатольевич, заведующий </w:t>
      </w:r>
      <w:r w:rsidR="00BE592F" w:rsidRPr="007F185D">
        <w:t xml:space="preserve">центром </w:t>
      </w:r>
      <w:r w:rsidR="007A335B" w:rsidRPr="007F185D">
        <w:t xml:space="preserve">сопровождения </w:t>
      </w:r>
      <w:r w:rsidR="00BE592F" w:rsidRPr="007F185D">
        <w:t>ФГОС</w:t>
      </w:r>
      <w:r w:rsidR="007A335B" w:rsidRPr="007F185D">
        <w:t xml:space="preserve"> и инноваций</w:t>
      </w:r>
      <w:r w:rsidRPr="007F185D">
        <w:t>, к.п.</w:t>
      </w:r>
      <w:proofErr w:type="gramStart"/>
      <w:r w:rsidRPr="007F185D">
        <w:t>н</w:t>
      </w:r>
      <w:proofErr w:type="gramEnd"/>
      <w:r w:rsidRPr="007F185D">
        <w:t>.;</w:t>
      </w:r>
    </w:p>
    <w:p w:rsidR="00193CAA" w:rsidRPr="007F185D" w:rsidRDefault="009C10C6" w:rsidP="001C035A">
      <w:pPr>
        <w:ind w:firstLine="709"/>
        <w:jc w:val="both"/>
      </w:pPr>
      <w:r w:rsidRPr="007F185D">
        <w:t>- Кузьмина Маргарита Витальевна, доцент кафедры предметных областей</w:t>
      </w:r>
    </w:p>
    <w:p w:rsidR="00AE144B" w:rsidRPr="007F185D" w:rsidRDefault="00AE144B" w:rsidP="001C035A">
      <w:pPr>
        <w:ind w:firstLine="709"/>
        <w:jc w:val="both"/>
      </w:pPr>
      <w:r w:rsidRPr="007F185D">
        <w:t>-</w:t>
      </w:r>
      <w:r w:rsidR="001C035A" w:rsidRPr="007F185D">
        <w:t> </w:t>
      </w:r>
      <w:r w:rsidRPr="007F185D">
        <w:t xml:space="preserve">Чупраков Николай Иванович, преподаватель кафедры </w:t>
      </w:r>
      <w:r w:rsidR="00BE592F" w:rsidRPr="007F185D">
        <w:t>предметных областей</w:t>
      </w:r>
      <w:r w:rsidRPr="007F185D">
        <w:t>.</w:t>
      </w:r>
    </w:p>
    <w:p w:rsidR="00227BFB" w:rsidRPr="007F185D" w:rsidRDefault="00227BFB" w:rsidP="00CE6A66">
      <w:pPr>
        <w:jc w:val="both"/>
        <w:rPr>
          <w:color w:val="000000"/>
        </w:rPr>
      </w:pPr>
    </w:p>
    <w:p w:rsidR="00672D98" w:rsidRPr="007F185D" w:rsidRDefault="00D61137" w:rsidP="00B17FD8">
      <w:pPr>
        <w:widowControl w:val="0"/>
        <w:suppressAutoHyphens/>
        <w:autoSpaceDE w:val="0"/>
        <w:jc w:val="right"/>
        <w:rPr>
          <w:b/>
          <w:color w:val="000000"/>
          <w:lang w:eastAsia="ar-SA"/>
        </w:rPr>
      </w:pPr>
      <w:r w:rsidRPr="007F185D">
        <w:br w:type="page"/>
      </w:r>
    </w:p>
    <w:p w:rsidR="00EA0617" w:rsidRPr="007F185D" w:rsidRDefault="00EA0617" w:rsidP="00EA0617">
      <w:pPr>
        <w:pStyle w:val="a4"/>
        <w:jc w:val="right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7F185D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Приложение</w:t>
      </w:r>
      <w:r w:rsidR="008B4CA3" w:rsidRPr="007F185D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B17FD8" w:rsidRPr="007F185D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</w:p>
    <w:p w:rsidR="00D71EB8" w:rsidRPr="007F185D" w:rsidRDefault="00D71EB8" w:rsidP="00EA061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7F185D">
        <w:rPr>
          <w:rFonts w:ascii="Times New Roman" w:hAnsi="Times New Roman" w:cs="Times New Roman"/>
          <w:sz w:val="24"/>
          <w:szCs w:val="24"/>
          <w:lang w:val="en-US" w:eastAsia="ar-SA"/>
        </w:rPr>
        <w:t>Квитанция</w:t>
      </w:r>
      <w:proofErr w:type="spellEnd"/>
      <w:r w:rsidRPr="007F185D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7F185D">
        <w:rPr>
          <w:rFonts w:ascii="Times New Roman" w:hAnsi="Times New Roman" w:cs="Times New Roman"/>
          <w:sz w:val="24"/>
          <w:szCs w:val="24"/>
          <w:lang w:eastAsia="ar-SA"/>
        </w:rPr>
        <w:t>на оплату</w:t>
      </w:r>
    </w:p>
    <w:tbl>
      <w:tblPr>
        <w:tblW w:w="8370" w:type="dxa"/>
        <w:jc w:val="center"/>
        <w:tblInd w:w="147" w:type="dxa"/>
        <w:tblCellMar>
          <w:left w:w="0" w:type="dxa"/>
          <w:right w:w="0" w:type="dxa"/>
        </w:tblCellMar>
        <w:tblLook w:val="04A0"/>
      </w:tblPr>
      <w:tblGrid>
        <w:gridCol w:w="1917"/>
        <w:gridCol w:w="6453"/>
      </w:tblGrid>
      <w:tr w:rsidR="00672D98" w:rsidRPr="007F185D" w:rsidTr="00672D98">
        <w:trPr>
          <w:trHeight w:val="4121"/>
          <w:jc w:val="center"/>
        </w:trPr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98" w:rsidRPr="007F185D" w:rsidRDefault="00672D98" w:rsidP="003B66C2">
            <w:pPr>
              <w:pStyle w:val="1"/>
              <w:contextualSpacing/>
              <w:rPr>
                <w:sz w:val="24"/>
              </w:rPr>
            </w:pPr>
            <w:r w:rsidRPr="007F185D">
              <w:rPr>
                <w:b w:val="0"/>
                <w:sz w:val="24"/>
              </w:rPr>
              <w:br w:type="page"/>
            </w:r>
            <w:r w:rsidRPr="007F185D">
              <w:rPr>
                <w:sz w:val="24"/>
              </w:rPr>
              <w:t xml:space="preserve">   </w:t>
            </w:r>
          </w:p>
          <w:p w:rsidR="00672D98" w:rsidRPr="007F185D" w:rsidRDefault="00672D98" w:rsidP="003B66C2">
            <w:pPr>
              <w:pStyle w:val="1"/>
              <w:contextualSpacing/>
              <w:rPr>
                <w:sz w:val="24"/>
              </w:rPr>
            </w:pPr>
            <w:r w:rsidRPr="007F185D">
              <w:rPr>
                <w:sz w:val="24"/>
              </w:rPr>
              <w:t>Извещение</w:t>
            </w:r>
          </w:p>
          <w:p w:rsidR="00672D98" w:rsidRPr="007F185D" w:rsidRDefault="00672D98" w:rsidP="003B66C2">
            <w:pPr>
              <w:spacing w:before="100" w:beforeAutospacing="1" w:after="100" w:afterAutospacing="1"/>
              <w:contextualSpacing/>
              <w:jc w:val="center"/>
            </w:pPr>
            <w:r w:rsidRPr="007F185D">
              <w:rPr>
                <w:b/>
                <w:bCs/>
                <w:spacing w:val="20"/>
              </w:rPr>
              <w:t> </w:t>
            </w:r>
          </w:p>
          <w:p w:rsidR="00672D98" w:rsidRPr="007F185D" w:rsidRDefault="00672D98" w:rsidP="003B66C2">
            <w:pPr>
              <w:spacing w:before="100" w:beforeAutospacing="1" w:after="100" w:afterAutospacing="1"/>
              <w:contextualSpacing/>
              <w:jc w:val="center"/>
            </w:pPr>
            <w:r w:rsidRPr="007F185D">
              <w:rPr>
                <w:b/>
                <w:bCs/>
                <w:spacing w:val="20"/>
              </w:rPr>
              <w:t> </w:t>
            </w:r>
          </w:p>
          <w:p w:rsidR="00672D98" w:rsidRPr="007F185D" w:rsidRDefault="00672D98" w:rsidP="003B66C2">
            <w:pPr>
              <w:spacing w:before="100" w:beforeAutospacing="1" w:after="100" w:afterAutospacing="1"/>
              <w:contextualSpacing/>
              <w:jc w:val="center"/>
            </w:pPr>
            <w:r w:rsidRPr="007F185D">
              <w:rPr>
                <w:b/>
                <w:bCs/>
                <w:spacing w:val="20"/>
              </w:rPr>
              <w:t> </w:t>
            </w:r>
          </w:p>
          <w:p w:rsidR="00672D98" w:rsidRPr="007F185D" w:rsidRDefault="00672D98" w:rsidP="003B66C2">
            <w:pPr>
              <w:spacing w:before="100" w:beforeAutospacing="1" w:after="100" w:afterAutospacing="1"/>
              <w:contextualSpacing/>
              <w:jc w:val="center"/>
            </w:pPr>
            <w:r w:rsidRPr="007F185D">
              <w:rPr>
                <w:b/>
                <w:bCs/>
                <w:spacing w:val="20"/>
              </w:rPr>
              <w:t> </w:t>
            </w:r>
          </w:p>
          <w:p w:rsidR="00672D98" w:rsidRPr="007F185D" w:rsidRDefault="00672D98" w:rsidP="003B66C2">
            <w:pPr>
              <w:spacing w:before="100" w:beforeAutospacing="1" w:after="100" w:afterAutospacing="1"/>
              <w:contextualSpacing/>
              <w:jc w:val="center"/>
            </w:pPr>
            <w:r w:rsidRPr="007F185D">
              <w:rPr>
                <w:b/>
                <w:bCs/>
                <w:spacing w:val="20"/>
              </w:rPr>
              <w:t> </w:t>
            </w:r>
          </w:p>
          <w:p w:rsidR="00672D98" w:rsidRPr="007F185D" w:rsidRDefault="00672D98" w:rsidP="003B66C2">
            <w:pPr>
              <w:spacing w:before="100" w:beforeAutospacing="1" w:after="100" w:afterAutospacing="1"/>
              <w:contextualSpacing/>
              <w:jc w:val="center"/>
            </w:pPr>
            <w:r w:rsidRPr="007F185D">
              <w:rPr>
                <w:b/>
                <w:bCs/>
                <w:spacing w:val="20"/>
              </w:rPr>
              <w:t>  </w:t>
            </w:r>
          </w:p>
          <w:p w:rsidR="00672D98" w:rsidRPr="007F185D" w:rsidRDefault="00672D98" w:rsidP="003B66C2">
            <w:pPr>
              <w:pStyle w:val="1"/>
              <w:spacing w:after="32"/>
              <w:contextualSpacing/>
              <w:rPr>
                <w:sz w:val="24"/>
              </w:rPr>
            </w:pPr>
            <w:r w:rsidRPr="007F185D">
              <w:rPr>
                <w:sz w:val="24"/>
              </w:rPr>
              <w:t>Кассир</w:t>
            </w:r>
          </w:p>
        </w:tc>
        <w:tc>
          <w:tcPr>
            <w:tcW w:w="548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98" w:rsidRPr="007F185D" w:rsidRDefault="00672D98" w:rsidP="003B66C2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7F185D">
              <w:br/>
              <w:t xml:space="preserve"> 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</w:t>
            </w:r>
            <w:r w:rsidRPr="007F185D">
              <w:br/>
              <w:t>(</w:t>
            </w:r>
            <w:r w:rsidRPr="007F185D">
              <w:rPr>
                <w:i/>
                <w:iCs/>
              </w:rPr>
              <w:t>наименование получателя платежа</w:t>
            </w:r>
            <w:r w:rsidRPr="007F185D">
              <w:t>)</w:t>
            </w:r>
            <w:r w:rsidRPr="007F185D">
              <w:br/>
            </w:r>
            <w:r w:rsidRPr="007F185D">
              <w:rPr>
                <w:b/>
                <w:bCs/>
                <w:color w:val="000000"/>
                <w:spacing w:val="-3"/>
              </w:rPr>
              <w:t>л/с 08703001393</w:t>
            </w:r>
            <w:r w:rsidRPr="007F185D">
              <w:rPr>
                <w:b/>
                <w:bCs/>
              </w:rPr>
              <w:br/>
            </w:r>
            <w:proofErr w:type="spellStart"/>
            <w:proofErr w:type="gramStart"/>
            <w:r w:rsidRPr="007F185D">
              <w:rPr>
                <w:b/>
                <w:bCs/>
                <w:color w:val="000000"/>
                <w:spacing w:val="-3"/>
              </w:rPr>
              <w:t>р</w:t>
            </w:r>
            <w:proofErr w:type="spellEnd"/>
            <w:proofErr w:type="gramEnd"/>
            <w:r w:rsidRPr="007F185D">
              <w:rPr>
                <w:b/>
                <w:bCs/>
                <w:color w:val="000000"/>
                <w:spacing w:val="-3"/>
              </w:rPr>
              <w:t>/с 40601810200003000001</w:t>
            </w:r>
            <w:r w:rsidRPr="007F185D">
              <w:rPr>
                <w:b/>
                <w:bCs/>
              </w:rPr>
              <w:t xml:space="preserve">; </w:t>
            </w:r>
            <w:r w:rsidRPr="007F185D">
              <w:rPr>
                <w:b/>
                <w:bCs/>
                <w:color w:val="000000"/>
                <w:spacing w:val="-3"/>
              </w:rPr>
              <w:t>БИК 043304001</w:t>
            </w:r>
            <w:r w:rsidRPr="007F185D">
              <w:rPr>
                <w:b/>
                <w:bCs/>
              </w:rPr>
              <w:t xml:space="preserve">; </w:t>
            </w:r>
            <w:r w:rsidRPr="007F185D">
              <w:br/>
            </w:r>
            <w:r w:rsidRPr="007F185D">
              <w:rPr>
                <w:b/>
                <w:bCs/>
                <w:spacing w:val="-3"/>
              </w:rPr>
              <w:t>Банк Отделение Киров г. Киров</w:t>
            </w:r>
            <w:r w:rsidRPr="007F185D">
              <w:rPr>
                <w:b/>
              </w:rPr>
              <w:br/>
            </w:r>
            <w:r w:rsidRPr="007F185D">
              <w:rPr>
                <w:b/>
                <w:bCs/>
                <w:spacing w:val="-3"/>
              </w:rPr>
              <w:t>ИНН 4348036275</w:t>
            </w:r>
            <w:r w:rsidRPr="007F185D">
              <w:rPr>
                <w:b/>
                <w:bCs/>
              </w:rPr>
              <w:t xml:space="preserve">; </w:t>
            </w:r>
            <w:r w:rsidRPr="007F185D">
              <w:rPr>
                <w:b/>
                <w:bCs/>
                <w:spacing w:val="-3"/>
              </w:rPr>
              <w:t>КПП 434501001</w:t>
            </w:r>
            <w:r w:rsidRPr="007F185D">
              <w:rPr>
                <w:b/>
                <w:bCs/>
              </w:rPr>
              <w:t>;</w:t>
            </w:r>
          </w:p>
          <w:p w:rsidR="00672D98" w:rsidRPr="007F185D" w:rsidRDefault="00672D98" w:rsidP="003B66C2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7F185D">
              <w:rPr>
                <w:b/>
                <w:bCs/>
              </w:rPr>
              <w:t>КБК 70330201020020000130 ОКТМО  33701000</w:t>
            </w:r>
            <w:r w:rsidRPr="007F185D">
              <w:rPr>
                <w:b/>
                <w:bCs/>
              </w:rPr>
              <w:br/>
            </w:r>
          </w:p>
          <w:p w:rsidR="00672D98" w:rsidRPr="007F185D" w:rsidRDefault="00672D98" w:rsidP="003B66C2">
            <w:pPr>
              <w:pStyle w:val="a9"/>
              <w:contextualSpacing/>
              <w:rPr>
                <w:color w:val="000000"/>
                <w:u w:val="single"/>
              </w:rPr>
            </w:pPr>
            <w:r w:rsidRPr="007F185D">
              <w:rPr>
                <w:color w:val="000000"/>
                <w:u w:val="single"/>
              </w:rPr>
              <w:t>Ф.И.О.______________________________________________</w:t>
            </w:r>
          </w:p>
          <w:p w:rsidR="00672D98" w:rsidRPr="007F185D" w:rsidRDefault="00672D98" w:rsidP="003B66C2">
            <w:pPr>
              <w:pStyle w:val="a9"/>
              <w:contextualSpacing/>
              <w:jc w:val="both"/>
              <w:rPr>
                <w:color w:val="000000"/>
              </w:rPr>
            </w:pPr>
            <w:r w:rsidRPr="007F185D">
              <w:rPr>
                <w:color w:val="000000"/>
                <w:u w:val="single"/>
              </w:rPr>
              <w:t>Оплата за участие в конкурсе «Современный урок математики»</w:t>
            </w:r>
          </w:p>
          <w:p w:rsidR="00672D98" w:rsidRPr="007F185D" w:rsidRDefault="00672D98" w:rsidP="003B66C2">
            <w:pPr>
              <w:pStyle w:val="a9"/>
              <w:contextualSpacing/>
              <w:rPr>
                <w:color w:val="FF0000"/>
              </w:rPr>
            </w:pPr>
            <w:r w:rsidRPr="007F185D">
              <w:br/>
              <w:t xml:space="preserve">Сумма платежа  </w:t>
            </w:r>
            <w:r w:rsidRPr="007F185D">
              <w:rPr>
                <w:i/>
                <w:u w:val="single"/>
              </w:rPr>
              <w:t>200 руб. 00. коп. (Двести руб. 00 коп.)</w:t>
            </w:r>
            <w:r w:rsidRPr="007F185D">
              <w:rPr>
                <w:i/>
                <w:u w:val="single"/>
              </w:rPr>
              <w:br/>
            </w:r>
            <w:r w:rsidRPr="007F185D">
              <w:t xml:space="preserve">  </w:t>
            </w:r>
          </w:p>
        </w:tc>
      </w:tr>
      <w:tr w:rsidR="00672D98" w:rsidRPr="007F185D" w:rsidTr="00672D98">
        <w:trPr>
          <w:trHeight w:val="3939"/>
          <w:jc w:val="center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98" w:rsidRPr="007F185D" w:rsidRDefault="00672D98" w:rsidP="003B66C2">
            <w:pPr>
              <w:pStyle w:val="1"/>
              <w:contextualSpacing/>
              <w:rPr>
                <w:sz w:val="24"/>
              </w:rPr>
            </w:pPr>
            <w:r w:rsidRPr="007F185D">
              <w:rPr>
                <w:sz w:val="24"/>
              </w:rPr>
              <w:t> </w:t>
            </w:r>
          </w:p>
          <w:p w:rsidR="00672D98" w:rsidRPr="007F185D" w:rsidRDefault="00672D98" w:rsidP="003B66C2">
            <w:pPr>
              <w:pStyle w:val="1"/>
              <w:contextualSpacing/>
              <w:rPr>
                <w:sz w:val="24"/>
              </w:rPr>
            </w:pPr>
            <w:r w:rsidRPr="007F185D">
              <w:rPr>
                <w:sz w:val="24"/>
              </w:rPr>
              <w:t> </w:t>
            </w:r>
          </w:p>
          <w:p w:rsidR="00672D98" w:rsidRPr="007F185D" w:rsidRDefault="00672D98" w:rsidP="003B66C2">
            <w:pPr>
              <w:pStyle w:val="a9"/>
              <w:spacing w:before="97" w:beforeAutospacing="0"/>
              <w:contextualSpacing/>
            </w:pPr>
            <w:r w:rsidRPr="007F185D">
              <w:t> </w:t>
            </w:r>
          </w:p>
          <w:p w:rsidR="00672D98" w:rsidRPr="007F185D" w:rsidRDefault="00672D98" w:rsidP="003B66C2">
            <w:pPr>
              <w:pStyle w:val="a9"/>
              <w:spacing w:before="97" w:beforeAutospacing="0"/>
              <w:contextualSpacing/>
            </w:pPr>
            <w:r w:rsidRPr="007F185D">
              <w:t> </w:t>
            </w:r>
          </w:p>
          <w:p w:rsidR="00672D98" w:rsidRPr="007F185D" w:rsidRDefault="00672D98" w:rsidP="003B66C2">
            <w:pPr>
              <w:pStyle w:val="1"/>
              <w:contextualSpacing/>
              <w:rPr>
                <w:sz w:val="24"/>
              </w:rPr>
            </w:pPr>
            <w:r w:rsidRPr="007F185D">
              <w:rPr>
                <w:sz w:val="24"/>
              </w:rPr>
              <w:t> </w:t>
            </w:r>
          </w:p>
          <w:p w:rsidR="00672D98" w:rsidRPr="007F185D" w:rsidRDefault="00672D98" w:rsidP="003B66C2">
            <w:pPr>
              <w:pStyle w:val="1"/>
              <w:contextualSpacing/>
              <w:rPr>
                <w:sz w:val="24"/>
              </w:rPr>
            </w:pPr>
            <w:r w:rsidRPr="007F185D">
              <w:rPr>
                <w:sz w:val="24"/>
              </w:rPr>
              <w:t> </w:t>
            </w:r>
          </w:p>
          <w:p w:rsidR="00672D98" w:rsidRPr="007F185D" w:rsidRDefault="00672D98" w:rsidP="003B66C2">
            <w:pPr>
              <w:pStyle w:val="1"/>
              <w:contextualSpacing/>
              <w:rPr>
                <w:sz w:val="24"/>
              </w:rPr>
            </w:pPr>
            <w:r w:rsidRPr="007F185D">
              <w:rPr>
                <w:sz w:val="24"/>
              </w:rPr>
              <w:t>Квитанция</w:t>
            </w:r>
          </w:p>
          <w:p w:rsidR="00672D98" w:rsidRPr="007F185D" w:rsidRDefault="00672D98" w:rsidP="003B66C2">
            <w:pPr>
              <w:pStyle w:val="2"/>
              <w:contextualSpacing/>
              <w:rPr>
                <w:sz w:val="24"/>
              </w:rPr>
            </w:pPr>
            <w:r w:rsidRPr="007F185D">
              <w:rPr>
                <w:sz w:val="24"/>
              </w:rPr>
              <w:t> </w:t>
            </w:r>
          </w:p>
          <w:p w:rsidR="00672D98" w:rsidRPr="007F185D" w:rsidRDefault="00672D98" w:rsidP="003B66C2">
            <w:pPr>
              <w:pStyle w:val="a9"/>
              <w:contextualSpacing/>
            </w:pPr>
            <w:r w:rsidRPr="007F185D">
              <w:t> </w:t>
            </w:r>
          </w:p>
          <w:p w:rsidR="00672D98" w:rsidRPr="007F185D" w:rsidRDefault="00672D98" w:rsidP="003B66C2">
            <w:pPr>
              <w:pStyle w:val="2"/>
              <w:contextualSpacing/>
              <w:rPr>
                <w:sz w:val="24"/>
              </w:rPr>
            </w:pPr>
            <w:r w:rsidRPr="007F185D">
              <w:rPr>
                <w:sz w:val="24"/>
              </w:rPr>
              <w:t>Кассир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98" w:rsidRPr="007F185D" w:rsidRDefault="00672D98" w:rsidP="003B66C2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7F185D">
              <w:br/>
              <w:t xml:space="preserve"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</w:t>
            </w:r>
            <w:r w:rsidRPr="007F185D">
              <w:br/>
              <w:t>(</w:t>
            </w:r>
            <w:r w:rsidRPr="007F185D">
              <w:rPr>
                <w:i/>
                <w:iCs/>
              </w:rPr>
              <w:t>наименование получателя платежа</w:t>
            </w:r>
            <w:r w:rsidRPr="007F185D">
              <w:t>)</w:t>
            </w:r>
            <w:r w:rsidRPr="007F185D">
              <w:br/>
            </w:r>
            <w:r w:rsidRPr="007F185D">
              <w:rPr>
                <w:b/>
                <w:bCs/>
                <w:color w:val="000000"/>
                <w:spacing w:val="-3"/>
              </w:rPr>
              <w:t>л/с 08703001393</w:t>
            </w:r>
            <w:r w:rsidRPr="007F185D">
              <w:rPr>
                <w:b/>
                <w:bCs/>
              </w:rPr>
              <w:br/>
            </w:r>
            <w:proofErr w:type="spellStart"/>
            <w:proofErr w:type="gramStart"/>
            <w:r w:rsidRPr="007F185D">
              <w:rPr>
                <w:b/>
                <w:bCs/>
                <w:color w:val="000000"/>
                <w:spacing w:val="-3"/>
              </w:rPr>
              <w:t>р</w:t>
            </w:r>
            <w:proofErr w:type="spellEnd"/>
            <w:proofErr w:type="gramEnd"/>
            <w:r w:rsidRPr="007F185D">
              <w:rPr>
                <w:b/>
                <w:bCs/>
                <w:color w:val="000000"/>
                <w:spacing w:val="-3"/>
              </w:rPr>
              <w:t>/с 40601810200003000001</w:t>
            </w:r>
            <w:r w:rsidRPr="007F185D">
              <w:rPr>
                <w:b/>
                <w:bCs/>
              </w:rPr>
              <w:t xml:space="preserve">; </w:t>
            </w:r>
            <w:r w:rsidRPr="007F185D">
              <w:rPr>
                <w:b/>
                <w:bCs/>
                <w:color w:val="000000"/>
                <w:spacing w:val="-3"/>
              </w:rPr>
              <w:t>БИК 043304001</w:t>
            </w:r>
            <w:r w:rsidRPr="007F185D">
              <w:rPr>
                <w:b/>
                <w:bCs/>
              </w:rPr>
              <w:t xml:space="preserve">; </w:t>
            </w:r>
            <w:r w:rsidRPr="007F185D">
              <w:br/>
            </w:r>
            <w:r w:rsidRPr="007F185D">
              <w:rPr>
                <w:b/>
                <w:bCs/>
                <w:spacing w:val="-3"/>
              </w:rPr>
              <w:t>Банк Отделение Киров г. Киров</w:t>
            </w:r>
            <w:r w:rsidRPr="007F185D">
              <w:rPr>
                <w:b/>
              </w:rPr>
              <w:br/>
            </w:r>
            <w:r w:rsidRPr="007F185D">
              <w:rPr>
                <w:b/>
                <w:bCs/>
                <w:spacing w:val="-3"/>
              </w:rPr>
              <w:t>ИНН 4348036275</w:t>
            </w:r>
            <w:r w:rsidRPr="007F185D">
              <w:rPr>
                <w:b/>
                <w:bCs/>
              </w:rPr>
              <w:t xml:space="preserve">; </w:t>
            </w:r>
            <w:r w:rsidRPr="007F185D">
              <w:rPr>
                <w:b/>
                <w:bCs/>
                <w:spacing w:val="-3"/>
              </w:rPr>
              <w:t>КПП 434501001</w:t>
            </w:r>
            <w:r w:rsidRPr="007F185D">
              <w:rPr>
                <w:b/>
                <w:bCs/>
              </w:rPr>
              <w:t>;</w:t>
            </w:r>
          </w:p>
          <w:p w:rsidR="00672D98" w:rsidRPr="007F185D" w:rsidRDefault="00672D98" w:rsidP="003B66C2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7F185D">
              <w:rPr>
                <w:b/>
                <w:bCs/>
              </w:rPr>
              <w:t>КБК 70330201020020000130 ОКТМО  33701000</w:t>
            </w:r>
            <w:r w:rsidRPr="007F185D">
              <w:rPr>
                <w:b/>
                <w:bCs/>
              </w:rPr>
              <w:br/>
            </w:r>
          </w:p>
          <w:p w:rsidR="00672D98" w:rsidRPr="007F185D" w:rsidRDefault="00672D98" w:rsidP="003B66C2">
            <w:pPr>
              <w:pStyle w:val="a9"/>
              <w:contextualSpacing/>
              <w:jc w:val="both"/>
              <w:rPr>
                <w:color w:val="000000"/>
              </w:rPr>
            </w:pPr>
            <w:r w:rsidRPr="007F185D">
              <w:rPr>
                <w:color w:val="000000"/>
                <w:u w:val="single"/>
              </w:rPr>
              <w:t>Оплата за участие в конкурсе «Современный урок математики»</w:t>
            </w:r>
          </w:p>
          <w:p w:rsidR="00672D98" w:rsidRPr="007F185D" w:rsidRDefault="00672D98" w:rsidP="003B66C2">
            <w:pPr>
              <w:pStyle w:val="a9"/>
              <w:contextualSpacing/>
              <w:rPr>
                <w:color w:val="FF0000"/>
              </w:rPr>
            </w:pPr>
            <w:r w:rsidRPr="007F185D">
              <w:br/>
              <w:t xml:space="preserve">Сумма платежа  </w:t>
            </w:r>
            <w:r w:rsidRPr="007F185D">
              <w:rPr>
                <w:i/>
                <w:u w:val="single"/>
              </w:rPr>
              <w:t>200 руб. 00. коп. (Двести руб. 00 коп.)</w:t>
            </w:r>
            <w:r w:rsidRPr="007F185D">
              <w:rPr>
                <w:i/>
                <w:u w:val="single"/>
              </w:rPr>
              <w:br/>
            </w:r>
            <w:r w:rsidRPr="007F185D">
              <w:t xml:space="preserve">    </w:t>
            </w:r>
          </w:p>
        </w:tc>
      </w:tr>
    </w:tbl>
    <w:p w:rsidR="00672D98" w:rsidRPr="007F185D" w:rsidRDefault="00672D98" w:rsidP="00DD599C">
      <w:pPr>
        <w:jc w:val="right"/>
        <w:rPr>
          <w:b/>
        </w:rPr>
      </w:pPr>
    </w:p>
    <w:p w:rsidR="00672D98" w:rsidRPr="007F185D" w:rsidRDefault="00672D98">
      <w:pPr>
        <w:rPr>
          <w:b/>
        </w:rPr>
      </w:pPr>
      <w:r w:rsidRPr="007F185D">
        <w:rPr>
          <w:b/>
        </w:rPr>
        <w:br w:type="page"/>
      </w:r>
    </w:p>
    <w:p w:rsidR="008B4CA3" w:rsidRPr="007F185D" w:rsidRDefault="008B4CA3" w:rsidP="00DD599C">
      <w:pPr>
        <w:jc w:val="right"/>
        <w:rPr>
          <w:b/>
        </w:rPr>
      </w:pPr>
      <w:r w:rsidRPr="007F185D">
        <w:rPr>
          <w:b/>
        </w:rPr>
        <w:lastRenderedPageBreak/>
        <w:t>Приложение </w:t>
      </w:r>
      <w:r w:rsidR="00B17FD8" w:rsidRPr="007F185D">
        <w:rPr>
          <w:b/>
        </w:rPr>
        <w:t>2</w:t>
      </w:r>
    </w:p>
    <w:p w:rsidR="00A5736C" w:rsidRPr="007F185D" w:rsidRDefault="00C521E3" w:rsidP="00424857">
      <w:pPr>
        <w:jc w:val="center"/>
      </w:pPr>
      <w:r w:rsidRPr="007F185D">
        <w:t>Примерный вариант оформления</w:t>
      </w:r>
      <w:r w:rsidR="00424857" w:rsidRPr="007F185D">
        <w:t xml:space="preserve"> технологической карты урока математики и</w:t>
      </w:r>
      <w:r w:rsidR="00424857" w:rsidRPr="007F185D">
        <w:br/>
        <w:t xml:space="preserve"> внеклассного мероприятия (внеурочного занятия) по математике</w:t>
      </w:r>
    </w:p>
    <w:p w:rsidR="00424857" w:rsidRPr="007F185D" w:rsidRDefault="00424857" w:rsidP="00424857">
      <w:pPr>
        <w:jc w:val="center"/>
      </w:pPr>
    </w:p>
    <w:p w:rsidR="00424857" w:rsidRPr="007F185D" w:rsidRDefault="00424857" w:rsidP="00424857">
      <w:pPr>
        <w:ind w:firstLine="567"/>
        <w:jc w:val="center"/>
        <w:rPr>
          <w:b/>
        </w:rPr>
      </w:pPr>
      <w:bookmarkStart w:id="1" w:name="_Toc386631671"/>
      <w:r w:rsidRPr="007F185D">
        <w:rPr>
          <w:b/>
        </w:rPr>
        <w:t>Технологическая карта урока</w:t>
      </w:r>
      <w:bookmarkEnd w:id="1"/>
    </w:p>
    <w:p w:rsidR="00424857" w:rsidRPr="007F185D" w:rsidRDefault="00424857" w:rsidP="00424857">
      <w:pPr>
        <w:ind w:firstLine="567"/>
        <w:jc w:val="center"/>
      </w:pPr>
    </w:p>
    <w:p w:rsidR="00424857" w:rsidRPr="007F185D" w:rsidRDefault="00424857" w:rsidP="00C521E3">
      <w:r w:rsidRPr="007F185D">
        <w:t xml:space="preserve">Класс: </w:t>
      </w:r>
    </w:p>
    <w:p w:rsidR="00424857" w:rsidRPr="007F185D" w:rsidRDefault="00424857" w:rsidP="00C521E3"/>
    <w:p w:rsidR="00424857" w:rsidRPr="007F185D" w:rsidRDefault="00424857" w:rsidP="00C521E3">
      <w:r w:rsidRPr="007F185D">
        <w:t xml:space="preserve">Предмет: </w:t>
      </w:r>
      <w:r w:rsidR="00C521E3" w:rsidRPr="007F185D">
        <w:t>математика</w:t>
      </w:r>
      <w:r w:rsidRPr="007F185D">
        <w:t>.</w:t>
      </w:r>
    </w:p>
    <w:p w:rsidR="00424857" w:rsidRPr="007F185D" w:rsidRDefault="00424857" w:rsidP="00C521E3"/>
    <w:p w:rsidR="00424857" w:rsidRPr="007F185D" w:rsidRDefault="00424857" w:rsidP="00C521E3">
      <w:r w:rsidRPr="007F185D">
        <w:t>Дидактическая цель урока</w:t>
      </w:r>
      <w:r w:rsidR="00C521E3" w:rsidRPr="007F185D">
        <w:t xml:space="preserve"> (занятия)</w:t>
      </w:r>
      <w:r w:rsidRPr="007F185D">
        <w:t>:</w:t>
      </w:r>
    </w:p>
    <w:p w:rsidR="00424857" w:rsidRPr="007F185D" w:rsidRDefault="00424857" w:rsidP="00C521E3"/>
    <w:p w:rsidR="00424857" w:rsidRPr="007F185D" w:rsidRDefault="00424857" w:rsidP="00C521E3">
      <w:r w:rsidRPr="007F185D">
        <w:t>Тип урока</w:t>
      </w:r>
      <w:r w:rsidR="00C521E3" w:rsidRPr="007F185D">
        <w:t xml:space="preserve"> (занятия)</w:t>
      </w:r>
      <w:r w:rsidRPr="007F185D">
        <w:t xml:space="preserve">: </w:t>
      </w:r>
    </w:p>
    <w:p w:rsidR="00424857" w:rsidRPr="007F185D" w:rsidRDefault="00424857" w:rsidP="00C521E3"/>
    <w:p w:rsidR="00424857" w:rsidRPr="007F185D" w:rsidRDefault="00424857" w:rsidP="00C521E3">
      <w:r w:rsidRPr="007F185D">
        <w:t>Планируемые результаты.</w:t>
      </w:r>
    </w:p>
    <w:p w:rsidR="00424857" w:rsidRPr="007F185D" w:rsidRDefault="00424857" w:rsidP="00C521E3">
      <w:r w:rsidRPr="007F185D">
        <w:t>Предметные (знания, умения, представления):</w:t>
      </w:r>
    </w:p>
    <w:p w:rsidR="00424857" w:rsidRPr="007F185D" w:rsidRDefault="00424857" w:rsidP="00C521E3">
      <w:proofErr w:type="spellStart"/>
      <w:r w:rsidRPr="007F185D">
        <w:t>Метапредметные</w:t>
      </w:r>
      <w:proofErr w:type="spellEnd"/>
      <w:r w:rsidRPr="007F185D">
        <w:t xml:space="preserve"> (познавательные, регулятивные, коммуникативные УУД):</w:t>
      </w:r>
    </w:p>
    <w:p w:rsidR="00424857" w:rsidRPr="007F185D" w:rsidRDefault="00424857" w:rsidP="00C521E3">
      <w:r w:rsidRPr="007F185D">
        <w:t>Личностные (личностные УУД):</w:t>
      </w:r>
    </w:p>
    <w:p w:rsidR="00424857" w:rsidRPr="007F185D" w:rsidRDefault="00424857" w:rsidP="00C521E3">
      <w:pPr>
        <w:jc w:val="both"/>
        <w:rPr>
          <w:b/>
        </w:rPr>
      </w:pPr>
    </w:p>
    <w:p w:rsidR="00424857" w:rsidRPr="007F185D" w:rsidRDefault="00424857" w:rsidP="00C521E3">
      <w:r w:rsidRPr="007F185D">
        <w:t xml:space="preserve">Образовательная цель: </w:t>
      </w:r>
    </w:p>
    <w:p w:rsidR="00424857" w:rsidRPr="007F185D" w:rsidRDefault="00424857" w:rsidP="00C521E3">
      <w:r w:rsidRPr="007F185D">
        <w:t xml:space="preserve">Развивающая цель: </w:t>
      </w:r>
    </w:p>
    <w:p w:rsidR="00424857" w:rsidRPr="007F185D" w:rsidRDefault="00424857" w:rsidP="00C521E3">
      <w:r w:rsidRPr="007F185D">
        <w:t xml:space="preserve">Воспитательная цель: </w:t>
      </w:r>
    </w:p>
    <w:p w:rsidR="00C521E3" w:rsidRPr="007F185D" w:rsidRDefault="00C521E3" w:rsidP="00C521E3"/>
    <w:p w:rsidR="00C521E3" w:rsidRPr="007F185D" w:rsidRDefault="00C521E3" w:rsidP="00C521E3">
      <w:r w:rsidRPr="007F185D">
        <w:t>Педагогические технологии:</w:t>
      </w:r>
    </w:p>
    <w:p w:rsidR="00424857" w:rsidRPr="007F185D" w:rsidRDefault="00424857" w:rsidP="00C521E3"/>
    <w:p w:rsidR="00424857" w:rsidRPr="007F185D" w:rsidRDefault="00424857" w:rsidP="00C521E3">
      <w:r w:rsidRPr="007F185D">
        <w:t xml:space="preserve">Методы обучения: </w:t>
      </w:r>
    </w:p>
    <w:p w:rsidR="00424857" w:rsidRPr="007F185D" w:rsidRDefault="00424857" w:rsidP="00C521E3">
      <w:pPr>
        <w:jc w:val="both"/>
      </w:pPr>
    </w:p>
    <w:p w:rsidR="00C521E3" w:rsidRPr="007F185D" w:rsidRDefault="00C521E3" w:rsidP="00C521E3">
      <w:r w:rsidRPr="007F185D">
        <w:t xml:space="preserve">Средства обучения: </w:t>
      </w:r>
    </w:p>
    <w:p w:rsidR="00C521E3" w:rsidRPr="007F185D" w:rsidRDefault="00C521E3" w:rsidP="00C521E3"/>
    <w:p w:rsidR="00424857" w:rsidRPr="007F185D" w:rsidRDefault="00424857" w:rsidP="00C521E3">
      <w:r w:rsidRPr="007F185D">
        <w:t xml:space="preserve">Формы организации познавательной деятельности: </w:t>
      </w:r>
    </w:p>
    <w:p w:rsidR="00424857" w:rsidRPr="007F185D" w:rsidRDefault="00424857" w:rsidP="00424857">
      <w:pPr>
        <w:ind w:firstLine="567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1671"/>
        <w:gridCol w:w="1417"/>
        <w:gridCol w:w="1418"/>
        <w:gridCol w:w="1559"/>
        <w:gridCol w:w="1843"/>
        <w:gridCol w:w="1550"/>
        <w:gridCol w:w="9"/>
      </w:tblGrid>
      <w:tr w:rsidR="00424857" w:rsidRPr="007F185D" w:rsidTr="00C521E3">
        <w:trPr>
          <w:gridAfter w:val="1"/>
          <w:wAfter w:w="9" w:type="dxa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C521E3">
            <w:pPr>
              <w:jc w:val="center"/>
            </w:pPr>
            <w:r w:rsidRPr="007F185D">
              <w:t>Этапы урока, занятия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C521E3">
            <w:pPr>
              <w:jc w:val="center"/>
            </w:pPr>
            <w:proofErr w:type="spellStart"/>
            <w:proofErr w:type="gramStart"/>
            <w:r w:rsidRPr="007F185D">
              <w:t>Деятель</w:t>
            </w:r>
            <w:r w:rsidR="00C521E3" w:rsidRPr="007F185D">
              <w:t>-</w:t>
            </w:r>
            <w:r w:rsidRPr="007F185D">
              <w:t>ность</w:t>
            </w:r>
            <w:proofErr w:type="spellEnd"/>
            <w:proofErr w:type="gramEnd"/>
            <w:r w:rsidRPr="007F185D">
              <w:t xml:space="preserve"> учителя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C521E3">
            <w:pPr>
              <w:jc w:val="center"/>
            </w:pPr>
            <w:proofErr w:type="spellStart"/>
            <w:proofErr w:type="gramStart"/>
            <w:r w:rsidRPr="007F185D">
              <w:t>Деятель</w:t>
            </w:r>
            <w:r w:rsidR="00C521E3" w:rsidRPr="007F185D">
              <w:t>-</w:t>
            </w:r>
            <w:r w:rsidRPr="007F185D">
              <w:t>ность</w:t>
            </w:r>
            <w:proofErr w:type="spellEnd"/>
            <w:proofErr w:type="gramEnd"/>
            <w:r w:rsidRPr="007F185D">
              <w:t xml:space="preserve"> ученика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857" w:rsidRPr="007F185D" w:rsidRDefault="00424857" w:rsidP="00C521E3">
            <w:pPr>
              <w:jc w:val="center"/>
            </w:pPr>
            <w:r w:rsidRPr="007F185D">
              <w:t>Формируемые УУД</w:t>
            </w:r>
          </w:p>
        </w:tc>
      </w:tr>
      <w:tr w:rsidR="00424857" w:rsidRPr="007F185D" w:rsidTr="00C521E3"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C521E3">
            <w:pPr>
              <w:jc w:val="center"/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C521E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C521E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C521E3">
            <w:pPr>
              <w:jc w:val="center"/>
            </w:pPr>
            <w:proofErr w:type="spellStart"/>
            <w:proofErr w:type="gramStart"/>
            <w:r w:rsidRPr="007F185D">
              <w:t>Познава</w:t>
            </w:r>
            <w:r w:rsidR="00C521E3" w:rsidRPr="007F185D">
              <w:t>-</w:t>
            </w:r>
            <w:r w:rsidRPr="007F185D">
              <w:t>тельные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C521E3">
            <w:pPr>
              <w:jc w:val="center"/>
            </w:pPr>
            <w:r w:rsidRPr="007F185D">
              <w:t>Личностные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C521E3">
            <w:pPr>
              <w:jc w:val="center"/>
            </w:pPr>
            <w:proofErr w:type="spellStart"/>
            <w:proofErr w:type="gramStart"/>
            <w:r w:rsidRPr="007F185D">
              <w:t>Коммуника</w:t>
            </w:r>
            <w:r w:rsidR="00C521E3" w:rsidRPr="007F185D">
              <w:t>-</w:t>
            </w:r>
            <w:r w:rsidRPr="007F185D">
              <w:t>тивные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C521E3">
            <w:pPr>
              <w:jc w:val="center"/>
            </w:pPr>
            <w:proofErr w:type="spellStart"/>
            <w:proofErr w:type="gramStart"/>
            <w:r w:rsidRPr="007F185D">
              <w:t>Регулятив</w:t>
            </w:r>
            <w:r w:rsidR="00C521E3" w:rsidRPr="007F185D">
              <w:t>-</w:t>
            </w:r>
            <w:r w:rsidRPr="007F185D">
              <w:t>ные</w:t>
            </w:r>
            <w:proofErr w:type="spellEnd"/>
            <w:proofErr w:type="gramEnd"/>
          </w:p>
        </w:tc>
      </w:tr>
      <w:tr w:rsidR="00424857" w:rsidRPr="007F185D" w:rsidTr="00C521E3">
        <w:trPr>
          <w:trHeight w:val="31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424857">
            <w:pPr>
              <w:jc w:val="center"/>
            </w:pPr>
            <w:r w:rsidRPr="007F185D"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</w:tr>
      <w:tr w:rsidR="00424857" w:rsidRPr="007F185D" w:rsidTr="00C521E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424857">
            <w:pPr>
              <w:jc w:val="center"/>
            </w:pPr>
            <w:r w:rsidRPr="007F185D"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</w:tr>
      <w:tr w:rsidR="00424857" w:rsidRPr="007F185D" w:rsidTr="00C521E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424857">
            <w:pPr>
              <w:jc w:val="center"/>
            </w:pPr>
            <w:r w:rsidRPr="007F185D"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</w:tr>
      <w:tr w:rsidR="00424857" w:rsidRPr="007F185D" w:rsidTr="00C521E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424857">
            <w:pPr>
              <w:jc w:val="center"/>
            </w:pPr>
            <w:r w:rsidRPr="007F185D"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</w:tr>
      <w:tr w:rsidR="00424857" w:rsidRPr="007F185D" w:rsidTr="00C521E3">
        <w:trPr>
          <w:trHeight w:val="26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424857">
            <w:pPr>
              <w:jc w:val="center"/>
            </w:pPr>
            <w:r w:rsidRPr="007F185D">
              <w:t>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</w:tr>
      <w:tr w:rsidR="00424857" w:rsidRPr="007F185D" w:rsidTr="00C521E3">
        <w:trPr>
          <w:trHeight w:val="25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424857">
            <w:pPr>
              <w:jc w:val="center"/>
            </w:pPr>
            <w:r w:rsidRPr="007F185D">
              <w:t>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</w:tr>
      <w:tr w:rsidR="00424857" w:rsidRPr="007F185D" w:rsidTr="00C521E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424857">
            <w:pPr>
              <w:jc w:val="center"/>
            </w:pPr>
            <w:r w:rsidRPr="007F185D">
              <w:t>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</w:tr>
      <w:tr w:rsidR="00424857" w:rsidRPr="007F185D" w:rsidTr="00C521E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57" w:rsidRPr="007F185D" w:rsidRDefault="00424857" w:rsidP="00424857">
            <w:pPr>
              <w:jc w:val="center"/>
            </w:pPr>
            <w:r w:rsidRPr="007F185D">
              <w:t>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57" w:rsidRPr="007F185D" w:rsidRDefault="00424857" w:rsidP="00526646"/>
        </w:tc>
      </w:tr>
    </w:tbl>
    <w:p w:rsidR="00424857" w:rsidRPr="007F185D" w:rsidRDefault="00424857" w:rsidP="00424857">
      <w:pPr>
        <w:ind w:firstLine="567"/>
        <w:rPr>
          <w:b/>
        </w:rPr>
      </w:pPr>
    </w:p>
    <w:p w:rsidR="00C521E3" w:rsidRPr="007F185D" w:rsidRDefault="00C521E3" w:rsidP="00C521E3">
      <w:r w:rsidRPr="007F185D">
        <w:t>Дидактические материалы к уроку (занятию), в т.ч. презентации, тексты учебных ситуаций, раздаточный материал и т.п.</w:t>
      </w:r>
    </w:p>
    <w:p w:rsidR="00C521E3" w:rsidRPr="007F185D" w:rsidRDefault="00C521E3" w:rsidP="00C521E3"/>
    <w:p w:rsidR="00C521E3" w:rsidRPr="007F185D" w:rsidRDefault="00C521E3" w:rsidP="00C521E3"/>
    <w:p w:rsidR="00424857" w:rsidRPr="007F185D" w:rsidRDefault="00424857" w:rsidP="00424857">
      <w:pPr>
        <w:jc w:val="center"/>
        <w:rPr>
          <w:b/>
        </w:rPr>
      </w:pPr>
    </w:p>
    <w:p w:rsidR="00DD599C" w:rsidRPr="007F185D" w:rsidRDefault="00DD599C" w:rsidP="00424857">
      <w:pPr>
        <w:jc w:val="right"/>
      </w:pPr>
    </w:p>
    <w:sectPr w:rsidR="00DD599C" w:rsidRPr="007F185D" w:rsidSect="00A5736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E007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">
    <w:nsid w:val="00000003"/>
    <w:multiLevelType w:val="singleLevel"/>
    <w:tmpl w:val="7D9C3C4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F906F46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4">
    <w:nsid w:val="0300552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C6955C3"/>
    <w:multiLevelType w:val="hybridMultilevel"/>
    <w:tmpl w:val="AEE06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0E3799"/>
    <w:multiLevelType w:val="hybridMultilevel"/>
    <w:tmpl w:val="681C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92C53"/>
    <w:multiLevelType w:val="hybridMultilevel"/>
    <w:tmpl w:val="3DC87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C32388"/>
    <w:multiLevelType w:val="hybridMultilevel"/>
    <w:tmpl w:val="6D3AC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7F21F0"/>
    <w:multiLevelType w:val="hybridMultilevel"/>
    <w:tmpl w:val="4008EB84"/>
    <w:lvl w:ilvl="0" w:tplc="5456D22C">
      <w:start w:val="1"/>
      <w:numFmt w:val="bullet"/>
      <w:lvlText w:val="-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7B02CBF"/>
    <w:multiLevelType w:val="hybridMultilevel"/>
    <w:tmpl w:val="3DC87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BC7F3E"/>
    <w:multiLevelType w:val="hybridMultilevel"/>
    <w:tmpl w:val="787A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40D4B"/>
    <w:multiLevelType w:val="hybridMultilevel"/>
    <w:tmpl w:val="732CD4B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511E0"/>
    <w:multiLevelType w:val="hybridMultilevel"/>
    <w:tmpl w:val="3DC87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636A0"/>
    <w:multiLevelType w:val="hybridMultilevel"/>
    <w:tmpl w:val="8FFEA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BC4267"/>
    <w:multiLevelType w:val="hybridMultilevel"/>
    <w:tmpl w:val="6A84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845B5"/>
    <w:multiLevelType w:val="hybridMultilevel"/>
    <w:tmpl w:val="CA5CCC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650820"/>
    <w:multiLevelType w:val="hybridMultilevel"/>
    <w:tmpl w:val="681C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953"/>
    <w:multiLevelType w:val="hybridMultilevel"/>
    <w:tmpl w:val="B7DCFAB8"/>
    <w:lvl w:ilvl="0" w:tplc="5456D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941BF8"/>
    <w:multiLevelType w:val="hybridMultilevel"/>
    <w:tmpl w:val="7AEAFB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18"/>
  </w:num>
  <w:num w:numId="9">
    <w:abstractNumId w:val="6"/>
  </w:num>
  <w:num w:numId="10">
    <w:abstractNumId w:val="1"/>
  </w:num>
  <w:num w:numId="11">
    <w:abstractNumId w:val="17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19"/>
  </w:num>
  <w:num w:numId="17">
    <w:abstractNumId w:val="15"/>
  </w:num>
  <w:num w:numId="18">
    <w:abstractNumId w:val="11"/>
  </w:num>
  <w:num w:numId="19">
    <w:abstractNumId w:val="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06960"/>
    <w:rsid w:val="00054108"/>
    <w:rsid w:val="00075FC1"/>
    <w:rsid w:val="00076423"/>
    <w:rsid w:val="00082437"/>
    <w:rsid w:val="00082BE6"/>
    <w:rsid w:val="00087E6B"/>
    <w:rsid w:val="000A22E3"/>
    <w:rsid w:val="000D0FBF"/>
    <w:rsid w:val="000E27F6"/>
    <w:rsid w:val="000E5C5D"/>
    <w:rsid w:val="000E5F4E"/>
    <w:rsid w:val="00187B13"/>
    <w:rsid w:val="001925AC"/>
    <w:rsid w:val="00193CAA"/>
    <w:rsid w:val="001A1D98"/>
    <w:rsid w:val="001B4E72"/>
    <w:rsid w:val="001C035A"/>
    <w:rsid w:val="001E727C"/>
    <w:rsid w:val="001F7325"/>
    <w:rsid w:val="00227BFB"/>
    <w:rsid w:val="00234362"/>
    <w:rsid w:val="00234F93"/>
    <w:rsid w:val="002352E4"/>
    <w:rsid w:val="00245E49"/>
    <w:rsid w:val="00257A84"/>
    <w:rsid w:val="002850A0"/>
    <w:rsid w:val="002C3E22"/>
    <w:rsid w:val="002D5B09"/>
    <w:rsid w:val="002E27A7"/>
    <w:rsid w:val="003033BF"/>
    <w:rsid w:val="00304776"/>
    <w:rsid w:val="00317F0A"/>
    <w:rsid w:val="00323C0B"/>
    <w:rsid w:val="0036609C"/>
    <w:rsid w:val="0036759A"/>
    <w:rsid w:val="003933DD"/>
    <w:rsid w:val="003C175C"/>
    <w:rsid w:val="003D27A7"/>
    <w:rsid w:val="0040188C"/>
    <w:rsid w:val="004111BA"/>
    <w:rsid w:val="004202D0"/>
    <w:rsid w:val="00424857"/>
    <w:rsid w:val="00432D9F"/>
    <w:rsid w:val="00436A32"/>
    <w:rsid w:val="00451997"/>
    <w:rsid w:val="00452712"/>
    <w:rsid w:val="00465FA5"/>
    <w:rsid w:val="004C4B36"/>
    <w:rsid w:val="004E01BB"/>
    <w:rsid w:val="004E362E"/>
    <w:rsid w:val="004F512D"/>
    <w:rsid w:val="004F605D"/>
    <w:rsid w:val="0050482E"/>
    <w:rsid w:val="00524E3C"/>
    <w:rsid w:val="00526646"/>
    <w:rsid w:val="00554882"/>
    <w:rsid w:val="00562645"/>
    <w:rsid w:val="005830B7"/>
    <w:rsid w:val="005841D7"/>
    <w:rsid w:val="00595B05"/>
    <w:rsid w:val="005B723B"/>
    <w:rsid w:val="005C7E8B"/>
    <w:rsid w:val="005E3180"/>
    <w:rsid w:val="00632DB4"/>
    <w:rsid w:val="00645C8E"/>
    <w:rsid w:val="00665135"/>
    <w:rsid w:val="00672D98"/>
    <w:rsid w:val="00672E0F"/>
    <w:rsid w:val="006810EF"/>
    <w:rsid w:val="006870C3"/>
    <w:rsid w:val="006902AA"/>
    <w:rsid w:val="00694537"/>
    <w:rsid w:val="006B2074"/>
    <w:rsid w:val="006D4E82"/>
    <w:rsid w:val="006D75A4"/>
    <w:rsid w:val="006E5B85"/>
    <w:rsid w:val="00733DC7"/>
    <w:rsid w:val="007351E6"/>
    <w:rsid w:val="00741EFB"/>
    <w:rsid w:val="007442F9"/>
    <w:rsid w:val="007765F0"/>
    <w:rsid w:val="00777119"/>
    <w:rsid w:val="007A335B"/>
    <w:rsid w:val="007F185D"/>
    <w:rsid w:val="007F6F72"/>
    <w:rsid w:val="008109B5"/>
    <w:rsid w:val="008267E2"/>
    <w:rsid w:val="008460BC"/>
    <w:rsid w:val="00856F66"/>
    <w:rsid w:val="0087150C"/>
    <w:rsid w:val="00882AFA"/>
    <w:rsid w:val="00884722"/>
    <w:rsid w:val="008A2B3B"/>
    <w:rsid w:val="008B42DB"/>
    <w:rsid w:val="008B4CA3"/>
    <w:rsid w:val="008E125E"/>
    <w:rsid w:val="008E1529"/>
    <w:rsid w:val="009000DB"/>
    <w:rsid w:val="00922E84"/>
    <w:rsid w:val="00923B9B"/>
    <w:rsid w:val="009540D1"/>
    <w:rsid w:val="009548BA"/>
    <w:rsid w:val="009635B8"/>
    <w:rsid w:val="00963E12"/>
    <w:rsid w:val="009A1CB7"/>
    <w:rsid w:val="009C10C6"/>
    <w:rsid w:val="009C1325"/>
    <w:rsid w:val="00A139CA"/>
    <w:rsid w:val="00A207F9"/>
    <w:rsid w:val="00A26E0F"/>
    <w:rsid w:val="00A374E3"/>
    <w:rsid w:val="00A42635"/>
    <w:rsid w:val="00A46413"/>
    <w:rsid w:val="00A5736C"/>
    <w:rsid w:val="00A64EF2"/>
    <w:rsid w:val="00A904DC"/>
    <w:rsid w:val="00AB1039"/>
    <w:rsid w:val="00AB7673"/>
    <w:rsid w:val="00AC39C2"/>
    <w:rsid w:val="00AC6F27"/>
    <w:rsid w:val="00AE144B"/>
    <w:rsid w:val="00AE4A2F"/>
    <w:rsid w:val="00AF71A7"/>
    <w:rsid w:val="00B1307F"/>
    <w:rsid w:val="00B17FD8"/>
    <w:rsid w:val="00B20F9B"/>
    <w:rsid w:val="00B26429"/>
    <w:rsid w:val="00BA12BF"/>
    <w:rsid w:val="00BA66C5"/>
    <w:rsid w:val="00BE592F"/>
    <w:rsid w:val="00BF5736"/>
    <w:rsid w:val="00BF6ECF"/>
    <w:rsid w:val="00C03CE8"/>
    <w:rsid w:val="00C04240"/>
    <w:rsid w:val="00C521E3"/>
    <w:rsid w:val="00C544FA"/>
    <w:rsid w:val="00C7033C"/>
    <w:rsid w:val="00C82423"/>
    <w:rsid w:val="00C9323E"/>
    <w:rsid w:val="00C941F1"/>
    <w:rsid w:val="00CB38EB"/>
    <w:rsid w:val="00CB7BB8"/>
    <w:rsid w:val="00CE5BB5"/>
    <w:rsid w:val="00CE6A66"/>
    <w:rsid w:val="00CE7651"/>
    <w:rsid w:val="00D22855"/>
    <w:rsid w:val="00D52B39"/>
    <w:rsid w:val="00D61137"/>
    <w:rsid w:val="00D612D0"/>
    <w:rsid w:val="00D646DC"/>
    <w:rsid w:val="00D71EB8"/>
    <w:rsid w:val="00D73E10"/>
    <w:rsid w:val="00DA64D1"/>
    <w:rsid w:val="00DB0DEB"/>
    <w:rsid w:val="00DB6DF2"/>
    <w:rsid w:val="00DD2737"/>
    <w:rsid w:val="00DD599C"/>
    <w:rsid w:val="00DE39F0"/>
    <w:rsid w:val="00DF2CB9"/>
    <w:rsid w:val="00E06960"/>
    <w:rsid w:val="00E34D76"/>
    <w:rsid w:val="00E440EF"/>
    <w:rsid w:val="00E66164"/>
    <w:rsid w:val="00E7028F"/>
    <w:rsid w:val="00EA0617"/>
    <w:rsid w:val="00EE3369"/>
    <w:rsid w:val="00EF1FC2"/>
    <w:rsid w:val="00EF3475"/>
    <w:rsid w:val="00F110BD"/>
    <w:rsid w:val="00F152B0"/>
    <w:rsid w:val="00F40E38"/>
    <w:rsid w:val="00F60BE4"/>
    <w:rsid w:val="00F6610B"/>
    <w:rsid w:val="00F70C48"/>
    <w:rsid w:val="00FA057C"/>
    <w:rsid w:val="00FB5B83"/>
    <w:rsid w:val="00FD2B26"/>
    <w:rsid w:val="00FD3F1C"/>
    <w:rsid w:val="00FE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4108"/>
    <w:rPr>
      <w:sz w:val="24"/>
      <w:szCs w:val="24"/>
    </w:rPr>
  </w:style>
  <w:style w:type="paragraph" w:styleId="1">
    <w:name w:val="heading 1"/>
    <w:basedOn w:val="a0"/>
    <w:next w:val="a0"/>
    <w:qFormat/>
    <w:rsid w:val="00D61137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0"/>
    <w:next w:val="a0"/>
    <w:qFormat/>
    <w:rsid w:val="00D61137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054108"/>
    <w:rPr>
      <w:rFonts w:ascii="Arial" w:hAnsi="Arial" w:cs="Arial"/>
      <w:color w:val="000000"/>
      <w:sz w:val="20"/>
      <w:szCs w:val="17"/>
    </w:rPr>
  </w:style>
  <w:style w:type="character" w:styleId="a5">
    <w:name w:val="Hyperlink"/>
    <w:rsid w:val="00054108"/>
    <w:rPr>
      <w:strike w:val="0"/>
      <w:dstrike w:val="0"/>
      <w:color w:val="3E4BA8"/>
      <w:u w:val="none"/>
      <w:effect w:val="none"/>
    </w:rPr>
  </w:style>
  <w:style w:type="character" w:styleId="a6">
    <w:name w:val="FollowedHyperlink"/>
    <w:rsid w:val="00054108"/>
    <w:rPr>
      <w:color w:val="800080"/>
      <w:u w:val="single"/>
    </w:rPr>
  </w:style>
  <w:style w:type="paragraph" w:styleId="a7">
    <w:name w:val="Title"/>
    <w:basedOn w:val="a0"/>
    <w:link w:val="a8"/>
    <w:qFormat/>
    <w:rsid w:val="00054108"/>
    <w:pPr>
      <w:jc w:val="center"/>
    </w:pPr>
    <w:rPr>
      <w:rFonts w:ascii="Arial" w:hAnsi="Arial"/>
      <w:sz w:val="28"/>
    </w:rPr>
  </w:style>
  <w:style w:type="paragraph" w:styleId="a9">
    <w:name w:val="Normal (Web)"/>
    <w:basedOn w:val="a0"/>
    <w:rsid w:val="000D0FBF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A64EF2"/>
  </w:style>
  <w:style w:type="character" w:customStyle="1" w:styleId="a8">
    <w:name w:val="Название Знак"/>
    <w:link w:val="a7"/>
    <w:rsid w:val="00A64EF2"/>
    <w:rPr>
      <w:rFonts w:ascii="Arial" w:hAnsi="Arial" w:cs="Arial"/>
      <w:sz w:val="28"/>
      <w:szCs w:val="24"/>
    </w:rPr>
  </w:style>
  <w:style w:type="table" w:styleId="aa">
    <w:name w:val="Table Grid"/>
    <w:basedOn w:val="a2"/>
    <w:uiPriority w:val="59"/>
    <w:rsid w:val="00DD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0"/>
    <w:link w:val="30"/>
    <w:uiPriority w:val="99"/>
    <w:unhideWhenUsed/>
    <w:rsid w:val="00D73E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D73E10"/>
    <w:rPr>
      <w:sz w:val="16"/>
      <w:szCs w:val="16"/>
    </w:rPr>
  </w:style>
  <w:style w:type="paragraph" w:customStyle="1" w:styleId="10">
    <w:name w:val="Обычный (веб)1"/>
    <w:basedOn w:val="a0"/>
    <w:rsid w:val="003033B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character" w:customStyle="1" w:styleId="11">
    <w:name w:val="Строгий1"/>
    <w:rsid w:val="003033BF"/>
    <w:rPr>
      <w:b/>
    </w:rPr>
  </w:style>
  <w:style w:type="character" w:styleId="ab">
    <w:name w:val="Strong"/>
    <w:basedOn w:val="a1"/>
    <w:uiPriority w:val="22"/>
    <w:qFormat/>
    <w:rsid w:val="001C035A"/>
    <w:rPr>
      <w:b/>
      <w:bCs/>
    </w:rPr>
  </w:style>
  <w:style w:type="paragraph" w:styleId="ac">
    <w:name w:val="header"/>
    <w:basedOn w:val="a0"/>
    <w:link w:val="ad"/>
    <w:uiPriority w:val="99"/>
    <w:unhideWhenUsed/>
    <w:rsid w:val="004248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1"/>
    <w:link w:val="ac"/>
    <w:uiPriority w:val="99"/>
    <w:rsid w:val="00424857"/>
    <w:rPr>
      <w:rFonts w:ascii="Calibri" w:hAnsi="Calibri"/>
      <w:sz w:val="22"/>
      <w:szCs w:val="22"/>
    </w:rPr>
  </w:style>
  <w:style w:type="paragraph" w:styleId="a">
    <w:name w:val="List Bullet"/>
    <w:basedOn w:val="a0"/>
    <w:uiPriority w:val="99"/>
    <w:unhideWhenUsed/>
    <w:rsid w:val="00424857"/>
    <w:pPr>
      <w:numPr>
        <w:numId w:val="19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0"/>
    <w:uiPriority w:val="34"/>
    <w:qFormat/>
    <w:rsid w:val="00B17FD8"/>
    <w:pPr>
      <w:ind w:left="720"/>
      <w:contextualSpacing/>
    </w:pPr>
  </w:style>
  <w:style w:type="character" w:customStyle="1" w:styleId="apple-converted-space">
    <w:name w:val="apple-converted-space"/>
    <w:basedOn w:val="a1"/>
    <w:rsid w:val="00087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@kirovip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rovip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B7hCxwIzQzKSfnv5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kirovipk@kirovip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creator>eminakova</dc:creator>
  <cp:lastModifiedBy>User</cp:lastModifiedBy>
  <cp:revision>12</cp:revision>
  <cp:lastPrinted>2016-10-14T06:49:00Z</cp:lastPrinted>
  <dcterms:created xsi:type="dcterms:W3CDTF">2016-10-14T06:50:00Z</dcterms:created>
  <dcterms:modified xsi:type="dcterms:W3CDTF">2016-12-02T08:00:00Z</dcterms:modified>
</cp:coreProperties>
</file>