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Трудовой договор (эффективный контракт) №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                                   «____» ______________ 20___г.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(место заключения договора)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(полное наименование образовательной организации в соответствии с его Уставом)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лице ____________________________________________________________,      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(должность уполномоченного лица; фамилия, имя, отчество)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действующего на основании Устава, именуемое в дальнейшем «Работодатель», с одной стороны, и гражданин _________________________,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(фамилия, имя, отчество)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именуемый в дальнейшем «Работник», с другой стороны, заключили настоящий трудовой договор о нижеследующем.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Работник принимается на работу по должности «учитель» для преподавания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(указать преподаваемый учебный предмет(ы), дисциплину(ы))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________</w:t>
      </w: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____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(полное наименование образовательной организации, его обособленного структурного подразделения с указанием местонахождения)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Работнику устанавливается по занимаемой должности учебная нагрузка в объеме ______________ 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(указать объем учебной нагрузки в часах по предмету (предметам)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Наряду с оговоренной в пунктах 1 и 2 настоящего трудового договора трудовой функцией Работник выполняет следующие виды дополнительной педагогической работы, непосредственно связанной с образовательным процессом, не входящей в круг его основных обязанностей, без занятия другой штатной должности</w:t>
      </w:r>
      <w:r w:rsidRPr="00E460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(нужное подчеркнуть и при необходимости указать другие виды дополнительной работы)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проверка письменных работ;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классное руководство;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заведование учебным кабинетом;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г) ____________________________.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Трудовой договор является договором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(нужное подчеркнуть)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- по основному месту работы;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- по совместительству.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 Трудовой договор заключается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(нужное подчеркнуть)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- на неопределенный срок; 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- на определенный срок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lastRenderedPageBreak/>
        <w:t>(при заключении срочного трудового договора указать срок его действия и причину, послужившую основанием для заключения срочного трудового договора, в соответствии с трудовым законодательством)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Настоящий трудовой договор вступает в силу с «___» ____________20___ </w:t>
      </w:r>
      <w:proofErr w:type="gramStart"/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proofErr w:type="gramEnd"/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 приступает к исполнению обязанностей с «___» ___________ 20___ г.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(указать день в соответствии со статьей 61 Трудового кодекса РФ)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 окончания работы: «___» _________ 20___ г. 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(при заключении срочного трудового договора)</w:t>
      </w:r>
      <w:r w:rsidRPr="00E460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2"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Срок испытания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(нужное подчеркнуть и указать)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      - без испытания;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- 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        </w:t>
      </w:r>
      <w:r w:rsidRPr="00E460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(указать продолжительность испытательного срока)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8. Работник подлежит обязательному страхованию (социальному, медицинскому, пенсионному), предусмотренному законодательством Российской Федерации.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bookmarkStart w:id="0" w:name="_GoBack"/>
      <w:bookmarkEnd w:id="0"/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ПРАВА И ОБЯЗАННОСТИ РАБОТНИКА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10. Работник имеет право: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самостоятельно выбирать и использовать методику обучения и воспитания, учебники, учебные пособия и материалы, методы оценки </w:t>
      </w:r>
      <w:proofErr w:type="gramStart"/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</w:t>
      </w:r>
      <w:proofErr w:type="gramEnd"/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б) давать обучающимся в период образовательного процесса задания, связанные с организацией и проведением учебных занятий, а также с обеспечением порядка и дисциплины в течение учебного времени;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в) 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участвовать в управлении образовательной организации в порядке, определенном его Уставом;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Pr="00E460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самостоятельно и (или) через представителей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защищать свои интересы и права</w:t>
      </w:r>
      <w:r w:rsidRPr="00E460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</w:t>
      </w:r>
      <w:r w:rsidRPr="00E460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знакомиться с жалобами и другими документами, содержащими оценку его работы, давать по ним объяснения, получать копии указанных жалоб и других документов;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е) повышать свою квалификацию не реже одного раза в три года;</w:t>
      </w:r>
    </w:p>
    <w:p w:rsidR="00E460F8" w:rsidRPr="00E460F8" w:rsidRDefault="00E460F8" w:rsidP="00E460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ж) проходить аттестацию на соответствующую квалификационную категорию на добровольной основе;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з) пользоваться другими правами в соответствии с Уставом образовательной организации, настоящим трудовым договором, законодательством Российской Федерации и субъекта Российской Федерации;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11. Работник обязан: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460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добросовестно выполнять должностные и иные обязанности, предусмотренные настоящим трудовым договором, должностной инструкцией, правилами внутреннего трудового распорядка, соблюдать трудовую дисциплину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реализовывать применяемые в образовательной организации образовательные программы в соответствии с учебным планом, расписанием занятий, планом общешкольных мероприятий и личными планами;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обеспечивать уровень подготовки обучающихся, соответствующий требованиям государственного образовательного стандарта;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г) осуществлять текущий контроль успеваемости обучающихся по принятой в образовательной организации системе, своевременно выставлять оценки в классный журнал и дневник обучающегося;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д) участвовать в установленном порядке в итоговой аттестации обучающихся;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е) соблюдать законные права и свободы обучающихся;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ж) осуществлять подготовку к проведению занятий и вести необходимую документацию;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з) 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образовательной организации;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и) поддерживать постоянную связь с родителями (законными представителями) обучающихся, оказывать им методическую и консультативную помощь;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к) принимать участие в периодических кратковременных дежурствах в образовательной организации в период проведения учебных занятий, до их начала и после окончания в соответствии с правилами внутреннего трудового распорядка;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л) выполнять правила и нормы охраны труда, техники безопасности, производственной санитарии и противопожарной защиты и обеспечивать охрану жизни и здоровья обучающихся в период образовательного процесса;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м) выполнять другие обязанности, отнесенные Уставом образовательной организации, настоящим трудовым договором и законодательством Российской Федерации и субъекта Российской Федерации к компетенции Работника.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ПРАВА И ОБЯЗАННОСТИ РАБОТОДАТЕЛЯ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12. Работодатель имеет право: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требовать от Работника добросовестного выполнения обязанностей, предусмотренных Уставом образовательной организации, настоящим трудовым договором, должностной инструкцией, а также соблюдения трудовой дисциплины;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б) 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координировать и контролировать работу Работника, в том числе путем посещения уроков, предварительно уведомив об этом Работника не менее чем за __ дней</w:t>
      </w: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(указывается количество дней)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в)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поощрять Работника за добросовестное исполнение им трудовых обязанностей;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привлекать Работника к дисциплинарной ответственности в случае совершения им дисциплинарных проступков</w:t>
      </w:r>
      <w:r w:rsidRPr="00E460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порядке, установленном </w:t>
      </w:r>
      <w:r w:rsidRPr="00E460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трудовым законодательством и законодательством в области образования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д) реализовывать иные права, определенные Уставом образовательной организации, законодательством Российской Федерации и субъекта Российской Федерации.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13. Работодатель обязан: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соблюдать трудовое законодательство и иные акты, содержащие нормы трудового права, Устав и локальные нормативные акты образовательной организации, условия коллективного договора, соглашений, а также условия настоящего трудового договора;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обеспечивать Работнику организационно-технические и другие условия труда, необходимые для исполнения должностных обязанностей и эффективной работы;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обеспечивать безопасные условия работы Работника в соответствии с требованиями законодательства об охране труда, санитарными нормами и правилами;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обеспечивать установление вознаграждения за труд без какой бы то ни было дискриминации с учетом квалификации работника, сложности, количества и качества затраченного труда;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образовательной организации;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е) своевременно вносить изменения в условия оплаты труда </w:t>
      </w:r>
      <w:r w:rsidRPr="00E460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 при увеличении стажа, присвоении квалификационной категории, увеличении объема учебной нагрузки и в других случаях;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ж) выплачивать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 </w:t>
      </w: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____ 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ставки рефинансирования Центробанка РФ </w:t>
      </w: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(указывается конкретный размер в соответствии со статьей 236 Трудового кодекса РФ). 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з) обеспечивать реализацию права </w:t>
      </w:r>
      <w:r w:rsidRPr="00E460F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</w:t>
      </w: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 на повышение квалификации не реже одного раза в три года;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к) своевременно предоставлять сведения в отношении Работника в Пенсионный фонд Российской Федерации;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л) исполнять иные обязанности, определенные Уставом образовательной организации, законодательством Российской Федерации и субъекта Российской Федерации.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IV</w:t>
      </w: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ОПЛАТА ТРУДА И СОЦИАЛЬНЫЕ ГАРАНТИИ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На Работника распространяется система оплаты труда, установленная для работников образовательной организации коллективным договором, соглашениями, локальными нормативными актами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образовательной организации в соответствии с законодательством субъекта Российской Федерации и нормативными правовыми актами органов местного самоуправления.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15. Работнику устанавливается ставка заработной платы в размере____________________ руб. </w:t>
      </w: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(указать размер ставки заработной платы в соответствии с действующей в образовательной организации системой оплаты труда работников).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16. Работнику устанавливается заработная плата за фактическую нагрузку в размере ______________ руб.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А) Работнику производятся выплаты компенсационного характера: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3260"/>
      </w:tblGrid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Фактор, обусловливающий получение выплаты</w:t>
            </w:r>
          </w:p>
        </w:tc>
      </w:tr>
      <w:tr w:rsidR="00E460F8" w:rsidRPr="00E460F8" w:rsidTr="0075440B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районный 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60F8" w:rsidRPr="00E460F8" w:rsidRDefault="00E460F8" w:rsidP="00E4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460F8" w:rsidRPr="00E460F8" w:rsidRDefault="00E460F8" w:rsidP="00E46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Работнику производятся выплаты стимулирующего характера по повышающим коэффициентам:</w:t>
      </w:r>
    </w:p>
    <w:p w:rsidR="00E460F8" w:rsidRPr="00E460F8" w:rsidRDefault="00E460F8" w:rsidP="00E4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552"/>
        <w:gridCol w:w="3182"/>
      </w:tblGrid>
      <w:tr w:rsidR="00E460F8" w:rsidRPr="00E460F8" w:rsidTr="007544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получения выплаты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 по повышающему коэффициенту</w:t>
            </w:r>
          </w:p>
        </w:tc>
      </w:tr>
      <w:tr w:rsidR="00E460F8" w:rsidRPr="00E460F8" w:rsidTr="0075440B">
        <w:trPr>
          <w:trHeight w:val="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повышающий коэффициент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высшей квалификационной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В) Работнику производятся выплаты стимулирующего характера за результативность, качество и эффективность профессиональной деятельности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</w:t>
      </w:r>
      <w:proofErr w:type="gramStart"/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(</w:t>
      </w:r>
      <w:proofErr w:type="gramEnd"/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зависимости от набранного количества баллов)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843"/>
      </w:tblGrid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(критерии) оценки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баллах)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получения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учебных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достижений</w:t>
            </w:r>
            <w:proofErr w:type="gramEnd"/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предмету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(увеличение доли обучающихся,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закончивших год на «хорошо» и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«отлично»)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до 10% обучающихся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10 до 30%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30 до 50%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свыше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4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показателя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Определяет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образовательная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исходя из наличия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финансовых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выпускников, успешно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 итоговую аттестацию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- 40-49%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- 50-60%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- 61-69%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свыше 70%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4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олимпиадах,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(доля от общего количества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5%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10%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10%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призеры и победители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республиканских и всероссийских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 и 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4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Победа обучающихся в предметных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школьный уровень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-районный уровень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-городской уровень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республиканский уровень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уровень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-международный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6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индивидуальных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результатов учащихся (по результатам контрольных мероприятий, промежуточной и итоговой аттестации)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независимых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контрольных срезов (школьный,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районный, городской,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 мониторинга)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подтверждение итоговых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(годовых, четвертных) оценок на 75 %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Освоение обучающимися образовательных стандартов по предметам по итогам полугодия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успеваемость 90-100%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успеваемость ниже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учебно-исследовательские, творческие и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проекты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во внеурочных школьных мероприятиях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индивидуальных особенностей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 при обучении по предмету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результатам ВШК)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работы с одаренными обучающихся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- 80-100%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- 60-79%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- 50-59%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ниже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форм контроля и оценки успешности обучения школьников (портфолио, зачеты, проекты и др.)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используются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используются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электронных ресурсов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электронных учебников и интернет-ресурсов в образовательном процессе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используются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используются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авторской программе,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экспериментальной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деятельности, апробация, разработка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курсов по выбору,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предметных модулей, спецкурсов,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преподавание в профильных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лабораториях.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уроков, мастер-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классов, внеклассных мероприятий,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демонстрирующих эффективное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технологий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организуется и проводится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отсутствует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психолого- педагогическая работа с родителями по воспитанию детей в семье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регулярно проводится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проводятся не регулярно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проводятся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педагога в профессиональных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конкурсах, научно-практических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конференциях, семинарах разных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участие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принимает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Удовлетворенность </w:t>
            </w:r>
            <w:proofErr w:type="gramStart"/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деятельностью образовательной организации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макс. кол-во 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 – 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spacing w:after="0" w:line="240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Г) Работнику выплачиваются премии по итогам работы: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700"/>
        <w:gridCol w:w="2261"/>
        <w:gridCol w:w="1260"/>
      </w:tblGrid>
      <w:tr w:rsidR="00E460F8" w:rsidRPr="00E460F8" w:rsidTr="007544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Показатели для осуществления премиальных выплат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получения выплаты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</w:tc>
      </w:tr>
      <w:tr w:rsidR="00E460F8" w:rsidRPr="00E460F8" w:rsidTr="007544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Победитель / финалист муниципального этапа конкурса «Учитель года»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официально зафиксированные достижения в конкурсе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 образовательная организация исходя из наличия финансовых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заработной платы</w:t>
            </w:r>
          </w:p>
        </w:tc>
      </w:tr>
    </w:tbl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Д) Работнику выплачивается материальная помощь: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260"/>
      </w:tblGrid>
      <w:tr w:rsidR="00E460F8" w:rsidRPr="00E460F8" w:rsidTr="007544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Случаи оказания материальной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460F8" w:rsidRPr="00E460F8" w:rsidTr="007544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 уходе в очередной отпуск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8" w:rsidRPr="00E460F8" w:rsidRDefault="00E460F8" w:rsidP="00E4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заработной платы</w:t>
            </w:r>
          </w:p>
        </w:tc>
      </w:tr>
    </w:tbl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17. Компенсационные, стимулирующие и иные выплаты устанавливаются Работнику в соответствии с коллективным договором, локальными нормативными актами образовательной организации.</w:t>
      </w:r>
    </w:p>
    <w:p w:rsidR="00E460F8" w:rsidRPr="00E460F8" w:rsidRDefault="00E460F8" w:rsidP="00E460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</w:t>
      </w:r>
      <w:r w:rsidRPr="00E4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Заработная плата выплачивается не реже чем каждые полмесяца не позднее 15 календарных дней со дня окончания периода, за который она начислена.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____________________________ </w:t>
      </w:r>
      <w:r w:rsidRPr="00E460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(указать конкретные числа месяца и порядок выплаты – наличный в месте выполнения работы или безналичный путем перечисления на счет в банке по заявлению работника).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19. В случае присвоения более высокой квалификационной категории Работнику гарантируется повышение оплаты труда со дня вынесения решения аттестационной комиссией.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20. При расторжении трудового договора по основаниям, предусмотренным пунктами 1 и 2 части первой статьи 81 Трудового кодекса РФ, а также по иным основаниям, установленным Трудовым кодексом РФ, __________________________________________________________________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(указать иные основания расторжения)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Работнику выплачивается выходное пособие в размере __________________________________________________________________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(указать размер выходного пособия в соответствии со статьей 178 Трудового кодекса РФ или иной повышенный размер)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 На Работника распространяются льготы, гарантии и компенсации, установленные федеральным законодательством, законодательством субъекта Российской Федерации, нормативными правовыми актами органов (а) местного самоуправления и локальными нормативными актами образовательной организации.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</w:t>
      </w: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РЕЖИМ РАБОЧЕГО ВРЕМЕНИ И ВРЕМЯ ОТДЫХА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22. Работнику устанавливается сокращенная продолжительность рабочего времени, определяемая с учетом предусмотренного в пунктах 2 и 3 настоящего трудового договора объема и видов дополнительной педагогической работы, а также с учетом выполнения дополнительных обязанностей, предусмотренных Уставом, правилами внутреннего трудового распорядка и иными локальными нормативными актами образовательной организации.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 Работнику устанавливается </w:t>
      </w: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(нужное подчеркнуть)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пятидневная рабочая неделя с двумя выходными днями;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шестидневная рабочая неделя с одним выходным днем.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 Рабочее время Работника состоит </w:t>
      </w:r>
      <w:r w:rsidRPr="00E460F8">
        <w:rPr>
          <w:rFonts w:ascii="Times New Roman" w:eastAsia="MS Mincho" w:hAnsi="Times New Roman" w:cs="Times New Roman"/>
          <w:sz w:val="28"/>
          <w:szCs w:val="28"/>
          <w:lang w:eastAsia="ar-SA"/>
        </w:rPr>
        <w:t>из нормируемой его части, включающей проводимые уроки (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учебные занятия) и короткие перерывы (перемены) между каждым учебным занятием, </w:t>
      </w:r>
      <w:r w:rsidRPr="00E460F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и другой части педагогической работы, не имеющего четких границ по времени, и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определяется учебным расписанием, планами и графиками, а также должностными обязанностями, предусмотренными Уставом и правилами внутреннего трудового распорядка образовательной организации, настоящим трудовым договором и должностной инструкцией.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25. Объем учебной нагрузки на новый учебный год с распределением по классам устанавливается работодателем до ухода Работника в ежегодный очередной удлиненный оплачиваемый отпуск с соблюдением следующих условий: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25.1. Объем учебной нагрузки определяется с учетом принципа преемственности преподавания предметов в классах;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25.2. 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соглашения, которое является неотъемлемым приложением к настоящему трудовому договору;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25.3. Установленный на учебный год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учебному плану и (или) программе, сокращения количества классов (групп).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26. Время осенних, зимних, весенних и летних каникул, не совпадающее с ежегодными оплачиваемым основным и дополнительными отпусками, является рабочим временем Работника. 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эти периоды Работник осуществляет педагогическую, методическую, организационную работу, связанную с реализацией образовательной программы, в пределах нормируемой части его рабочего времени (установленного объема учебной нагрузки), определенной ему до начала каникул. Режим рабочего времени работника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27. Работа Работника в выходные и нерабочие праздничные дни в случаях и порядке, предусмотренных трудовым законодательством, компенсируется оплатой труда не ниже чем в двойном размере. По желанию работника, работавшего в выходной или праздничный день, ему может быть предоставлен другой день отдыха. В этом случае работа в нерабочий выходной или праздничный день оплачивается в одинарном размере, а день отдыха оплате не подлежит.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28. Работнику предоставляется: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ежегодный основной удлиненный оплачиваемый отпуск продолжительностью 56 календарных дней в соответствии с графиком отпусков, утвержденным в установленном порядке;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ежегодный дополнительный оплачиваемый отпуск __________________________________________________________________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(указать вид и продолжительность отпуска в случаях, предусмотренных Трудовым кодексом РФ, законами, коллективным договором, соглашением, локальными нормативными актами, </w:t>
      </w:r>
      <w:proofErr w:type="gramStart"/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например</w:t>
      </w:r>
      <w:proofErr w:type="gramEnd"/>
      <w:r w:rsidRPr="00E460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: работникам с ненормированным рабочим днем ст. 119 ТК РФ)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 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29. Замена отпуска, превышающего 28 календарных дней, денежной компенсацией допускается по письменному заявлению Работника по соглашению сторон настоящего трудового договора в порядке, установленном статьей 126 Трудового кодекса РФ.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 Работник пользуется правом на длительный сроком до одного года 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отпуск не реже чем через каждые 10 лет непрерывной педагогической работы в соответствии с </w:t>
      </w:r>
      <w:r w:rsidRPr="00E460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Приказом Минобрнауки России от 31.05.2016 N 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года», коллективным договором.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ОТВЕТСТВЕННОСТЬ СТОРОН ТРУДОВОГО ДОГОВОРА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Уставом образовательной организации и законодательством Российской Федерации.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следующие дисциплинарные взыскания: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замечание;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выговор;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в) увольнение по соответствующим основаниям (статья 192 Трудового кодекса РФ).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33. Работник может быть привлечен к материальной и иным видам юридической ответственности в случаях, предусмотренных трудовым законодательством, законодательством Российской Федерации.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34. Работодатель несет материальную и иную ответственность в соответствии с законодательством Российской Федерации в случаях: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 других случаях, предусмотренных законодательством Российской Федерации.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ИЗМЕНЕНИЕ, ДОПОЛНЕНИЕ, 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ПРЕКРАЩЕНИЕ ТРУДОВОГО ДОГОВОРА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35. 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36. Изменения и дополнения могут быть внесены в настоящий трудовой договор по соглашению сторон в следующих случаях: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образовательной организации;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 инициативе любой из сторон настоящего трудового договора;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в других случаях, предусмотренных Трудовым кодексом РФ.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При изменении Работодателем условий настоящего трудового договора, за исключением трудовой функции, по причинам, связанным с изменением </w:t>
      </w:r>
      <w:r w:rsidRPr="00E460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организационных или технологических условий труда, Работник уведомляется об этом в письменной форме не позднее, чем за два месяца до их изменения.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37. Настоящий трудовой договор прекращается только по основаниям, установленным Трудовым кодексом РФ.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VIII</w:t>
      </w:r>
      <w:r w:rsidRPr="00E460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ЗАКЛЮЧИТЕЛЬНЫЕ ПОЛОЖЕНИЯ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38.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E460F8" w:rsidRPr="00E460F8" w:rsidRDefault="00E460F8" w:rsidP="00E46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39. В части, не предусмотренной настоящим трудовым договором, стороны руководствуются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образовательной организации.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40. Настоящий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 второй – у Работника.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IX</w:t>
      </w: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АДРЕСА СТОРОН И ДРУГИЕ СВЕДЕНИЯ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Работодатель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(полное наименование образовательной организации)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(с индексом): 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/ факс: 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ИНН: ____________________________________________________________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Работник</w:t>
      </w: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(фамилия, имя, отчество)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Паспорт: серия _______ № 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 ____________________________________________________________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(кем, когда)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(с индексом): 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Телефон: _________________________________________________________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E460F8" w:rsidRPr="00E460F8" w:rsidTr="0075440B">
        <w:tc>
          <w:tcPr>
            <w:tcW w:w="4784" w:type="dxa"/>
          </w:tcPr>
          <w:p w:rsidR="00E460F8" w:rsidRPr="00E460F8" w:rsidRDefault="00E460F8" w:rsidP="00E460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Работодателя: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(должность)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(фамилия, имя, отчество)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(подпись)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дата (число, месяц, год)  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4785" w:type="dxa"/>
          </w:tcPr>
          <w:p w:rsidR="00E460F8" w:rsidRPr="00E460F8" w:rsidRDefault="00E460F8" w:rsidP="00E460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Работник</w:t>
            </w: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(фамилия, имя, отчество)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</w:t>
            </w:r>
            <w:r w:rsidRPr="00E460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подпись)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________________________________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6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дата (число, месяц, год)  </w:t>
            </w:r>
          </w:p>
          <w:p w:rsidR="00E460F8" w:rsidRPr="00E460F8" w:rsidRDefault="00E460F8" w:rsidP="00E46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460F8" w:rsidRPr="00E460F8" w:rsidRDefault="00E460F8" w:rsidP="00E460F8">
      <w:pPr>
        <w:widowControl w:val="0"/>
        <w:suppressAutoHyphens/>
        <w:spacing w:after="0" w:line="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0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Экземпляр трудового договора получил (подпись)______________ (ФИО)</w:t>
      </w:r>
    </w:p>
    <w:p w:rsidR="00E460F8" w:rsidRPr="00E460F8" w:rsidRDefault="00E460F8" w:rsidP="00E460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504" w:rsidRDefault="005E3504"/>
    <w:sectPr w:rsidR="005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D3" w:rsidRDefault="004704D3" w:rsidP="00E460F8">
      <w:pPr>
        <w:spacing w:after="0" w:line="240" w:lineRule="auto"/>
      </w:pPr>
      <w:r>
        <w:separator/>
      </w:r>
    </w:p>
  </w:endnote>
  <w:endnote w:type="continuationSeparator" w:id="0">
    <w:p w:rsidR="004704D3" w:rsidRDefault="004704D3" w:rsidP="00E4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D3" w:rsidRDefault="004704D3" w:rsidP="00E460F8">
      <w:pPr>
        <w:spacing w:after="0" w:line="240" w:lineRule="auto"/>
      </w:pPr>
      <w:r>
        <w:separator/>
      </w:r>
    </w:p>
  </w:footnote>
  <w:footnote w:type="continuationSeparator" w:id="0">
    <w:p w:rsidR="004704D3" w:rsidRDefault="004704D3" w:rsidP="00E460F8">
      <w:pPr>
        <w:spacing w:after="0" w:line="240" w:lineRule="auto"/>
      </w:pPr>
      <w:r>
        <w:continuationSeparator/>
      </w:r>
    </w:p>
  </w:footnote>
  <w:footnote w:id="1">
    <w:p w:rsidR="00E460F8" w:rsidRDefault="00E460F8" w:rsidP="00E460F8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 w:cs="Tahoma"/>
        </w:rPr>
        <w:tab/>
        <w:t>При выполнении Работником дополнительной педагогической работы, не входящей в круг его основных обязанностей, ему устанавливается дополнительная оплата, размер которой определяется в соответствии с пунктом 16 настоящей примерной формы трудового договора.</w:t>
      </w:r>
    </w:p>
  </w:footnote>
  <w:footnote w:id="2">
    <w:p w:rsidR="00E460F8" w:rsidRDefault="00E460F8" w:rsidP="00E460F8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 w:cs="Tahoma"/>
        </w:rPr>
        <w:tab/>
        <w:t xml:space="preserve">При невозможности указать дату окончания срока действия трудового договора, заключенного на определенный срок, следует указывать причину, послужившую основанием для его прекращения, </w:t>
      </w:r>
      <w:proofErr w:type="gramStart"/>
      <w:r>
        <w:rPr>
          <w:rFonts w:ascii="Times New Roman" w:hAnsi="Times New Roman" w:cs="Tahoma"/>
        </w:rPr>
        <w:t>например</w:t>
      </w:r>
      <w:proofErr w:type="gramEnd"/>
      <w:r>
        <w:rPr>
          <w:rFonts w:ascii="Times New Roman" w:hAnsi="Times New Roman" w:cs="Tahoma"/>
        </w:rPr>
        <w:t>: «до момента выхода основного работника».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5F"/>
    <w:rsid w:val="004704D3"/>
    <w:rsid w:val="005E3504"/>
    <w:rsid w:val="00792D5F"/>
    <w:rsid w:val="00BA12DA"/>
    <w:rsid w:val="00C26349"/>
    <w:rsid w:val="00E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CFC9-0E5A-4486-BC9E-D622CBF5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60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60F8"/>
    <w:rPr>
      <w:sz w:val="20"/>
      <w:szCs w:val="20"/>
    </w:rPr>
  </w:style>
  <w:style w:type="character" w:customStyle="1" w:styleId="a5">
    <w:name w:val="Символ сноски"/>
    <w:rsid w:val="00E460F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3675</Words>
  <Characters>20952</Characters>
  <Application>Microsoft Office Word</Application>
  <DocSecurity>0</DocSecurity>
  <Lines>174</Lines>
  <Paragraphs>49</Paragraphs>
  <ScaleCrop>false</ScaleCrop>
  <Company/>
  <LinksUpToDate>false</LinksUpToDate>
  <CharactersWithSpaces>24578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2017-07-31T04:59:00Z</dcterms:created>
  <dcterms:modified xsi:type="dcterms:W3CDTF">2017-07-31T07:06:00Z</dcterms:modified>
</cp:coreProperties>
</file>