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58" w:rsidRPr="007F6658" w:rsidRDefault="007F6658" w:rsidP="007F6658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Times New Roman"/>
          <w:b/>
          <w:sz w:val="24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4"/>
          <w:szCs w:val="24"/>
          <w:lang w:eastAsia="ru-RU"/>
        </w:rPr>
        <w:t>Трудовой договор (ЭФФЕКТИВНЫЙ КОНТРАКТ) № _____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6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город/населенный пункт</w:t>
      </w:r>
      <w:r w:rsidRPr="007F6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7F6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</w:r>
      <w:r w:rsidRPr="007F6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                                                     </w:t>
      </w:r>
      <w:proofErr w:type="gramStart"/>
      <w:r w:rsidRPr="007F6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«</w:t>
      </w:r>
      <w:proofErr w:type="gramEnd"/>
      <w:r w:rsidRPr="007F665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___» _______</w:t>
      </w:r>
      <w:r w:rsidRPr="007F6658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ru-RU"/>
        </w:rPr>
        <w:t xml:space="preserve">  20____ г.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 xml:space="preserve">_________________________________________________________________________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Times New Roman"/>
          <w:b/>
          <w:bCs/>
          <w:color w:val="000000"/>
          <w:sz w:val="18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/>
          <w:bCs/>
          <w:color w:val="000000"/>
          <w:sz w:val="18"/>
          <w:szCs w:val="20"/>
          <w:lang w:eastAsia="ru-RU"/>
        </w:rPr>
        <w:t>(наименование образовательной организации)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именуемое в дальнейшем "Учреждение", в лице директора__________________________,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color w:val="000000"/>
          <w:sz w:val="18"/>
          <w:szCs w:val="18"/>
          <w:lang w:eastAsia="ru-RU"/>
        </w:rPr>
        <w:t xml:space="preserve">                                                                  </w:t>
      </w:r>
      <w:r w:rsidRPr="007F6658">
        <w:rPr>
          <w:rFonts w:ascii="Courier New" w:eastAsia="Times New Roman" w:hAnsi="Courier New" w:cs="Times New Roman"/>
          <w:b/>
          <w:color w:val="000000"/>
          <w:sz w:val="18"/>
          <w:szCs w:val="18"/>
          <w:lang w:eastAsia="ru-RU"/>
        </w:rPr>
        <w:t>(Ф.И.О.)</w:t>
      </w:r>
      <w:r w:rsidRPr="007F6658"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действующего на основании Устава, с одной стороны, и</w:t>
      </w:r>
    </w:p>
    <w:p w:rsidR="007F6658" w:rsidRPr="007F6658" w:rsidRDefault="007F6658" w:rsidP="007F6658">
      <w:pPr>
        <w:keepNext/>
        <w:tabs>
          <w:tab w:val="center" w:pos="48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Times New Roman"/>
          <w:i/>
          <w:iCs/>
          <w:color w:val="000000"/>
          <w:sz w:val="20"/>
          <w:szCs w:val="20"/>
          <w:u w:val="single"/>
          <w:lang w:eastAsia="ru-RU"/>
        </w:rPr>
      </w:pPr>
      <w:r w:rsidRPr="007F6658">
        <w:rPr>
          <w:rFonts w:ascii="Courier New" w:eastAsia="Times New Roman" w:hAnsi="Courier New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_________________________________________________ ___  ___</w:t>
      </w:r>
      <w:r w:rsidRPr="007F6658">
        <w:rPr>
          <w:rFonts w:ascii="Courier New" w:eastAsia="Times New Roman" w:hAnsi="Courier New" w:cs="Times New Roman"/>
          <w:i/>
          <w:iCs/>
          <w:color w:val="000000"/>
          <w:sz w:val="20"/>
          <w:szCs w:val="20"/>
          <w:u w:val="single"/>
          <w:lang w:eastAsia="ru-RU"/>
        </w:rPr>
        <w:t>_____________________,</w:t>
      </w:r>
    </w:p>
    <w:p w:rsidR="007F6658" w:rsidRPr="007F6658" w:rsidRDefault="007F6658" w:rsidP="007F6658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bCs/>
          <w:sz w:val="18"/>
          <w:szCs w:val="18"/>
          <w:lang w:eastAsia="ru-RU"/>
        </w:rPr>
      </w:pPr>
      <w:r w:rsidRPr="007F6658">
        <w:rPr>
          <w:rFonts w:ascii="Courier New" w:eastAsia="Times New Roman" w:hAnsi="Courier New" w:cs="Times New Roman"/>
          <w:b/>
          <w:bCs/>
          <w:color w:val="000000"/>
          <w:sz w:val="18"/>
          <w:szCs w:val="18"/>
          <w:lang w:eastAsia="ru-RU"/>
        </w:rPr>
        <w:t>(Ф.И.О.)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именуемый (-</w:t>
      </w:r>
      <w:proofErr w:type="spellStart"/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ая</w:t>
      </w:r>
      <w:proofErr w:type="spellEnd"/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) в дальнейшем "Работник", с другой стороны, заключили настоящий договор о нижеследующем:</w:t>
      </w:r>
    </w:p>
    <w:p w:rsidR="007F6658" w:rsidRPr="007F6658" w:rsidRDefault="007F6658" w:rsidP="007F6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Предмет договора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bCs/>
          <w:i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1.1</w:t>
      </w:r>
      <w:r w:rsidRPr="007F6658">
        <w:rPr>
          <w:rFonts w:ascii="Courier New" w:eastAsia="Times New Roman" w:hAnsi="Courier New" w:cs="Times New Roman"/>
          <w:bCs/>
          <w:iCs/>
          <w:color w:val="000000"/>
          <w:sz w:val="20"/>
          <w:szCs w:val="20"/>
          <w:lang w:eastAsia="ru-RU"/>
        </w:rPr>
        <w:t>. ___________________</w:t>
      </w:r>
    </w:p>
    <w:p w:rsidR="007F6658" w:rsidRPr="007F6658" w:rsidRDefault="007F6658" w:rsidP="007F6658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bCs/>
          <w:i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iCs/>
          <w:color w:val="000000"/>
          <w:sz w:val="20"/>
          <w:szCs w:val="20"/>
          <w:lang w:eastAsia="ru-RU"/>
        </w:rPr>
        <w:t xml:space="preserve">              </w:t>
      </w:r>
      <w:r w:rsidRPr="007F6658">
        <w:rPr>
          <w:rFonts w:ascii="Courier New" w:eastAsia="Times New Roman" w:hAnsi="Courier New" w:cs="Times New Roman"/>
          <w:b/>
          <w:bCs/>
          <w:color w:val="000000"/>
          <w:sz w:val="18"/>
          <w:szCs w:val="18"/>
          <w:lang w:eastAsia="ru-RU"/>
        </w:rPr>
        <w:t>(Ф.И.О.)</w:t>
      </w:r>
      <w:r w:rsidRPr="007F6658">
        <w:rPr>
          <w:rFonts w:ascii="Courier New" w:eastAsia="Times New Roman" w:hAnsi="Courier New" w:cs="Times New Roman"/>
          <w:bCs/>
          <w:iCs/>
          <w:color w:val="000000"/>
          <w:sz w:val="20"/>
          <w:szCs w:val="20"/>
          <w:lang w:eastAsia="ru-RU"/>
        </w:rPr>
        <w:t xml:space="preserve">     принимается на работу в _____________________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i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/>
          <w:iCs/>
          <w:color w:val="000000"/>
          <w:sz w:val="20"/>
          <w:szCs w:val="20"/>
          <w:lang w:eastAsia="ru-RU"/>
        </w:rPr>
        <w:t xml:space="preserve">                                                            </w:t>
      </w:r>
      <w:r w:rsidRPr="007F6658">
        <w:rPr>
          <w:rFonts w:ascii="Courier New" w:eastAsia="Times New Roman" w:hAnsi="Courier New" w:cs="Times New Roman"/>
          <w:b/>
          <w:bCs/>
          <w:color w:val="000000"/>
          <w:sz w:val="18"/>
          <w:szCs w:val="20"/>
          <w:lang w:eastAsia="ru-RU"/>
        </w:rPr>
        <w:t xml:space="preserve">(наименование </w:t>
      </w:r>
      <w:proofErr w:type="gramStart"/>
      <w:r w:rsidRPr="007F6658">
        <w:rPr>
          <w:rFonts w:ascii="Courier New" w:eastAsia="Times New Roman" w:hAnsi="Courier New" w:cs="Times New Roman"/>
          <w:b/>
          <w:bCs/>
          <w:color w:val="000000"/>
          <w:sz w:val="18"/>
          <w:szCs w:val="20"/>
          <w:lang w:eastAsia="ru-RU"/>
        </w:rPr>
        <w:t xml:space="preserve">ОО)   </w:t>
      </w:r>
      <w:proofErr w:type="gramEnd"/>
      <w:r w:rsidRPr="007F6658">
        <w:rPr>
          <w:rFonts w:ascii="Courier New" w:eastAsia="Times New Roman" w:hAnsi="Courier New" w:cs="Times New Roman"/>
          <w:b/>
          <w:bCs/>
          <w:color w:val="000000"/>
          <w:sz w:val="18"/>
          <w:szCs w:val="20"/>
          <w:lang w:eastAsia="ru-RU"/>
        </w:rPr>
        <w:t xml:space="preserve"> на</w:t>
      </w:r>
      <w:r w:rsidRPr="007F6658">
        <w:rPr>
          <w:rFonts w:ascii="Courier New" w:eastAsia="Times New Roman" w:hAnsi="Courier New" w:cs="Times New Roman"/>
          <w:iCs/>
          <w:color w:val="000000"/>
          <w:sz w:val="20"/>
          <w:szCs w:val="20"/>
          <w:lang w:eastAsia="ru-RU"/>
        </w:rPr>
        <w:t xml:space="preserve"> должность </w:t>
      </w:r>
      <w:r w:rsidRPr="007F6658">
        <w:rPr>
          <w:rFonts w:ascii="Courier New" w:eastAsia="Times New Roman" w:hAnsi="Courier New" w:cs="Times New Roman"/>
          <w:b/>
          <w:iCs/>
          <w:color w:val="000000"/>
          <w:sz w:val="20"/>
          <w:szCs w:val="20"/>
          <w:lang w:eastAsia="ru-RU"/>
        </w:rPr>
        <w:t>преподаватель.</w:t>
      </w:r>
    </w:p>
    <w:p w:rsidR="007F6658" w:rsidRPr="007F6658" w:rsidRDefault="007F6658" w:rsidP="000A1477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iCs/>
          <w:color w:val="000000"/>
          <w:sz w:val="20"/>
          <w:szCs w:val="20"/>
          <w:lang w:eastAsia="ru-RU"/>
        </w:rPr>
        <w:t xml:space="preserve">1.2. </w:t>
      </w: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Работник по должности преподаватель обязуется лично выполнять следующие должностные обязанности: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обучение студентов в соответствии с требованиями образовательных стандартов.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7F6658" w:rsidRPr="007F6658" w:rsidRDefault="007F6658" w:rsidP="000A14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sub_108586"/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Соблюдать правовые, нравственные и этические нормы, следовать требованиям профессиональной этики.</w:t>
      </w:r>
    </w:p>
    <w:p w:rsidR="007F6658" w:rsidRPr="007F6658" w:rsidRDefault="007F6658" w:rsidP="000A14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sub_108587"/>
      <w:bookmarkEnd w:id="0"/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Уважать честь, достоинство и репутацию обучающихся и других участников образовательных отношений.</w:t>
      </w:r>
    </w:p>
    <w:p w:rsidR="007F6658" w:rsidRPr="007F6658" w:rsidRDefault="007F6658" w:rsidP="000A14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sub_108588"/>
      <w:bookmarkEnd w:id="1"/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7F6658" w:rsidRPr="007F6658" w:rsidRDefault="007F6658" w:rsidP="000A14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sub_108590"/>
      <w:bookmarkEnd w:id="2"/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  <w:bookmarkEnd w:id="3"/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Организовывать и контролировать самостоятельную работу студентов.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Владеть информационными технологиями, новыми средствами подготовки и проведения занятий (компьютерные лаборатории, </w:t>
      </w:r>
      <w:proofErr w:type="spellStart"/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видеокомплекс</w:t>
      </w:r>
      <w:proofErr w:type="spellEnd"/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, подбор материала через Интернет), компьютерными презентациями и Интернет технологиями.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Участвовать в разработке образовательных программ, нести ответственность за реализацию их в полном объеме в соответствии с учебным планом и графиком учебного процесса.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Нести ответственность за качество подготовки выпускников.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Нести ответственность за сохранность контингента.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Соблюдать права студентов.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Поддерживать учебную дисциплину, режим посещения занятий.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Обеспечивать выполнение учебных планов и программ, соблюдать требования безопасности труда в учебном процессе.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Проводить воспитательную работу.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Систематически повышать свою профессиональную квалификацию, уровень.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Вести индивидуальную творческую работу.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Систематически работать по созданию и совершенствованию материальной базы, методических и учебных пособий.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Вести внеклассную работу по предмету, руководить творческой работой студентов.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Изучать индивидуальные особенности студентов, осуществлять связь с их родителями.</w:t>
      </w:r>
    </w:p>
    <w:p w:rsidR="007F6658" w:rsidRPr="007F6658" w:rsidRDefault="007F6658" w:rsidP="000A14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Участвовать в деятельности педагогического и иных советов образовательной организации, а также в деятельности методических объединений и других формах методической работы.</w:t>
      </w:r>
    </w:p>
    <w:p w:rsidR="007F6658" w:rsidRPr="007F6658" w:rsidRDefault="007F6658" w:rsidP="000A14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sub_108592"/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Проходить аттестацию на соответствие занимаемой должности в порядке, установленном законодательством об образовании;</w:t>
      </w:r>
      <w:bookmarkEnd w:id="4"/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Посещать и активно содействовать проведению и организации всех мероприятий Учреждения.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Выполнять все требования, предъявляемые к преподавателям, соблюдать трудовую и исполнительскую дисциплину.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Выполнять правила по охране труда и пожарной безопасности.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Соблюдать Устав, локальные акты </w:t>
      </w:r>
      <w:r w:rsidR="000A147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Учреждения.</w:t>
      </w:r>
    </w:p>
    <w:p w:rsidR="007F6658" w:rsidRPr="007F6658" w:rsidRDefault="007F6658" w:rsidP="000A1477">
      <w:pPr>
        <w:numPr>
          <w:ilvl w:val="0"/>
          <w:numId w:val="3"/>
        </w:numPr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Соблюдать график документооборота </w:t>
      </w:r>
      <w:r w:rsidR="000A1477">
        <w:rPr>
          <w:rFonts w:ascii="Courier New" w:eastAsia="Times New Roman" w:hAnsi="Courier New" w:cs="Courier New"/>
          <w:sz w:val="20"/>
          <w:szCs w:val="20"/>
          <w:lang w:eastAsia="ru-RU"/>
        </w:rPr>
        <w:t>Учреждения</w:t>
      </w: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Срок договора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36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2.1.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 xml:space="preserve">Договор заключается между Работодателем и Работником: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2.1.1.</w:t>
      </w:r>
      <w:r w:rsidRPr="007F6658">
        <w:rPr>
          <w:rFonts w:ascii="Courier New" w:eastAsia="Times New Roman" w:hAnsi="Courier New" w:cs="Times New Roman"/>
          <w:b/>
          <w:bCs/>
          <w:i/>
          <w:color w:val="000000"/>
          <w:sz w:val="20"/>
          <w:szCs w:val="20"/>
          <w:u w:val="single"/>
          <w:lang w:eastAsia="ru-RU"/>
        </w:rPr>
        <w:t>На неопределенный срок.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 xml:space="preserve">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>2.1.2.Срок испытания:</w:t>
      </w:r>
      <w:r w:rsidRPr="007F6658"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u w:val="single"/>
          <w:lang w:eastAsia="ru-RU"/>
        </w:rPr>
        <w:t>без испытания</w:t>
      </w:r>
      <w:r w:rsidRPr="007F6658">
        <w:rPr>
          <w:rFonts w:ascii="Courier New" w:eastAsia="Times New Roman" w:hAnsi="Courier New" w:cs="Times New Roman"/>
          <w:b/>
          <w:bCs/>
          <w:color w:val="000000"/>
          <w:sz w:val="20"/>
          <w:szCs w:val="20"/>
          <w:lang w:eastAsia="ru-RU"/>
        </w:rPr>
        <w:t>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color w:val="000000"/>
          <w:sz w:val="20"/>
          <w:szCs w:val="20"/>
          <w:lang w:eastAsia="ru-RU"/>
        </w:rPr>
        <w:t xml:space="preserve">     2.2. Дата начала работы – __________. 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="Times New Roman" w:hAnsi="Courier New" w:cs="Times New Roman"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Общие условия договора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u w:val="single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3.1. Заключая настоящий договор, Работник принимает во внимание,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что Учреждение является _____________________________________________________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sz w:val="18"/>
          <w:szCs w:val="18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              </w:t>
      </w:r>
      <w:r w:rsidRPr="007F6658">
        <w:rPr>
          <w:rFonts w:ascii="Courier New" w:eastAsia="Times New Roman" w:hAnsi="Courier New" w:cs="Times New Roman"/>
          <w:b/>
          <w:bCs/>
          <w:color w:val="000000"/>
          <w:sz w:val="18"/>
          <w:szCs w:val="18"/>
          <w:lang w:eastAsia="ru-RU"/>
        </w:rPr>
        <w:t>(краткая характеристика предприятия, учреждения, организации)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3.2. Исполняя свои непосредственные трудовые обязанности в соответствии с настоящим Договором, Работник руководствуется Уставом Учреждения, Правилами внутреннего трудового распорядка, Должностной инструкцией, настоящим договором.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bCs/>
          <w:i/>
          <w:sz w:val="20"/>
          <w:szCs w:val="24"/>
          <w:u w:val="single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3.3. Работник подчиняется непосредственно </w:t>
      </w:r>
      <w:r w:rsidRPr="007F6658">
        <w:rPr>
          <w:rFonts w:ascii="Courier New" w:eastAsia="Times New Roman" w:hAnsi="Courier New" w:cs="Times New Roman"/>
          <w:b/>
          <w:bCs/>
          <w:i/>
          <w:color w:val="000000"/>
          <w:sz w:val="20"/>
          <w:szCs w:val="24"/>
          <w:u w:val="single"/>
          <w:lang w:eastAsia="ru-RU"/>
        </w:rPr>
        <w:t>заведующей отделением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3.4. Работник является полноправным членом трудового коллектива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Учреждения, участвует с правом решающего голоса в деятельности его общего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собрания.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3.5. Работник вправе высказывать личное мнение по любому вопросу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деятельности Учреждения.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3.6. Работник обязан ознакомиться с Уставом, Положением об оплате труда работников, Правилами внутреннего трудового распорядка, Коллективным договором.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3.7. Работнику гарантируется беспрепятственное осуществление права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на объединение в профсоюз. Дискриминация Работника в режиме времени и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времени отдыха, оплате труда и других существенных условиях работы по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причине его участия в профсоюзе не допускается.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Права и обязанности сторон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left="720"/>
        <w:rPr>
          <w:rFonts w:ascii="Courier New" w:eastAsia="Times New Roman" w:hAnsi="Courier New" w:cs="Times New Roman"/>
          <w:b/>
          <w:color w:val="000080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9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4.1. Работник имеет право на: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1) предоставление ему работы, обусловленной настоящим трудовым договором;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2) обеспечение безопасности и условий труда, соответствующих государственным нормативным требованиям охраны труда;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3) своевременную и в полном объеме выплату заработной платы, размер и условия получения которой определяются настоящим трудовым договором, с учетом квалификации Работника, сложности труда, количества и качества выполненной работы;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4) иные права, предусмотренные трудовым законодательством Российской Федерации, настоящим трудовым договором;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4.2. Работник обязуется: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а) добросовестно выполнять свои трудовые обязанности, возложенные на него пунктом 1.2 настоящего трудового договора;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б) соблюдать Устав, правила внутреннего трудового распорядка Учреждения, действующие у Работодателя, требования по охране труда и обеспечению безопасности труда использовать все рабочее время для производительного труда, воздерживаться от действий, мешающих другим сотрудникам выполнять их трудовые обязанности;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в) заботиться о сохранности оборудования, продукции и иного имущества Учреждения, а также собственности других работников;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г) своевременно и точно исполнять распоряжения Директора Учреждения;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д) не разглашать без согласия непосредственного руководителя полученную во время работы научно-техническую и иную коммерческую и конфиденциальную информацию;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е) немедленно ставить в известность администрацию Учреждения о нарушении технологии производства, невыполнении норм труда, случаях хищения и порчи имущества Учреждения.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lastRenderedPageBreak/>
        <w:t>4.3. Работодатель имеет право: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1) требовать от Работника добросовестного исполнения обязанностей по настоящему трудовому договору;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2) принимать   локальные   нормативные акты, в том числе правила внутреннего трудового распорядка, требования по охране труда и обеспечению безопасности труда;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3) привлекать Работника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4) поощрять Работника за добросовестный эффективный труд;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5) иные права, предусмотренные трудовым законодательством Российской Федерации и настоящим трудовым договором.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4.4. Работодатель обязуется: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а) предоставлять Работнику работу в соответствии с условиями настоящего Договора;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б) обеспечивать Работнику условия труда, необходимые для выполнения им обязанностей по настоящему Договору, в том числе, предоставлять в распоряжение сотрудника необходимые технические и материальные средства в исправном состоянии;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в) соблюдать законодательство о труде и правила охраны труда;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г) обеспечивать условия оплаты труда, нормы рабочего времени и времени отдыха в соответствии с настоящим Договором и действующим законодательством;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д) следить за тем, чтобы внедрение новой техники и оборудования не ухудшало условия труда; принимать необходимые меры для охраны здоровья и безопасности Работника при работе с новой техникой и в новых условиях. Все затраты по этому подпункту возлагаются на Учреждение.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5.</w:t>
      </w:r>
      <w:r w:rsidRPr="007F6658">
        <w:rPr>
          <w:rFonts w:ascii="Courier New" w:eastAsia="Times New Roman" w:hAnsi="Courier New" w:cs="Times New Roman"/>
          <w:b/>
          <w:color w:val="000080"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Оплата труда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5.1. Заработная плата Работника состоит из должностного оклада и выплат компенсационного и стимулирующего характера, устанавливаемых в соответствии с настоящим трудовым договором.</w:t>
      </w:r>
    </w:p>
    <w:p w:rsidR="007F6658" w:rsidRPr="007F6658" w:rsidRDefault="007F6658" w:rsidP="007F6658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  <w:t xml:space="preserve">5.2. </w:t>
      </w: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Должностной оклад за выполнение трудовой функции по должности преподаватель, при выполнении учебной нагрузки в количестве _____ часов в период с _________г. по ________ г., в соответствии со штатным расписанием, устанавливается в размере ________ (________) руб. ____ коп. в месяц.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5.3. В качестве поощрения Работнику, на основании решения Комиссии по установлению стимулирующих выплат, в соответствии с Положением об оплате труда работников _________, могут устанавливаться выплаты стимулирующего характера по следующим критериям.</w:t>
      </w:r>
    </w:p>
    <w:p w:rsidR="007F6658" w:rsidRPr="007F6658" w:rsidRDefault="007F6658" w:rsidP="007F665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ru-RU"/>
        </w:rPr>
      </w:pPr>
    </w:p>
    <w:tbl>
      <w:tblPr>
        <w:tblW w:w="1006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50"/>
        <w:gridCol w:w="7381"/>
        <w:gridCol w:w="1134"/>
      </w:tblGrid>
      <w:tr w:rsidR="007F6658" w:rsidRPr="007F6658" w:rsidTr="00690B85">
        <w:tc>
          <w:tcPr>
            <w:tcW w:w="1550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Основания для стимулирования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 w:hanging="396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Критерий 1</w:t>
            </w:r>
          </w:p>
        </w:tc>
        <w:tc>
          <w:tcPr>
            <w:tcW w:w="738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Выплата за интенсивность и высокие результаты работы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7F6658" w:rsidRPr="007F6658" w:rsidTr="00690B85">
        <w:tc>
          <w:tcPr>
            <w:tcW w:w="10065" w:type="dxa"/>
            <w:gridSpan w:val="3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ПКГ педагогических работников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ind w:right="273" w:firstLine="426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Выполнение требований к ведению журналов учебных и практических занятий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 замечаний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выполнено с замечанием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7F6658" w:rsidRPr="007F6658" w:rsidTr="00690B85">
        <w:trPr>
          <w:trHeight w:val="599"/>
        </w:trPr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ind w:right="273" w:firstLine="4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Своевременность и правильность подготовки и сдачи документации промежуточной и итоговой аттестации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  <w:tcBorders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 замечаний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выполнено с замечанием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right="273" w:firstLine="426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Своевременность подготовки и сдачи документации (рабочая программа по учебной дисциплине)</w:t>
            </w:r>
          </w:p>
        </w:tc>
        <w:tc>
          <w:tcPr>
            <w:tcW w:w="1134" w:type="dxa"/>
            <w:tcBorders>
              <w:left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10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 замечаний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выполнено с замечанием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  <w:tcBorders>
              <w:top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right="273" w:firstLine="4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Своевременность подготовки и сдачи документации (рабочая программа профессионального модуля)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без замечаний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выполнено с замечанием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результативность индивидуальной воспитательной работы в студенческой среде (работа куратора)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ind w:right="273" w:firstLine="4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  эффективную организацию работы по снижению социально-негативных явлений в студенческой среде (группе, общежитии и прочее).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ind w:right="273" w:firstLine="4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эффективную индивидуальную работу со студентами группы риска из социально-неблагополучных семей, работу с детьми – сиротами и детьми, оставшимися без попечения родителей, детьми – инвалидами.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ind w:right="273" w:firstLine="42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эффективную индивидуальную работу со студентами группы риска по предотвращению и сокращению пропусков занятий.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Своевременное и систематическое ведение документации (сдача отчетных документов, осуществление диагностической работы)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-36" w:firstLine="3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Первый год обучения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Промежуточные курсы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firstLine="7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Выпускная группа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ind w:left="-10" w:firstLine="1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Индикаторы показателя</w:t>
            </w: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ind w:firstLine="42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качественную систему воспитательной работы в студенческой группе по наполнению социокультурной среды ценностными смыслами.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Менее 10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708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Более 10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ind w:firstLine="42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 результативность </w:t>
            </w:r>
            <w:proofErr w:type="spellStart"/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исследовательской и проектной, творческой, общественно-полезной и социально-значимой, спортивно-массовой, военно-патриотической и др.  деятельностью студентов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Положительные результаты работы куратора студенческой группы (по результатам мониторинга куратора)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vAlign w:val="center"/>
          </w:tcPr>
          <w:p w:rsidR="007F6658" w:rsidRPr="007F6658" w:rsidRDefault="007F6658" w:rsidP="000A14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Стабильное участие студентов группы в мероприятиях </w:t>
            </w:r>
            <w:r w:rsidR="000A147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</w:t>
            </w: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 w:val="restart"/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Индикаторы показателя</w:t>
            </w: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ind w:firstLine="42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образцовое содержание учебных аудиторий, спортивных и тренажерных залов, стадионов</w:t>
            </w:r>
          </w:p>
        </w:tc>
      </w:tr>
      <w:tr w:rsidR="007F6658" w:rsidRPr="007F6658" w:rsidTr="00690B85">
        <w:tc>
          <w:tcPr>
            <w:tcW w:w="1550" w:type="dxa"/>
            <w:vMerge/>
            <w:vAlign w:val="center"/>
          </w:tcPr>
          <w:p w:rsidR="007F6658" w:rsidRPr="007F6658" w:rsidRDefault="007F6658" w:rsidP="007F6658">
            <w:pPr>
              <w:spacing w:after="0" w:line="240" w:lineRule="auto"/>
              <w:ind w:firstLine="7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образцовое содержание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firstLine="7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благоустройство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7F6658" w:rsidRPr="007F6658" w:rsidTr="00690B85">
        <w:tc>
          <w:tcPr>
            <w:tcW w:w="1550" w:type="dxa"/>
            <w:vMerge w:val="restart"/>
            <w:vAlign w:val="center"/>
          </w:tcPr>
          <w:p w:rsidR="007F6658" w:rsidRPr="007F6658" w:rsidRDefault="007F6658" w:rsidP="007F6658">
            <w:pPr>
              <w:numPr>
                <w:ilvl w:val="0"/>
                <w:numId w:val="4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8515" w:type="dxa"/>
            <w:gridSpan w:val="2"/>
            <w:vAlign w:val="center"/>
          </w:tcPr>
          <w:p w:rsidR="007F6658" w:rsidRPr="007F6658" w:rsidRDefault="007F6658" w:rsidP="007F6658">
            <w:pPr>
              <w:spacing w:after="0" w:line="240" w:lineRule="auto"/>
              <w:ind w:firstLine="426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 результативность </w:t>
            </w:r>
            <w:proofErr w:type="spellStart"/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исследовательской и проектной, творческой, общественно-полезной и социально-значимой, спортивно-массовой, военно-патриотической и др.  деятельностью студентов</w:t>
            </w:r>
          </w:p>
        </w:tc>
      </w:tr>
      <w:tr w:rsidR="007F6658" w:rsidRPr="007F6658" w:rsidTr="00690B85">
        <w:tc>
          <w:tcPr>
            <w:tcW w:w="1550" w:type="dxa"/>
            <w:vMerge/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Общероссийской (международный) уровень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vMerge/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Межрегиональный уровень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vMerge/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  <w:tcBorders>
              <w:bottom w:val="none" w:sz="0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single" w:sz="4" w:space="0" w:color="000000"/>
            </w:tcBorders>
            <w:vAlign w:val="center"/>
          </w:tcPr>
          <w:p w:rsidR="007F6658" w:rsidRPr="007F6658" w:rsidRDefault="007F6658" w:rsidP="000A14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Уровень </w:t>
            </w:r>
            <w:r w:rsidR="000A147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7F6658" w:rsidRPr="007F6658" w:rsidTr="00690B85">
        <w:trPr>
          <w:trHeight w:val="316"/>
        </w:trPr>
        <w:tc>
          <w:tcPr>
            <w:tcW w:w="8931" w:type="dxa"/>
            <w:gridSpan w:val="2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color w:val="000000"/>
                <w:spacing w:val="7"/>
                <w:sz w:val="20"/>
                <w:szCs w:val="20"/>
                <w:shd w:val="clear" w:color="auto" w:fill="FFFFFF"/>
                <w:lang w:eastAsia="ru-RU"/>
              </w:rPr>
              <w:t>Максимальное количество балов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60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single" w:sz="4" w:space="0" w:color="000000"/>
              <w:right w:val="none" w:sz="0" w:space="0" w:color="000000"/>
            </w:tcBorders>
            <w:shd w:val="clear" w:color="auto" w:fill="BFBFBF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Критерий</w:t>
            </w:r>
          </w:p>
          <w:p w:rsidR="007F6658" w:rsidRPr="007F6658" w:rsidRDefault="007F6658" w:rsidP="007F6658">
            <w:pPr>
              <w:spacing w:after="0" w:line="240" w:lineRule="auto"/>
              <w:ind w:left="360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7381" w:type="dxa"/>
            <w:tcBorders>
              <w:left w:val="none" w:sz="0" w:space="0" w:color="000000"/>
              <w:bottom w:val="single" w:sz="4" w:space="0" w:color="000000"/>
              <w:right w:val="none" w:sz="0" w:space="0" w:color="000000"/>
            </w:tcBorders>
            <w:shd w:val="clear" w:color="auto" w:fill="BFBFBF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Выплаты за качество выполняемых работ</w:t>
            </w:r>
          </w:p>
        </w:tc>
        <w:tc>
          <w:tcPr>
            <w:tcW w:w="1134" w:type="dxa"/>
            <w:tcBorders>
              <w:left w:val="none" w:sz="0" w:space="0" w:color="000000"/>
              <w:bottom w:val="single" w:sz="4" w:space="0" w:color="000000"/>
            </w:tcBorders>
            <w:shd w:val="clear" w:color="auto" w:fill="BFBFBF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7F6658" w:rsidRPr="007F6658" w:rsidTr="00690B85">
        <w:tc>
          <w:tcPr>
            <w:tcW w:w="10065" w:type="dxa"/>
            <w:gridSpan w:val="3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ПКГ педагогических работников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ind w:hanging="7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Использование новых педагогических технологий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Использование активных методов и форм обучения и воспитания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 w:val="restart"/>
            <w:tcBorders>
              <w:top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Использование проектной и исследовательской технологии обучения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Использование технологии портфолио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Использование воспитательно-развивающих технологий, реализации индивидуальных образовательных траекторий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Дистанционные технологии/сетевые формы обучения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Другие современные технологии, обеспечивающие качество подготовки специалиста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ind w:hanging="75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Эффективная деятельность по организации учебно-методической работы (дипломные работы)</w:t>
            </w:r>
          </w:p>
        </w:tc>
        <w:tc>
          <w:tcPr>
            <w:tcW w:w="1134" w:type="dxa"/>
            <w:tcBorders>
              <w:left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балл за каждого выпускника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1-8</w:t>
            </w:r>
          </w:p>
        </w:tc>
      </w:tr>
      <w:tr w:rsidR="007F6658" w:rsidRPr="007F6658" w:rsidTr="00690B85">
        <w:tc>
          <w:tcPr>
            <w:tcW w:w="1550" w:type="dxa"/>
            <w:vMerge w:val="restart"/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ind w:hanging="75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Индикаторы показателя</w:t>
            </w:r>
          </w:p>
        </w:tc>
        <w:tc>
          <w:tcPr>
            <w:tcW w:w="8515" w:type="dxa"/>
            <w:gridSpan w:val="2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Работа со студентами по индивидуальному учебному графику</w:t>
            </w:r>
          </w:p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балл за каждого обучающегося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1-10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5" w:type="dxa"/>
            <w:gridSpan w:val="2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и реализация дополнительных образовательных программ для обучающихся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Разработка программ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программ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ind w:hanging="72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Выполнение внеплановой учебно-методической и учебно-организационной работы</w:t>
            </w:r>
          </w:p>
        </w:tc>
        <w:tc>
          <w:tcPr>
            <w:tcW w:w="1134" w:type="dxa"/>
            <w:tcBorders>
              <w:left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 подготовку внеплановых мероприятий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 проведение внеплановых мероприятий 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tcBorders>
              <w:top w:val="none" w:sz="0" w:space="0" w:color="000000"/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Сложность и значительный объем, выполненного задания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tcBorders>
              <w:bottom w:val="none" w:sz="0" w:space="0" w:color="000000"/>
            </w:tcBorders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right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в проведение семинаров, курсов, круглых столов, открытые уроки, мероприятия в ЦК (материалы предоставить в печатном и электронном виде)</w:t>
            </w:r>
          </w:p>
        </w:tc>
        <w:tc>
          <w:tcPr>
            <w:tcW w:w="1134" w:type="dxa"/>
            <w:tcBorders>
              <w:left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7F6658" w:rsidRPr="007F6658" w:rsidTr="00690B85">
        <w:tc>
          <w:tcPr>
            <w:tcW w:w="1550" w:type="dxa"/>
            <w:vMerge w:val="restart"/>
            <w:tcBorders>
              <w:top w:val="none" w:sz="0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ind w:left="106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Индикаторы показателя</w:t>
            </w: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Внешнее участие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Внутреннее участие (более одного)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ind w:left="360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Внутреннее участие (одно участие)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7F6658" w:rsidRPr="007F6658" w:rsidTr="00690B85">
        <w:tc>
          <w:tcPr>
            <w:tcW w:w="1550" w:type="dxa"/>
            <w:vMerge w:val="restart"/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Индикаторы показателя</w:t>
            </w:r>
          </w:p>
        </w:tc>
        <w:tc>
          <w:tcPr>
            <w:tcW w:w="8515" w:type="dxa"/>
            <w:gridSpan w:val="2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Учебно-методическая работа: методическая разработка темы, курсовой проект, методические рекомендации (указания)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Темы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Курсовой проект, неделя специалиста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Открытый урок, внеклассное мероприятие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7F6658" w:rsidRPr="007F6658" w:rsidTr="00690B85">
        <w:tc>
          <w:tcPr>
            <w:tcW w:w="1550" w:type="dxa"/>
            <w:vMerge w:val="restart"/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Индикаторы показателя</w:t>
            </w:r>
          </w:p>
        </w:tc>
        <w:tc>
          <w:tcPr>
            <w:tcW w:w="8515" w:type="dxa"/>
            <w:gridSpan w:val="2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в профессиональных конкурсах, грантах, научно-практических конференциях, конкурсах методических разработок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Общероссийский уровень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Межрегиональный уровень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</w:tcPr>
          <w:p w:rsidR="007F6658" w:rsidRPr="007F6658" w:rsidRDefault="000A1477" w:rsidP="000A14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Учреждения</w:t>
            </w:r>
          </w:p>
        </w:tc>
        <w:tc>
          <w:tcPr>
            <w:tcW w:w="1134" w:type="dxa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7F6658" w:rsidRPr="007F6658" w:rsidTr="00690B85">
        <w:tc>
          <w:tcPr>
            <w:tcW w:w="1550" w:type="dxa"/>
            <w:vMerge w:val="restart"/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Индикаторы показателя</w:t>
            </w:r>
          </w:p>
        </w:tc>
        <w:tc>
          <w:tcPr>
            <w:tcW w:w="8515" w:type="dxa"/>
            <w:gridSpan w:val="2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и уровень распространения передового педагогического опыты: научные, методические и учебно-методические публикации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ind w:left="720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Общероссийский уровень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Межрегиональный уровень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0A14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Уровень </w:t>
            </w:r>
            <w:r w:rsidR="000A147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7F6658" w:rsidRPr="007F6658" w:rsidTr="00690B85">
        <w:tc>
          <w:tcPr>
            <w:tcW w:w="1550" w:type="dxa"/>
            <w:vMerge w:val="restart"/>
          </w:tcPr>
          <w:p w:rsidR="007F6658" w:rsidRPr="007F6658" w:rsidRDefault="007F6658" w:rsidP="007F6658">
            <w:pPr>
              <w:numPr>
                <w:ilvl w:val="1"/>
                <w:numId w:val="5"/>
              </w:num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Индикаторы показателя</w:t>
            </w:r>
          </w:p>
        </w:tc>
        <w:tc>
          <w:tcPr>
            <w:tcW w:w="8515" w:type="dxa"/>
            <w:gridSpan w:val="2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Участие студентов в научно-практических конференциях, олимпиадах, профессиональных, интеллектуальных и иных конкурсов под руководством преподавателя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Общероссийской (международный) уровень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Межрегиональный уровень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</w:t>
            </w:r>
          </w:p>
        </w:tc>
      </w:tr>
      <w:tr w:rsidR="007F6658" w:rsidRPr="007F6658" w:rsidTr="00690B85">
        <w:tc>
          <w:tcPr>
            <w:tcW w:w="1550" w:type="dxa"/>
            <w:vMerge/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</w:t>
            </w:r>
          </w:p>
        </w:tc>
      </w:tr>
      <w:tr w:rsidR="007F6658" w:rsidRPr="007F6658" w:rsidTr="00690B85">
        <w:tc>
          <w:tcPr>
            <w:tcW w:w="1550" w:type="dxa"/>
            <w:vMerge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81" w:type="dxa"/>
            <w:tcBorders>
              <w:bottom w:val="single" w:sz="4" w:space="0" w:color="000000"/>
            </w:tcBorders>
          </w:tcPr>
          <w:p w:rsidR="007F6658" w:rsidRPr="007F6658" w:rsidRDefault="007F6658" w:rsidP="000A147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Уровень </w:t>
            </w:r>
            <w:r w:rsidR="000A147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</w:t>
            </w:r>
          </w:p>
        </w:tc>
      </w:tr>
      <w:tr w:rsidR="007F6658" w:rsidRPr="007F6658" w:rsidTr="00690B85">
        <w:trPr>
          <w:trHeight w:val="316"/>
        </w:trPr>
        <w:tc>
          <w:tcPr>
            <w:tcW w:w="8931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spacing w:val="7"/>
                <w:sz w:val="20"/>
                <w:szCs w:val="20"/>
                <w:shd w:val="clear" w:color="auto" w:fill="FFFFFF"/>
                <w:lang w:eastAsia="ru-RU"/>
              </w:rPr>
              <w:t>Максимальное количество балов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/>
          </w:tcPr>
          <w:p w:rsidR="007F6658" w:rsidRPr="007F6658" w:rsidRDefault="007F6658" w:rsidP="007F665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</w:pPr>
            <w:r w:rsidRPr="007F6658">
              <w:rPr>
                <w:rFonts w:ascii="Courier New" w:eastAsia="Times New Roman" w:hAnsi="Courier New" w:cs="Courier New"/>
                <w:b/>
                <w:i/>
                <w:sz w:val="20"/>
                <w:szCs w:val="20"/>
                <w:lang w:eastAsia="ru-RU"/>
              </w:rPr>
              <w:t>87</w:t>
            </w:r>
          </w:p>
        </w:tc>
      </w:tr>
    </w:tbl>
    <w:p w:rsidR="007F6658" w:rsidRPr="007F6658" w:rsidRDefault="007F6658" w:rsidP="007F665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5.4. </w:t>
      </w:r>
      <w:r w:rsidRPr="007F665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Работнику в соответствие с законодательством Российской Федерации и Положением об оплате труда работников ____________ устанавливаются следующие выплаты компенсационного характера:</w:t>
      </w:r>
    </w:p>
    <w:p w:rsidR="007F6658" w:rsidRPr="007F6658" w:rsidRDefault="007F6658" w:rsidP="007F665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- за работу в местностях с особыми климатическими условиями - районный коэффициент в размере – ______.</w:t>
      </w:r>
    </w:p>
    <w:p w:rsidR="007F6658" w:rsidRPr="007F6658" w:rsidRDefault="007F6658" w:rsidP="007F6658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Courier New"/>
          <w:bCs/>
          <w:sz w:val="20"/>
          <w:szCs w:val="20"/>
          <w:lang w:eastAsia="ru-RU"/>
        </w:rPr>
        <w:t>5.5. Заработная плата выплачивается Работнику ежемесячно (5 и 20 числа месяца) перечислением на банковские лицевые счета работников. 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7F6658" w:rsidRPr="007F6658" w:rsidRDefault="007F6658" w:rsidP="007F6658">
      <w:pPr>
        <w:spacing w:after="0" w:line="240" w:lineRule="auto"/>
        <w:ind w:firstLine="708"/>
        <w:jc w:val="both"/>
        <w:rPr>
          <w:rFonts w:ascii="Courier New" w:eastAsia="Times New Roman" w:hAnsi="Courier New" w:cs="Times New Roman"/>
          <w:bCs/>
          <w:color w:val="000000"/>
          <w:sz w:val="20"/>
          <w:szCs w:val="20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6. Рабочее время и время отдыха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80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6.1. Работнику устанавливается нормированный рабочий день.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6.2. Норма рабочего времени составляет </w:t>
      </w:r>
      <w:r w:rsidRPr="007F6658">
        <w:rPr>
          <w:rFonts w:ascii="Courier New" w:eastAsia="Times New Roman" w:hAnsi="Courier New" w:cs="Times New Roman"/>
          <w:bCs/>
          <w:i/>
          <w:iCs/>
          <w:color w:val="000000"/>
          <w:sz w:val="20"/>
          <w:szCs w:val="24"/>
          <w:lang w:eastAsia="ru-RU"/>
        </w:rPr>
        <w:t>- 18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часов в неделю, пропорционально педагогической нагрузке.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lastRenderedPageBreak/>
        <w:t>7.</w:t>
      </w:r>
      <w:r w:rsidRPr="007F6658">
        <w:rPr>
          <w:rFonts w:ascii="Courier New" w:eastAsia="Times New Roman" w:hAnsi="Courier New" w:cs="Times New Roman"/>
          <w:b/>
          <w:color w:val="000080"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Отпуск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Arial"/>
          <w:iCs/>
          <w:color w:val="000000"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Arial"/>
          <w:iCs/>
          <w:color w:val="000000"/>
          <w:sz w:val="20"/>
          <w:szCs w:val="20"/>
          <w:lang w:eastAsia="ru-RU"/>
        </w:rPr>
        <w:t xml:space="preserve">7.1. Работник    имеет   право   на   ежегодный   основной   отпуск продолжительностью </w:t>
      </w:r>
      <w:r w:rsidRPr="007F6658">
        <w:rPr>
          <w:rFonts w:ascii="Courier New" w:eastAsia="Times New Roman" w:hAnsi="Courier New" w:cs="Arial"/>
          <w:b/>
          <w:i/>
          <w:iCs/>
          <w:color w:val="000000"/>
          <w:sz w:val="20"/>
          <w:szCs w:val="20"/>
          <w:u w:val="single"/>
          <w:lang w:eastAsia="ru-RU"/>
        </w:rPr>
        <w:t>___</w:t>
      </w:r>
      <w:r w:rsidRPr="007F6658">
        <w:rPr>
          <w:rFonts w:ascii="Courier New" w:eastAsia="Times New Roman" w:hAnsi="Courier New" w:cs="Arial"/>
          <w:iCs/>
          <w:color w:val="000000"/>
          <w:sz w:val="20"/>
          <w:szCs w:val="20"/>
          <w:lang w:eastAsia="ru-RU"/>
        </w:rPr>
        <w:t xml:space="preserve"> календарных дней</w:t>
      </w:r>
      <w:r w:rsidR="000A1477">
        <w:rPr>
          <w:rFonts w:ascii="Courier New" w:eastAsia="Times New Roman" w:hAnsi="Courier New" w:cs="Arial"/>
          <w:iCs/>
          <w:color w:val="000000"/>
          <w:sz w:val="20"/>
          <w:szCs w:val="20"/>
          <w:lang w:eastAsia="ru-RU"/>
        </w:rPr>
        <w:t>.</w:t>
      </w:r>
      <w:bookmarkStart w:id="5" w:name="_GoBack"/>
      <w:bookmarkEnd w:id="5"/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color w:val="000080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8. Социальное страхование и социальное обеспечение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8.1. Работник в период действия Договора подлежит социальному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страхованию и социальному обеспечению в соответствии с действующим законодательством о труде и социальном обеспечении.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iCs/>
          <w:color w:val="FFFF99"/>
          <w:sz w:val="20"/>
          <w:szCs w:val="20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9. Изменение, продолжение и прекращение договора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 9.1. Изменение определенных сторонами условий трудового договора, в том числе перевод на другую работу, прекращение трудового договора допускается только по соглашению сторон трудового договора, за исключением случаев, предусмотренных ТК РФ, 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9.2. Срочный трудовой договор прекращается с истечением срока его действия.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9.3. Работник имеет право расторгнуть трудовой договор, предупредив об этом работодателя в письменной форме не позднее чем за две недели, если иной срок не установлен законодательством РФ.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9.4. Трудовой договор может быть расторгнут работодателем в случаях: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1) ликвидации организации;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2) сокращения численности или штата работников организации;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4) неоднократного неисполнения работником без уважительных причин трудовых обязанностей, если он имеет дисциплинарное взыскание;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5) однократного грубого нарушения работником трудовых обязанностей;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6)</w:t>
      </w:r>
      <w:r w:rsidRPr="007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7)</w:t>
      </w:r>
      <w:r w:rsidRPr="007F6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совершения работником, выполняющим воспитательные функции, аморального проступка, несовместимого с продолжением данной работы;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8) представления работником работодателю подложных документов при заключении трудового договора;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9) в других случаях, установленных рудовым кодексом РФ.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10. Особые условия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10.1. </w:t>
      </w:r>
      <w:r w:rsidRPr="007F6658">
        <w:rPr>
          <w:rFonts w:ascii="Courier New" w:eastAsia="Times New Roman" w:hAnsi="Courier New" w:cs="Times New Roman"/>
          <w:color w:val="000000"/>
          <w:sz w:val="20"/>
          <w:szCs w:val="24"/>
          <w:lang w:eastAsia="ru-RU"/>
        </w:rPr>
        <w:t xml:space="preserve">Учреждение является для Работника </w:t>
      </w:r>
      <w:r w:rsidRPr="007F6658">
        <w:rPr>
          <w:rFonts w:ascii="Courier New" w:eastAsia="Times New Roman" w:hAnsi="Courier New" w:cs="Times New Roman"/>
          <w:b/>
          <w:color w:val="000000"/>
          <w:sz w:val="20"/>
          <w:szCs w:val="24"/>
          <w:u w:val="single"/>
          <w:lang w:eastAsia="ru-RU"/>
        </w:rPr>
        <w:t>основным местом работы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10.2. Трудовые функции, не вытекающие из настоящего Договора,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могут осуществляться Работником внутри Учреждения лишь с согласия директора.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10.3. Все материалы, созданные с участием Работника и по заданиям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Учреждения, являются собственностью Работодателя.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10.4. Стороны берут на себя обязательства не разглашать условия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настоящего Договора без обоюдного согласия.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10.5. Условия настоящего Договора могут быть изменены только по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соглашению сторон.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10.6. Стороны несут ответственность за выполнение обязанностей по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настоящему Договору в соответствии с действующим законодательством.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10.7. Споры, возникающие между сторонами Договора, разрешаются в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установленном действующим законодательством порядке.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Cs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10.8. Во всем остальном, не предусмотренном настоящим Договором,</w:t>
      </w:r>
      <w:r w:rsidRPr="007F6658">
        <w:rPr>
          <w:rFonts w:ascii="Arial" w:eastAsia="Times New Roman" w:hAnsi="Arial" w:cs="Times New Roman"/>
          <w:bCs/>
          <w:sz w:val="20"/>
          <w:szCs w:val="24"/>
          <w:lang w:eastAsia="ru-RU"/>
        </w:rPr>
        <w:t xml:space="preserve"> </w:t>
      </w: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>стороны руководствуются нормами ТК РФ и Устава Учреждения.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sz w:val="20"/>
          <w:szCs w:val="24"/>
          <w:lang w:eastAsia="ru-RU"/>
        </w:rPr>
        <w:t>11. Прочие условия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Times New Roman"/>
          <w:iCs/>
          <w:sz w:val="20"/>
          <w:szCs w:val="20"/>
          <w:lang w:eastAsia="ru-RU"/>
        </w:rPr>
      </w:pPr>
      <w:r w:rsidRPr="007F6658">
        <w:rPr>
          <w:rFonts w:ascii="Courier New" w:eastAsia="Times New Roman" w:hAnsi="Courier New" w:cs="Times New Roman"/>
          <w:iCs/>
          <w:sz w:val="20"/>
          <w:szCs w:val="20"/>
          <w:lang w:eastAsia="ru-RU"/>
        </w:rPr>
        <w:t xml:space="preserve">     11.1. Настоящий Договор составлен в двух экземплярах: по одному для каждой из сторон и считается действительным только при наличии подписей обеих сторон: Работника и Работодателя, заверенных печатью последнего.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color w:val="000000"/>
          <w:sz w:val="20"/>
          <w:szCs w:val="24"/>
          <w:lang w:eastAsia="ru-RU"/>
        </w:rPr>
        <w:t xml:space="preserve">     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bCs/>
          <w:color w:val="000000"/>
          <w:sz w:val="20"/>
          <w:szCs w:val="24"/>
          <w:lang w:eastAsia="ru-RU"/>
        </w:rPr>
        <w:t xml:space="preserve">     11.2. Адреса и данные сторон: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7F6658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  <w:t xml:space="preserve">Работодатель:   </w:t>
      </w:r>
      <w:proofErr w:type="gramEnd"/>
      <w:r w:rsidRPr="007F6658">
        <w:rPr>
          <w:rFonts w:ascii="Courier New" w:eastAsia="Times New Roman" w:hAnsi="Courier New" w:cs="Times New Roman"/>
          <w:b/>
          <w:bCs/>
          <w:color w:val="000000"/>
          <w:sz w:val="24"/>
          <w:szCs w:val="24"/>
          <w:lang w:eastAsia="ru-RU"/>
        </w:rPr>
        <w:t xml:space="preserve">                      Работник:</w:t>
      </w:r>
    </w:p>
    <w:tbl>
      <w:tblPr>
        <w:tblW w:w="10108" w:type="dxa"/>
        <w:tblLayout w:type="fixed"/>
        <w:tblLook w:val="0000" w:firstRow="0" w:lastRow="0" w:firstColumn="0" w:lastColumn="0" w:noHBand="0" w:noVBand="0"/>
      </w:tblPr>
      <w:tblGrid>
        <w:gridCol w:w="5211"/>
        <w:gridCol w:w="4897"/>
      </w:tblGrid>
      <w:tr w:rsidR="007F6658" w:rsidRPr="007F6658" w:rsidTr="00690B85">
        <w:tc>
          <w:tcPr>
            <w:tcW w:w="5211" w:type="dxa"/>
          </w:tcPr>
          <w:p w:rsidR="007F6658" w:rsidRPr="007F6658" w:rsidRDefault="007F6658" w:rsidP="007F6658">
            <w:pPr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Courier New" w:eastAsia="Times New Roman" w:hAnsi="Courier New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97" w:type="dxa"/>
          </w:tcPr>
          <w:p w:rsidR="007F6658" w:rsidRPr="007F6658" w:rsidRDefault="007F6658" w:rsidP="007F6658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Times New Roman"/>
                <w:bCs/>
                <w:i/>
                <w:iCs/>
                <w:color w:val="000000"/>
                <w:sz w:val="20"/>
                <w:szCs w:val="24"/>
                <w:u w:val="single"/>
                <w:lang w:eastAsia="ru-RU"/>
              </w:rPr>
            </w:pPr>
          </w:p>
        </w:tc>
      </w:tr>
    </w:tbl>
    <w:p w:rsidR="007F6658" w:rsidRPr="007F6658" w:rsidRDefault="007F6658" w:rsidP="007F6658">
      <w:pPr>
        <w:spacing w:after="0" w:line="240" w:lineRule="auto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spacing w:after="0" w:line="240" w:lineRule="auto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spacing w:after="0" w:line="240" w:lineRule="auto"/>
        <w:ind w:left="4956" w:firstLine="708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</w:p>
    <w:p w:rsidR="007F6658" w:rsidRPr="007F6658" w:rsidRDefault="007F6658" w:rsidP="007F6658">
      <w:pPr>
        <w:spacing w:after="0" w:line="240" w:lineRule="auto"/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Cs/>
          <w:color w:val="000000"/>
          <w:sz w:val="20"/>
          <w:szCs w:val="24"/>
          <w:lang w:eastAsia="ru-RU"/>
        </w:rPr>
        <w:t xml:space="preserve">                                            Второй экземпляр получил:</w:t>
      </w: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4"/>
          <w:lang w:eastAsia="ru-RU"/>
        </w:rPr>
      </w:pPr>
    </w:p>
    <w:p w:rsidR="007F6658" w:rsidRPr="007F6658" w:rsidRDefault="007F6658" w:rsidP="007F66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F6658">
        <w:rPr>
          <w:rFonts w:ascii="Courier New" w:eastAsia="Times New Roman" w:hAnsi="Courier New" w:cs="Times New Roman"/>
          <w:b/>
          <w:bCs/>
          <w:color w:val="000000"/>
          <w:sz w:val="20"/>
          <w:szCs w:val="24"/>
          <w:lang w:eastAsia="ru-RU"/>
        </w:rPr>
        <w:t xml:space="preserve">     </w:t>
      </w:r>
    </w:p>
    <w:p w:rsidR="007C4624" w:rsidRDefault="007C4624"/>
    <w:sectPr w:rsidR="007C4624" w:rsidSect="00D64263">
      <w:pgSz w:w="12240" w:h="15840"/>
      <w:pgMar w:top="719" w:right="900" w:bottom="71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54B5F"/>
    <w:multiLevelType w:val="hybridMultilevel"/>
    <w:tmpl w:val="981AA534"/>
    <w:lvl w:ilvl="0" w:tplc="3B929FB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B73A5"/>
    <w:multiLevelType w:val="hybridMultilevel"/>
    <w:tmpl w:val="032AB2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33712"/>
    <w:multiLevelType w:val="hybridMultilevel"/>
    <w:tmpl w:val="88A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16B73"/>
    <w:multiLevelType w:val="multilevel"/>
    <w:tmpl w:val="FEEAEF5C"/>
    <w:lvl w:ilvl="0">
      <w:start w:val="1"/>
      <w:numFmt w:val="decimal"/>
      <w:lvlText w:val="1.%1."/>
      <w:lvlJc w:val="left"/>
      <w:pPr>
        <w:ind w:left="360" w:hanging="360"/>
      </w:pPr>
      <w:rPr>
        <w:rFonts w:ascii="Courier New" w:hAnsi="Courier New" w:cs="Courier New" w:hint="default"/>
        <w:b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4">
    <w:nsid w:val="7F246C8B"/>
    <w:multiLevelType w:val="multilevel"/>
    <w:tmpl w:val="9CEC87AA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46"/>
    <w:rsid w:val="000A1477"/>
    <w:rsid w:val="00607D46"/>
    <w:rsid w:val="007C4624"/>
    <w:rsid w:val="007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93D47-404B-4BAF-9CF9-FD93EADE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2701</Words>
  <Characters>15398</Characters>
  <Application>Microsoft Office Word</Application>
  <DocSecurity>0</DocSecurity>
  <Lines>128</Lines>
  <Paragraphs>36</Paragraphs>
  <ScaleCrop>false</ScaleCrop>
  <Company/>
  <LinksUpToDate>false</LinksUpToDate>
  <CharactersWithSpaces>18063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2017-07-31T06:07:00Z</dcterms:created>
  <dcterms:modified xsi:type="dcterms:W3CDTF">2017-07-31T09:36:00Z</dcterms:modified>
</cp:coreProperties>
</file>