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F878A9" w:rsidRPr="0042464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F878A9" w:rsidRPr="0042464E">
        <w:trPr>
          <w:trHeight w:hRule="exact" w:val="555"/>
        </w:trPr>
        <w:tc>
          <w:tcPr>
            <w:tcW w:w="1119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F878A9">
        <w:trPr>
          <w:trHeight w:hRule="exact" w:val="1389"/>
        </w:trPr>
        <w:tc>
          <w:tcPr>
            <w:tcW w:w="1119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878A9" w:rsidRPr="005607F0" w:rsidRDefault="00560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CC72A9"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CC72A9"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ИРО Кировской области</w:t>
            </w:r>
          </w:p>
          <w:p w:rsidR="00F878A9" w:rsidRPr="005607F0" w:rsidRDefault="00F878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878A9" w:rsidRPr="005607F0" w:rsidRDefault="00560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Т. В. Стебак</w:t>
            </w:r>
            <w:r w:rsidR="00CC72A9"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ова</w:t>
            </w:r>
          </w:p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2016 г</w:t>
            </w:r>
          </w:p>
        </w:tc>
      </w:tr>
      <w:tr w:rsidR="00F878A9">
        <w:trPr>
          <w:trHeight w:hRule="exact" w:val="1528"/>
        </w:trPr>
        <w:tc>
          <w:tcPr>
            <w:tcW w:w="11198" w:type="dxa"/>
          </w:tcPr>
          <w:p w:rsidR="00F878A9" w:rsidRDefault="00F878A9"/>
        </w:tc>
        <w:tc>
          <w:tcPr>
            <w:tcW w:w="4508" w:type="dxa"/>
          </w:tcPr>
          <w:p w:rsidR="00F878A9" w:rsidRDefault="00F878A9"/>
        </w:tc>
      </w:tr>
      <w:tr w:rsidR="00F878A9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878A9">
        <w:trPr>
          <w:trHeight w:hRule="exact" w:val="3472"/>
        </w:trPr>
        <w:tc>
          <w:tcPr>
            <w:tcW w:w="11198" w:type="dxa"/>
          </w:tcPr>
          <w:p w:rsidR="00F878A9" w:rsidRDefault="00F878A9"/>
        </w:tc>
        <w:tc>
          <w:tcPr>
            <w:tcW w:w="4508" w:type="dxa"/>
          </w:tcPr>
          <w:p w:rsidR="00F878A9" w:rsidRDefault="00F878A9"/>
        </w:tc>
      </w:tr>
      <w:tr w:rsidR="00F878A9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3187"/>
        <w:gridCol w:w="654"/>
        <w:gridCol w:w="464"/>
        <w:gridCol w:w="2558"/>
        <w:gridCol w:w="3562"/>
        <w:gridCol w:w="539"/>
      </w:tblGrid>
      <w:tr w:rsidR="00F878A9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F878A9">
        <w:trPr>
          <w:trHeight w:hRule="exact" w:val="833"/>
        </w:trPr>
        <w:tc>
          <w:tcPr>
            <w:tcW w:w="2693" w:type="dxa"/>
          </w:tcPr>
          <w:p w:rsidR="00F878A9" w:rsidRDefault="00F878A9"/>
        </w:tc>
        <w:tc>
          <w:tcPr>
            <w:tcW w:w="2049" w:type="dxa"/>
          </w:tcPr>
          <w:p w:rsidR="00F878A9" w:rsidRDefault="00F878A9"/>
        </w:tc>
        <w:tc>
          <w:tcPr>
            <w:tcW w:w="3187" w:type="dxa"/>
          </w:tcPr>
          <w:p w:rsidR="00F878A9" w:rsidRDefault="00F878A9"/>
        </w:tc>
        <w:tc>
          <w:tcPr>
            <w:tcW w:w="654" w:type="dxa"/>
          </w:tcPr>
          <w:p w:rsidR="00F878A9" w:rsidRDefault="00F878A9"/>
        </w:tc>
        <w:tc>
          <w:tcPr>
            <w:tcW w:w="464" w:type="dxa"/>
          </w:tcPr>
          <w:p w:rsidR="00F878A9" w:rsidRDefault="00F878A9"/>
        </w:tc>
        <w:tc>
          <w:tcPr>
            <w:tcW w:w="2558" w:type="dxa"/>
          </w:tcPr>
          <w:p w:rsidR="00F878A9" w:rsidRDefault="00F878A9"/>
        </w:tc>
        <w:tc>
          <w:tcPr>
            <w:tcW w:w="3562" w:type="dxa"/>
          </w:tcPr>
          <w:p w:rsidR="00F878A9" w:rsidRDefault="00F878A9"/>
        </w:tc>
        <w:tc>
          <w:tcPr>
            <w:tcW w:w="539" w:type="dxa"/>
          </w:tcPr>
          <w:p w:rsidR="00F878A9" w:rsidRDefault="00F878A9"/>
        </w:tc>
      </w:tr>
      <w:tr w:rsidR="00F878A9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878A9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 ПЕДАГОГИКИ, ПСИХОЛОГИИ И УПРАВЛЕНИЯ ОБРАЗОВАТЕЛЬНЫМИ СИСТЕМАМИ</w:t>
            </w:r>
          </w:p>
        </w:tc>
        <w:tc>
          <w:tcPr>
            <w:tcW w:w="356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78A9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ДОШКОЛЬНОГО  И НАЧАЛЬНОГО ОБЩЕГО ОБРАЗОВАНИЯ</w:t>
            </w:r>
          </w:p>
        </w:tc>
        <w:tc>
          <w:tcPr>
            <w:tcW w:w="464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878A9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878A9">
        <w:trPr>
          <w:trHeight w:hRule="exact" w:val="277"/>
        </w:trPr>
        <w:tc>
          <w:tcPr>
            <w:tcW w:w="1156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ЦЕНТР СОПРОВОЖДЕНИЯ АТТЕСТАЦИИ ПЕДАГОГИЧЕСКИХ И РУКОВОДЯЩИХ РАБОТНИКОВ</w:t>
            </w:r>
          </w:p>
        </w:tc>
        <w:tc>
          <w:tcPr>
            <w:tcW w:w="356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878A9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ПРЕДМЕТНЫХ ОБЛАСТЕЙ</w:t>
            </w:r>
          </w:p>
        </w:tc>
        <w:tc>
          <w:tcPr>
            <w:tcW w:w="3187" w:type="dxa"/>
          </w:tcPr>
          <w:p w:rsidR="00F878A9" w:rsidRDefault="00F878A9"/>
        </w:tc>
        <w:tc>
          <w:tcPr>
            <w:tcW w:w="654" w:type="dxa"/>
          </w:tcPr>
          <w:p w:rsidR="00F878A9" w:rsidRDefault="00F878A9"/>
        </w:tc>
        <w:tc>
          <w:tcPr>
            <w:tcW w:w="464" w:type="dxa"/>
          </w:tcPr>
          <w:p w:rsidR="00F878A9" w:rsidRDefault="00F878A9"/>
        </w:tc>
        <w:tc>
          <w:tcPr>
            <w:tcW w:w="2558" w:type="dxa"/>
          </w:tcPr>
          <w:p w:rsidR="00F878A9" w:rsidRDefault="00F878A9"/>
        </w:tc>
        <w:tc>
          <w:tcPr>
            <w:tcW w:w="3562" w:type="dxa"/>
          </w:tcPr>
          <w:p w:rsidR="00F878A9" w:rsidRDefault="00F878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78A9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F878A9" w:rsidRDefault="00F878A9"/>
        </w:tc>
        <w:tc>
          <w:tcPr>
            <w:tcW w:w="3187" w:type="dxa"/>
          </w:tcPr>
          <w:p w:rsidR="00F878A9" w:rsidRDefault="00F878A9"/>
        </w:tc>
        <w:tc>
          <w:tcPr>
            <w:tcW w:w="654" w:type="dxa"/>
          </w:tcPr>
          <w:p w:rsidR="00F878A9" w:rsidRDefault="00F878A9"/>
        </w:tc>
        <w:tc>
          <w:tcPr>
            <w:tcW w:w="464" w:type="dxa"/>
          </w:tcPr>
          <w:p w:rsidR="00F878A9" w:rsidRDefault="00F878A9"/>
        </w:tc>
        <w:tc>
          <w:tcPr>
            <w:tcW w:w="2558" w:type="dxa"/>
          </w:tcPr>
          <w:p w:rsidR="00F878A9" w:rsidRDefault="00F878A9"/>
        </w:tc>
        <w:tc>
          <w:tcPr>
            <w:tcW w:w="3562" w:type="dxa"/>
          </w:tcPr>
          <w:p w:rsidR="00F878A9" w:rsidRDefault="00F878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7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126"/>
        <w:gridCol w:w="1701"/>
        <w:gridCol w:w="1985"/>
        <w:gridCol w:w="269"/>
        <w:gridCol w:w="992"/>
        <w:gridCol w:w="1007"/>
        <w:gridCol w:w="20"/>
        <w:gridCol w:w="107"/>
        <w:gridCol w:w="885"/>
        <w:gridCol w:w="1134"/>
        <w:gridCol w:w="788"/>
        <w:gridCol w:w="2019"/>
      </w:tblGrid>
      <w:tr w:rsidR="00F878A9" w:rsidRPr="0042464E" w:rsidTr="002C4268">
        <w:trPr>
          <w:gridAfter w:val="1"/>
          <w:wAfter w:w="2019" w:type="dxa"/>
          <w:trHeight w:hRule="exact" w:val="555"/>
        </w:trPr>
        <w:tc>
          <w:tcPr>
            <w:tcW w:w="15730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F878A9" w:rsidRPr="0042464E" w:rsidTr="002C4268">
        <w:trPr>
          <w:gridAfter w:val="1"/>
          <w:wAfter w:w="2019" w:type="dxa"/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C650B5" w:rsidRDefault="00C650B5" w:rsidP="00C650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Викторовна)</w:t>
            </w:r>
          </w:p>
        </w:tc>
        <w:tc>
          <w:tcPr>
            <w:tcW w:w="992" w:type="dxa"/>
          </w:tcPr>
          <w:p w:rsidR="00F878A9" w:rsidRPr="00C650B5" w:rsidRDefault="00F878A9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878A9" w:rsidRPr="00C650B5" w:rsidRDefault="00F878A9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F878A9" w:rsidRPr="00C650B5" w:rsidRDefault="00F878A9">
            <w:pPr>
              <w:rPr>
                <w:lang w:val="ru-RU"/>
              </w:rPr>
            </w:pPr>
          </w:p>
        </w:tc>
      </w:tr>
      <w:tr w:rsidR="002C4268" w:rsidTr="002C4268">
        <w:trPr>
          <w:gridAfter w:val="1"/>
          <w:wAfter w:w="201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Tr="002C4268">
        <w:trPr>
          <w:gridAfter w:val="1"/>
          <w:wAfter w:w="201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F878A9"/>
        </w:tc>
        <w:tc>
          <w:tcPr>
            <w:tcW w:w="151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F878A9" w:rsidTr="002C4268">
        <w:trPr>
          <w:gridAfter w:val="1"/>
          <w:wAfter w:w="201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RPr="0042464E" w:rsidTr="002C4268">
        <w:trPr>
          <w:gridAfter w:val="1"/>
          <w:wAfter w:w="201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7.11.2016 - 16.11.2016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C4268" w:rsidRPr="0042464E" w:rsidTr="002C4268">
        <w:trPr>
          <w:gridAfter w:val="1"/>
          <w:wAfter w:w="201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средства обучения как ресурс развития современного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 w:rsidP="000A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ОУ </w:t>
            </w:r>
          </w:p>
          <w:p w:rsidR="002C4268" w:rsidRPr="005607F0" w:rsidRDefault="002C4268" w:rsidP="000A3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группа (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продолжающие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21.11.2016 - 30.11.2016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C4268" w:rsidTr="002C4268">
        <w:trPr>
          <w:gridAfter w:val="1"/>
          <w:wAfter w:w="2019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2C4268" w:rsidTr="002C4268">
        <w:trPr>
          <w:gridAfter w:val="1"/>
          <w:wAfter w:w="201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2C4268">
        <w:trPr>
          <w:trHeight w:hRule="exact" w:val="1772"/>
        </w:trPr>
        <w:tc>
          <w:tcPr>
            <w:tcW w:w="567" w:type="dxa"/>
          </w:tcPr>
          <w:p w:rsidR="00F878A9" w:rsidRDefault="00F878A9"/>
        </w:tc>
        <w:tc>
          <w:tcPr>
            <w:tcW w:w="4149" w:type="dxa"/>
          </w:tcPr>
          <w:p w:rsidR="00F878A9" w:rsidRDefault="00F878A9"/>
        </w:tc>
        <w:tc>
          <w:tcPr>
            <w:tcW w:w="2126" w:type="dxa"/>
          </w:tcPr>
          <w:p w:rsidR="00F878A9" w:rsidRDefault="00F878A9"/>
        </w:tc>
        <w:tc>
          <w:tcPr>
            <w:tcW w:w="1701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2268" w:type="dxa"/>
            <w:gridSpan w:val="3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992" w:type="dxa"/>
            <w:gridSpan w:val="2"/>
          </w:tcPr>
          <w:p w:rsidR="00F878A9" w:rsidRDefault="00F878A9"/>
        </w:tc>
        <w:tc>
          <w:tcPr>
            <w:tcW w:w="1134" w:type="dxa"/>
          </w:tcPr>
          <w:p w:rsidR="00F878A9" w:rsidRDefault="00F878A9"/>
        </w:tc>
        <w:tc>
          <w:tcPr>
            <w:tcW w:w="2807" w:type="dxa"/>
            <w:gridSpan w:val="2"/>
          </w:tcPr>
          <w:p w:rsidR="00F878A9" w:rsidRDefault="00F878A9"/>
        </w:tc>
      </w:tr>
      <w:tr w:rsidR="00F878A9" w:rsidTr="002C4268">
        <w:trPr>
          <w:gridAfter w:val="1"/>
          <w:wAfter w:w="2019" w:type="dxa"/>
          <w:trHeight w:hRule="exact" w:val="277"/>
        </w:trPr>
        <w:tc>
          <w:tcPr>
            <w:tcW w:w="15730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8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43"/>
        <w:gridCol w:w="2409"/>
        <w:gridCol w:w="1701"/>
        <w:gridCol w:w="1985"/>
        <w:gridCol w:w="175"/>
        <w:gridCol w:w="772"/>
        <w:gridCol w:w="1321"/>
        <w:gridCol w:w="20"/>
        <w:gridCol w:w="1237"/>
        <w:gridCol w:w="1061"/>
        <w:gridCol w:w="659"/>
        <w:gridCol w:w="264"/>
        <w:gridCol w:w="180"/>
        <w:gridCol w:w="1823"/>
      </w:tblGrid>
      <w:tr w:rsidR="00F878A9" w:rsidRPr="0042464E" w:rsidTr="004A2D85">
        <w:trPr>
          <w:gridAfter w:val="3"/>
          <w:wAfter w:w="2267" w:type="dxa"/>
          <w:trHeight w:hRule="exact" w:val="555"/>
        </w:trPr>
        <w:tc>
          <w:tcPr>
            <w:tcW w:w="15773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 ПЕДАГОГИКИ, ПСИХОЛОГИИ И УПРАВЛЕНИЯ ОБРАЗОВАТЕЛЬНЫМИ СИСТЕМАМИ</w:t>
            </w:r>
          </w:p>
        </w:tc>
      </w:tr>
      <w:tr w:rsidR="00F878A9" w:rsidRPr="0042464E" w:rsidTr="004A2D85">
        <w:trPr>
          <w:gridAfter w:val="3"/>
          <w:wAfter w:w="2267" w:type="dxa"/>
          <w:trHeight w:hRule="exact" w:val="277"/>
        </w:trPr>
        <w:tc>
          <w:tcPr>
            <w:tcW w:w="1070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E336F4" w:rsidP="00E336F4">
            <w:pPr>
              <w:jc w:val="center"/>
              <w:rPr>
                <w:lang w:val="ru-RU"/>
              </w:rPr>
            </w:pPr>
            <w:r w:rsidRPr="00601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кафедры – Никитина Елена Леонидовна)</w:t>
            </w:r>
          </w:p>
        </w:tc>
        <w:tc>
          <w:tcPr>
            <w:tcW w:w="772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578" w:type="dxa"/>
            <w:gridSpan w:val="3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720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2C4268" w:rsidTr="004A2D85">
        <w:trPr>
          <w:gridAfter w:val="3"/>
          <w:wAfter w:w="2267" w:type="dxa"/>
          <w:trHeight w:hRule="exact" w:val="111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Tr="004A2D85">
        <w:trPr>
          <w:gridAfter w:val="3"/>
          <w:wAfter w:w="2267" w:type="dxa"/>
          <w:trHeight w:hRule="exact" w:val="27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Tr="004A2D85">
        <w:trPr>
          <w:gridAfter w:val="3"/>
          <w:wAfter w:w="2267" w:type="dxa"/>
          <w:trHeight w:hRule="exact" w:val="193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F2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педагогические технологии в условиях реализации ФГОС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заместители,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27.10.2016 - 3.11.2016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КОГОАУ КЭПЛ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</w:tr>
      <w:tr w:rsidR="002C4268" w:rsidTr="004A2D85">
        <w:trPr>
          <w:gridAfter w:val="3"/>
          <w:wAfter w:w="2267" w:type="dxa"/>
          <w:trHeight w:hRule="exact" w:val="1396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субъектов образовательного процесса в условиях реализации ФГОС.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2D1085" w:rsidRDefault="002C42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 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31.10.2016 - 19.11.2016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2C4268" w:rsidRPr="00A95E9B" w:rsidTr="004A2D85">
        <w:trPr>
          <w:gridAfter w:val="3"/>
          <w:wAfter w:w="2267" w:type="dxa"/>
          <w:trHeight w:hRule="exact" w:val="247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по воспитательно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15.11.2016 - 24.11.2016</w:t>
            </w: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 – 19.11 очно</w:t>
            </w:r>
          </w:p>
          <w:p w:rsidR="002C4268" w:rsidRDefault="002C42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21.11 – 24.11 </w:t>
            </w:r>
            <w:r w:rsidRPr="00A95E9B">
              <w:rPr>
                <w:sz w:val="18"/>
                <w:szCs w:val="18"/>
                <w:lang w:val="ru-RU"/>
              </w:rPr>
              <w:t>дистанционно</w:t>
            </w:r>
          </w:p>
          <w:p w:rsidR="002C4268" w:rsidRPr="00A95E9B" w:rsidRDefault="002C42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A95E9B" w:rsidTr="004A2D85">
        <w:trPr>
          <w:gridAfter w:val="3"/>
          <w:wAfter w:w="2267" w:type="dxa"/>
          <w:trHeight w:hRule="exact" w:val="1913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95E9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F2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педагогические технологии в условиях реализации ФГОС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29.11.2016 - 8.12.2016</w:t>
            </w: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95E9B" w:rsidRDefault="002C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 – 03.12 очно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5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 – 08.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F23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дистанционно</w:t>
            </w:r>
          </w:p>
          <w:p w:rsidR="002C4268" w:rsidRPr="003F23D6" w:rsidRDefault="002C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95E9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F878A9" w:rsidRPr="00A95E9B" w:rsidTr="004A2D85">
        <w:trPr>
          <w:trHeight w:hRule="exact" w:val="154"/>
        </w:trPr>
        <w:tc>
          <w:tcPr>
            <w:tcW w:w="490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3943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2298" w:type="dxa"/>
            <w:gridSpan w:val="2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923" w:type="dxa"/>
            <w:gridSpan w:val="2"/>
          </w:tcPr>
          <w:p w:rsidR="00F878A9" w:rsidRPr="00A95E9B" w:rsidRDefault="00F878A9">
            <w:pPr>
              <w:rPr>
                <w:lang w:val="ru-RU"/>
              </w:rPr>
            </w:pPr>
          </w:p>
        </w:tc>
        <w:tc>
          <w:tcPr>
            <w:tcW w:w="2003" w:type="dxa"/>
            <w:gridSpan w:val="2"/>
          </w:tcPr>
          <w:p w:rsidR="00F878A9" w:rsidRPr="00A95E9B" w:rsidRDefault="00F878A9">
            <w:pPr>
              <w:rPr>
                <w:lang w:val="ru-RU"/>
              </w:rPr>
            </w:pPr>
          </w:p>
        </w:tc>
      </w:tr>
      <w:tr w:rsidR="00F878A9" w:rsidRPr="00A95E9B" w:rsidTr="004A2D85">
        <w:trPr>
          <w:gridAfter w:val="1"/>
          <w:wAfter w:w="1823" w:type="dxa"/>
          <w:trHeight w:hRule="exact" w:val="277"/>
        </w:trPr>
        <w:tc>
          <w:tcPr>
            <w:tcW w:w="16217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A95E9B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878A9" w:rsidRPr="00A95E9B" w:rsidRDefault="00CC72A9">
      <w:pPr>
        <w:rPr>
          <w:sz w:val="0"/>
          <w:szCs w:val="0"/>
          <w:lang w:val="ru-RU"/>
        </w:rPr>
      </w:pPr>
      <w:r w:rsidRPr="00A95E9B">
        <w:rPr>
          <w:lang w:val="ru-RU"/>
        </w:rPr>
        <w:br w:type="page"/>
      </w:r>
    </w:p>
    <w:tbl>
      <w:tblPr>
        <w:tblW w:w="1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875"/>
        <w:gridCol w:w="2409"/>
        <w:gridCol w:w="1701"/>
        <w:gridCol w:w="1985"/>
        <w:gridCol w:w="2268"/>
        <w:gridCol w:w="20"/>
        <w:gridCol w:w="2966"/>
        <w:gridCol w:w="861"/>
        <w:gridCol w:w="20"/>
      </w:tblGrid>
      <w:tr w:rsidR="002C4268" w:rsidRPr="006A191D" w:rsidTr="004A2D85">
        <w:trPr>
          <w:gridAfter w:val="2"/>
          <w:wAfter w:w="881" w:type="dxa"/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95E9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5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F2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и социализация личности обучающихся в условиях ФГОС образовательной организации 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15.11.2016 - 24.11.2016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 – 19.11 очно</w:t>
            </w:r>
          </w:p>
          <w:p w:rsidR="002C4268" w:rsidRPr="006A191D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21.11 – 24.11 </w:t>
            </w:r>
            <w:r w:rsidRPr="006A191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</w:t>
            </w:r>
          </w:p>
          <w:p w:rsidR="002C4268" w:rsidRPr="006A191D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A191D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C4268" w:rsidRPr="006A191D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A191D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F878A9" w:rsidRPr="0042464E" w:rsidTr="004A2D85">
        <w:trPr>
          <w:gridAfter w:val="2"/>
          <w:wAfter w:w="88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6A191D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C4268" w:rsidTr="004A2D85">
        <w:trPr>
          <w:gridAfter w:val="2"/>
          <w:wAfter w:w="881" w:type="dxa"/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A191D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(на базе г. Советска)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7555BF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23.11.2016 - 24.11.2016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2C4268" w:rsidTr="004A2D85">
        <w:trPr>
          <w:gridAfter w:val="2"/>
          <w:wAfter w:w="881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A38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организаций (на базе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7555BF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17.11.2016 - 18.11.2016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Подосиновский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2C4268" w:rsidTr="004A2D85">
        <w:trPr>
          <w:gridAfter w:val="2"/>
          <w:wAfter w:w="881" w:type="dxa"/>
          <w:trHeight w:hRule="exact" w:val="16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организаций (на базе г. 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Слободского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7555BF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7.11.2016 - 8.11.2016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F878A9" w:rsidTr="004A2D85">
        <w:trPr>
          <w:gridAfter w:val="2"/>
          <w:wAfter w:w="88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F878A9"/>
        </w:tc>
        <w:tc>
          <w:tcPr>
            <w:tcW w:w="15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F878A9" w:rsidTr="004A2D85">
        <w:trPr>
          <w:gridAfter w:val="2"/>
          <w:wAfter w:w="88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F878A9" w:rsidTr="004A2D85">
        <w:trPr>
          <w:trHeight w:hRule="exact" w:val="1506"/>
        </w:trPr>
        <w:tc>
          <w:tcPr>
            <w:tcW w:w="558" w:type="dxa"/>
          </w:tcPr>
          <w:p w:rsidR="00F878A9" w:rsidRDefault="00F878A9"/>
        </w:tc>
        <w:tc>
          <w:tcPr>
            <w:tcW w:w="3875" w:type="dxa"/>
          </w:tcPr>
          <w:p w:rsidR="00F878A9" w:rsidRDefault="00F878A9"/>
        </w:tc>
        <w:tc>
          <w:tcPr>
            <w:tcW w:w="2409" w:type="dxa"/>
          </w:tcPr>
          <w:p w:rsidR="00F878A9" w:rsidRDefault="00F878A9"/>
        </w:tc>
        <w:tc>
          <w:tcPr>
            <w:tcW w:w="1701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2268" w:type="dxa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3827" w:type="dxa"/>
            <w:gridSpan w:val="2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</w:tr>
      <w:tr w:rsidR="00F878A9" w:rsidTr="004A2D85">
        <w:trPr>
          <w:gridAfter w:val="2"/>
          <w:wAfter w:w="881" w:type="dxa"/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6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876"/>
        <w:gridCol w:w="2409"/>
        <w:gridCol w:w="1701"/>
        <w:gridCol w:w="1985"/>
        <w:gridCol w:w="2268"/>
        <w:gridCol w:w="20"/>
        <w:gridCol w:w="1074"/>
        <w:gridCol w:w="1892"/>
        <w:gridCol w:w="856"/>
      </w:tblGrid>
      <w:tr w:rsidR="002C4268" w:rsidRPr="0042464E" w:rsidTr="004A2D85">
        <w:trPr>
          <w:gridAfter w:val="1"/>
          <w:wAfter w:w="856" w:type="dxa"/>
          <w:trHeight w:hRule="exact" w:val="24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50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Психолого-педагогическая помощь детям, оказавшимся в трудной жизненной ситуации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25.10.2016 - 3.11.2016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КОГОБУ ШОВЗ № 13 г. Кирова</w:t>
            </w:r>
          </w:p>
        </w:tc>
      </w:tr>
      <w:tr w:rsidR="002C4268" w:rsidRPr="0042464E" w:rsidTr="004A2D85">
        <w:trPr>
          <w:gridAfter w:val="1"/>
          <w:wAfter w:w="856" w:type="dxa"/>
          <w:trHeight w:hRule="exact" w:val="166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50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универсальных учебных действий обучающихся в условиях ФГОС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242EC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31.10.2016 - 11.11.2016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«Гимназия №1» г. Кирово-Чепецка</w:t>
            </w:r>
          </w:p>
        </w:tc>
      </w:tr>
      <w:tr w:rsidR="002C4268" w:rsidRPr="0042464E" w:rsidTr="004A2D85">
        <w:trPr>
          <w:gridAfter w:val="1"/>
          <w:wAfter w:w="856" w:type="dxa"/>
          <w:trHeight w:hRule="exact" w:val="166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50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Научно-методическое сопровождение развития детской одаренности в образовательной организации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25.10.2016 - 3.11.2016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МАОУ ДО ДДТ "Вдохновение" г. Кирова</w:t>
            </w:r>
          </w:p>
        </w:tc>
      </w:tr>
      <w:tr w:rsidR="002C4268" w:rsidRPr="00315FDE" w:rsidTr="004A2D85">
        <w:trPr>
          <w:gridAfter w:val="1"/>
          <w:wAfter w:w="856" w:type="dxa"/>
          <w:trHeight w:hRule="exact" w:val="17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50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педагог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психолога в условиях ФГОС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8.11.2016 - 17.11.2016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08.11 – 12.11 очно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14.11 – 17.11 </w:t>
            </w:r>
            <w:r w:rsidRPr="002D10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</w:t>
            </w:r>
          </w:p>
          <w:p w:rsidR="002C4268" w:rsidRPr="00315FD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315FD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C514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5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  <w:p w:rsidR="002C4268" w:rsidRPr="00315FD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315FD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5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2D1085" w:rsidTr="004A2D85">
        <w:trPr>
          <w:gridAfter w:val="1"/>
          <w:wAfter w:w="856" w:type="dxa"/>
          <w:trHeight w:hRule="exact" w:val="184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15FDE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5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050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образовательной организацией в условиях реализации ФГОС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A1326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8.11.2016 - 17.11.2016</w:t>
            </w:r>
          </w:p>
          <w:p w:rsidR="002C4268" w:rsidRPr="006A1326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08.11 – 12.11 очно</w:t>
            </w:r>
          </w:p>
          <w:p w:rsidR="002C4268" w:rsidRPr="002D1085" w:rsidRDefault="002C426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14.11 – 17.11 </w:t>
            </w:r>
            <w:r w:rsidRPr="002D10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</w:t>
            </w:r>
          </w:p>
          <w:p w:rsidR="002C4268" w:rsidRPr="002D108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Ауд. </w:t>
            </w:r>
            <w:r w:rsidRPr="002D1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C4268" w:rsidRPr="002D108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F878A9" w:rsidRPr="0042464E" w:rsidTr="004A2D85">
        <w:trPr>
          <w:gridAfter w:val="1"/>
          <w:wAfter w:w="856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2D1085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F878A9" w:rsidRPr="0042464E" w:rsidTr="004A2D85">
        <w:trPr>
          <w:trHeight w:hRule="exact" w:val="710"/>
        </w:trPr>
        <w:tc>
          <w:tcPr>
            <w:tcW w:w="557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876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074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748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F878A9" w:rsidRPr="002D1085" w:rsidTr="004A2D85">
        <w:trPr>
          <w:gridAfter w:val="1"/>
          <w:wAfter w:w="856" w:type="dxa"/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2D1085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F878A9" w:rsidRPr="002D1085" w:rsidRDefault="00CC72A9">
      <w:pPr>
        <w:rPr>
          <w:sz w:val="0"/>
          <w:szCs w:val="0"/>
          <w:lang w:val="ru-RU"/>
        </w:rPr>
      </w:pPr>
      <w:r w:rsidRPr="002D1085">
        <w:rPr>
          <w:lang w:val="ru-RU"/>
        </w:rPr>
        <w:br w:type="page"/>
      </w:r>
    </w:p>
    <w:tbl>
      <w:tblPr>
        <w:tblW w:w="16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77"/>
        <w:gridCol w:w="2409"/>
        <w:gridCol w:w="1701"/>
        <w:gridCol w:w="1985"/>
        <w:gridCol w:w="2268"/>
        <w:gridCol w:w="20"/>
        <w:gridCol w:w="1078"/>
        <w:gridCol w:w="1888"/>
        <w:gridCol w:w="869"/>
      </w:tblGrid>
      <w:tr w:rsidR="002C4268" w:rsidRPr="00DB31F8" w:rsidTr="004A2D85">
        <w:trPr>
          <w:gridAfter w:val="1"/>
          <w:wAfter w:w="869" w:type="dxa"/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2D108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 в условиях реализации ФГОС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16.11.2016 </w:t>
            </w: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DB31F8" w:rsidTr="004A2D85">
        <w:trPr>
          <w:gridAfter w:val="1"/>
          <w:wAfter w:w="869" w:type="dxa"/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DB31F8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8-я сессия </w:t>
            </w: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12.11.2016</w:t>
            </w: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309</w:t>
            </w: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DB31F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8C5266" w:rsidTr="004A2D85">
        <w:trPr>
          <w:gridAfter w:val="1"/>
          <w:wAfter w:w="869" w:type="dxa"/>
          <w:trHeight w:hRule="exact" w:val="20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DB31F8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31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и педагоги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8-я сессия </w:t>
            </w:r>
          </w:p>
          <w:p w:rsidR="002C4268" w:rsidRPr="008C5266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24.11.2016</w:t>
            </w:r>
          </w:p>
          <w:p w:rsidR="002C4268" w:rsidRPr="008C5266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базе «Центра дополнительного образования» </w:t>
            </w:r>
          </w:p>
          <w:p w:rsidR="002C4268" w:rsidRPr="008C5266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Слободского</w:t>
            </w:r>
          </w:p>
        </w:tc>
      </w:tr>
      <w:tr w:rsidR="002C4268" w:rsidRPr="008C5266" w:rsidTr="004A2D85">
        <w:trPr>
          <w:gridAfter w:val="1"/>
          <w:wAfter w:w="869" w:type="dxa"/>
          <w:trHeight w:hRule="exact" w:val="197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8C5266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5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по воспитательно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8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4268" w:rsidRPr="008C5266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</w:t>
            </w:r>
          </w:p>
          <w:p w:rsidR="002C4268" w:rsidRPr="008C5266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8C5266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базе МОАУ гимназия им. Александра Грина</w:t>
            </w:r>
          </w:p>
        </w:tc>
      </w:tr>
      <w:tr w:rsidR="002C4268" w:rsidTr="004A2D85">
        <w:trPr>
          <w:gridAfter w:val="1"/>
          <w:wAfter w:w="869" w:type="dxa"/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8C5266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5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EC0F1C" w:rsidRDefault="002C42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9.11.2016 - 11.11.2016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proofErr w:type="spellEnd"/>
          </w:p>
        </w:tc>
      </w:tr>
      <w:tr w:rsidR="00F878A9" w:rsidTr="004A2D85">
        <w:trPr>
          <w:trHeight w:hRule="exact" w:val="446"/>
        </w:trPr>
        <w:tc>
          <w:tcPr>
            <w:tcW w:w="556" w:type="dxa"/>
          </w:tcPr>
          <w:p w:rsidR="00F878A9" w:rsidRDefault="00F878A9"/>
        </w:tc>
        <w:tc>
          <w:tcPr>
            <w:tcW w:w="3877" w:type="dxa"/>
          </w:tcPr>
          <w:p w:rsidR="00F878A9" w:rsidRDefault="00F878A9"/>
        </w:tc>
        <w:tc>
          <w:tcPr>
            <w:tcW w:w="2409" w:type="dxa"/>
          </w:tcPr>
          <w:p w:rsidR="00F878A9" w:rsidRDefault="00F878A9"/>
        </w:tc>
        <w:tc>
          <w:tcPr>
            <w:tcW w:w="1701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2268" w:type="dxa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1078" w:type="dxa"/>
          </w:tcPr>
          <w:p w:rsidR="00F878A9" w:rsidRDefault="00F878A9"/>
        </w:tc>
        <w:tc>
          <w:tcPr>
            <w:tcW w:w="2757" w:type="dxa"/>
            <w:gridSpan w:val="2"/>
          </w:tcPr>
          <w:p w:rsidR="00F878A9" w:rsidRDefault="00F878A9"/>
        </w:tc>
      </w:tr>
      <w:tr w:rsidR="00F878A9" w:rsidTr="004A2D85">
        <w:trPr>
          <w:gridAfter w:val="1"/>
          <w:wAfter w:w="869" w:type="dxa"/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6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409"/>
        <w:gridCol w:w="1701"/>
        <w:gridCol w:w="1985"/>
        <w:gridCol w:w="2268"/>
        <w:gridCol w:w="20"/>
        <w:gridCol w:w="1314"/>
        <w:gridCol w:w="1643"/>
        <w:gridCol w:w="1051"/>
      </w:tblGrid>
      <w:tr w:rsidR="002C4268" w:rsidRPr="00691F03" w:rsidTr="00666906">
        <w:trPr>
          <w:gridAfter w:val="1"/>
          <w:wAfter w:w="1051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2F5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социальной активности детей и молодежи в условиях образовательной организации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старшие вожатые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специалисты по молодежной политике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24.11.2016 - 26.11.2016</w:t>
            </w:r>
          </w:p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1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691F03" w:rsidTr="00666906">
        <w:trPr>
          <w:gridAfter w:val="1"/>
          <w:wAfter w:w="105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1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 w:rsidP="00C543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325</w:t>
            </w:r>
            <w:r w:rsidRPr="00691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  <w:r w:rsidRPr="00691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1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2088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91F03" w:rsidRDefault="002C4268">
            <w:pPr>
              <w:rPr>
                <w:lang w:val="ru-RU"/>
              </w:rPr>
            </w:pPr>
          </w:p>
        </w:tc>
      </w:tr>
      <w:tr w:rsidR="00F878A9" w:rsidRPr="00691F03" w:rsidTr="00666906">
        <w:trPr>
          <w:trHeight w:hRule="exact" w:val="5683"/>
        </w:trPr>
        <w:tc>
          <w:tcPr>
            <w:tcW w:w="567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1314" w:type="dxa"/>
          </w:tcPr>
          <w:p w:rsidR="00F878A9" w:rsidRPr="00691F03" w:rsidRDefault="00F878A9">
            <w:pPr>
              <w:rPr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F878A9" w:rsidRPr="00691F03" w:rsidRDefault="00F878A9">
            <w:pPr>
              <w:rPr>
                <w:lang w:val="ru-RU"/>
              </w:rPr>
            </w:pPr>
          </w:p>
        </w:tc>
      </w:tr>
      <w:tr w:rsidR="00F878A9" w:rsidTr="00666906">
        <w:trPr>
          <w:gridAfter w:val="1"/>
          <w:wAfter w:w="1051" w:type="dxa"/>
          <w:trHeight w:hRule="exact" w:val="277"/>
        </w:trPr>
        <w:tc>
          <w:tcPr>
            <w:tcW w:w="1577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165"/>
        <w:gridCol w:w="1985"/>
        <w:gridCol w:w="1984"/>
        <w:gridCol w:w="553"/>
        <w:gridCol w:w="992"/>
        <w:gridCol w:w="582"/>
        <w:gridCol w:w="552"/>
        <w:gridCol w:w="2807"/>
      </w:tblGrid>
      <w:tr w:rsidR="00F878A9" w:rsidRPr="0042464E" w:rsidTr="002C4268">
        <w:trPr>
          <w:trHeight w:hRule="exact" w:val="555"/>
        </w:trPr>
        <w:tc>
          <w:tcPr>
            <w:tcW w:w="1573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ДОШКОЛЬНОГО  И НАЧАЛЬНОГО ОБЩЕГО ОБРАЗОВАНИЯ</w:t>
            </w:r>
          </w:p>
        </w:tc>
      </w:tr>
      <w:tr w:rsidR="00F878A9" w:rsidRPr="0042464E" w:rsidTr="002C4268">
        <w:trPr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E336F4" w:rsidRDefault="00E336F4" w:rsidP="00E33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1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F878A9" w:rsidRPr="00E336F4" w:rsidRDefault="00F878A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878A9" w:rsidRPr="00E336F4" w:rsidRDefault="00F878A9">
            <w:pPr>
              <w:rPr>
                <w:lang w:val="ru-RU"/>
              </w:rPr>
            </w:pPr>
          </w:p>
        </w:tc>
        <w:tc>
          <w:tcPr>
            <w:tcW w:w="2807" w:type="dxa"/>
          </w:tcPr>
          <w:p w:rsidR="00F878A9" w:rsidRPr="00E336F4" w:rsidRDefault="00F878A9">
            <w:pPr>
              <w:rPr>
                <w:lang w:val="ru-RU"/>
              </w:rPr>
            </w:pPr>
          </w:p>
        </w:tc>
      </w:tr>
      <w:tr w:rsidR="002C4268" w:rsidTr="00655E51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RPr="0042464E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C4268" w:rsidRPr="0042464E" w:rsidTr="00655E51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31.10.2016 - 1.11.2016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878A9" w:rsidRPr="0068639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686399" w:rsidRDefault="00F878A9">
            <w:pPr>
              <w:rPr>
                <w:lang w:val="ru-RU"/>
              </w:rPr>
            </w:pPr>
          </w:p>
        </w:tc>
        <w:tc>
          <w:tcPr>
            <w:tcW w:w="151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686399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воспитателей ДОО</w:t>
            </w:r>
          </w:p>
        </w:tc>
      </w:tr>
      <w:tr w:rsidR="00F878A9" w:rsidRPr="0068639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686399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686399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C4268" w:rsidRPr="0042464E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8639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7.11.2016 - 16.11.2016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 – 12.11 очно</w:t>
            </w:r>
          </w:p>
          <w:p w:rsidR="002C4268" w:rsidRPr="00686399" w:rsidRDefault="002C426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14.11 – 16.11 </w:t>
            </w:r>
            <w:r w:rsidRPr="00686399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2C4268" w:rsidRPr="0068639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8639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C4268" w:rsidRPr="0068639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68639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68639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86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1.11.2016 - 30.12.2016</w:t>
            </w:r>
          </w:p>
        </w:tc>
      </w:tr>
      <w:tr w:rsidR="002C4268" w:rsidTr="00655E51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2C4268">
        <w:trPr>
          <w:trHeight w:hRule="exact" w:val="373"/>
        </w:trPr>
        <w:tc>
          <w:tcPr>
            <w:tcW w:w="1573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165"/>
        <w:gridCol w:w="1985"/>
        <w:gridCol w:w="1984"/>
        <w:gridCol w:w="2127"/>
        <w:gridCol w:w="3402"/>
      </w:tblGrid>
      <w:tr w:rsidR="00F878A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F878A9"/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878A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9 (по УМК «Школа России»)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14.11.2016 - 15.12.2016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2C4268" w:rsidRPr="0042464E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19 (по УМК «Школа России»)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D368D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8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24.10.2016 - 2.11.2016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 – 29.10 очно</w:t>
            </w:r>
          </w:p>
          <w:p w:rsidR="002C4268" w:rsidRPr="00560009" w:rsidRDefault="002C4268">
            <w:pPr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31.10 – 02.11 </w:t>
            </w:r>
            <w:r w:rsidRPr="00560009">
              <w:rPr>
                <w:lang w:val="ru-RU"/>
              </w:rPr>
              <w:t>дистанционно</w:t>
            </w:r>
          </w:p>
          <w:p w:rsidR="002C4268" w:rsidRPr="00D368D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D368D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8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42464E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18 (по УМК «Школа России»)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D368D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8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24.10.2016 - 2.11.2016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Default="002C4268" w:rsidP="00560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 – 29.10 очно</w:t>
            </w:r>
          </w:p>
          <w:p w:rsidR="002C4268" w:rsidRPr="00560009" w:rsidRDefault="002C4268" w:rsidP="00560009">
            <w:pPr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31.10 – 02.11 </w:t>
            </w:r>
            <w:r w:rsidRPr="00560009">
              <w:rPr>
                <w:lang w:val="ru-RU"/>
              </w:rPr>
              <w:t>дистанционно</w:t>
            </w:r>
          </w:p>
          <w:p w:rsidR="002C4268" w:rsidRPr="0056000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F2240A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2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655E51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F2240A" w:rsidRDefault="002C4268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F2240A" w:rsidRDefault="002C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24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 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F878A9"/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F878A9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RPr="0042464E" w:rsidTr="00655E51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7.11.2016 - 16.11.2016</w:t>
            </w: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 – 12.11 очно</w:t>
            </w:r>
          </w:p>
          <w:p w:rsidR="002C4268" w:rsidRPr="00A5621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14.11 – 16.11 </w:t>
            </w:r>
            <w:r w:rsidRPr="00560009">
              <w:rPr>
                <w:lang w:val="ru-RU"/>
              </w:rPr>
              <w:t>дистанционно</w:t>
            </w:r>
          </w:p>
          <w:p w:rsidR="002C4268" w:rsidRPr="00A5621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5621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C4268" w:rsidRPr="00A5621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5621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878A9" w:rsidRPr="0042464E" w:rsidTr="00655E5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5621B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F878A9" w:rsidRPr="00A5621B" w:rsidTr="00655E51">
        <w:trPr>
          <w:trHeight w:hRule="exact" w:val="417"/>
        </w:trPr>
        <w:tc>
          <w:tcPr>
            <w:tcW w:w="1577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A5621B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F878A9" w:rsidRPr="00A5621B" w:rsidRDefault="00CC72A9">
      <w:pPr>
        <w:rPr>
          <w:sz w:val="0"/>
          <w:szCs w:val="0"/>
          <w:lang w:val="ru-RU"/>
        </w:rPr>
      </w:pPr>
      <w:r w:rsidRPr="00A5621B">
        <w:rPr>
          <w:lang w:val="ru-RU"/>
        </w:rPr>
        <w:br w:type="page"/>
      </w:r>
    </w:p>
    <w:tbl>
      <w:tblPr>
        <w:tblW w:w="16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985"/>
        <w:gridCol w:w="1984"/>
        <w:gridCol w:w="2127"/>
        <w:gridCol w:w="20"/>
        <w:gridCol w:w="3315"/>
        <w:gridCol w:w="67"/>
        <w:gridCol w:w="626"/>
        <w:gridCol w:w="20"/>
      </w:tblGrid>
      <w:tr w:rsidR="002C4268" w:rsidRPr="0042464E" w:rsidTr="00655E51">
        <w:trPr>
          <w:gridAfter w:val="2"/>
          <w:wAfter w:w="64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5621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41354B" w:rsidTr="00655E51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41354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</w:t>
            </w:r>
            <w:r w:rsidRPr="00413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41354B" w:rsidRDefault="002C426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41354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3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41354B" w:rsidRDefault="002C4268">
            <w:pPr>
              <w:rPr>
                <w:lang w:val="ru-RU"/>
              </w:rPr>
            </w:pPr>
          </w:p>
        </w:tc>
      </w:tr>
      <w:tr w:rsidR="00F878A9" w:rsidRPr="0042464E" w:rsidTr="00655E51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41354B" w:rsidRDefault="00F878A9">
            <w:pPr>
              <w:rPr>
                <w:lang w:val="ru-RU"/>
              </w:rPr>
            </w:pP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F878A9" w:rsidRPr="0042464E" w:rsidTr="00655E51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41354B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3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C4268" w:rsidRPr="0042464E" w:rsidTr="00655E51">
        <w:trPr>
          <w:gridAfter w:val="2"/>
          <w:wAfter w:w="64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 w:rsidP="00413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655E51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2C4268" w:rsidTr="00655E51">
        <w:trPr>
          <w:gridAfter w:val="2"/>
          <w:wAfter w:w="64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 w:rsidP="00781E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(1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655E51">
        <w:trPr>
          <w:trHeight w:hRule="exact" w:val="4498"/>
        </w:trPr>
        <w:tc>
          <w:tcPr>
            <w:tcW w:w="567" w:type="dxa"/>
          </w:tcPr>
          <w:p w:rsidR="00F878A9" w:rsidRDefault="00F878A9"/>
        </w:tc>
        <w:tc>
          <w:tcPr>
            <w:tcW w:w="3544" w:type="dxa"/>
          </w:tcPr>
          <w:p w:rsidR="00F878A9" w:rsidRDefault="00F878A9"/>
        </w:tc>
        <w:tc>
          <w:tcPr>
            <w:tcW w:w="2164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1984" w:type="dxa"/>
          </w:tcPr>
          <w:p w:rsidR="00F878A9" w:rsidRDefault="00F878A9"/>
        </w:tc>
        <w:tc>
          <w:tcPr>
            <w:tcW w:w="2127" w:type="dxa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4008" w:type="dxa"/>
            <w:gridSpan w:val="3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</w:tr>
      <w:tr w:rsidR="00F878A9" w:rsidTr="00655E51">
        <w:trPr>
          <w:gridAfter w:val="3"/>
          <w:wAfter w:w="713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7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39"/>
        <w:gridCol w:w="2281"/>
        <w:gridCol w:w="1985"/>
        <w:gridCol w:w="2126"/>
        <w:gridCol w:w="592"/>
        <w:gridCol w:w="977"/>
        <w:gridCol w:w="416"/>
        <w:gridCol w:w="20"/>
        <w:gridCol w:w="691"/>
        <w:gridCol w:w="286"/>
        <w:gridCol w:w="1127"/>
        <w:gridCol w:w="1287"/>
        <w:gridCol w:w="1413"/>
      </w:tblGrid>
      <w:tr w:rsidR="00F878A9" w:rsidRPr="0042464E" w:rsidTr="00E314C7">
        <w:trPr>
          <w:gridAfter w:val="1"/>
          <w:wAfter w:w="1413" w:type="dxa"/>
          <w:trHeight w:hRule="exact" w:val="555"/>
        </w:trPr>
        <w:tc>
          <w:tcPr>
            <w:tcW w:w="1578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ТЕОРИИ И ПРАКТИКИ ПРОФЕССИОНАЛЬНОГО ОБРАЗОВАНИЯ</w:t>
            </w:r>
          </w:p>
        </w:tc>
      </w:tr>
      <w:tr w:rsidR="00F878A9" w:rsidRPr="0042464E" w:rsidTr="00E314C7">
        <w:trPr>
          <w:gridAfter w:val="1"/>
          <w:wAfter w:w="1413" w:type="dxa"/>
          <w:trHeight w:hRule="exact" w:val="277"/>
        </w:trPr>
        <w:tc>
          <w:tcPr>
            <w:tcW w:w="109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E41069" w:rsidRDefault="00E41069" w:rsidP="00E410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3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77" w:type="dxa"/>
          </w:tcPr>
          <w:p w:rsidR="00F878A9" w:rsidRPr="00E41069" w:rsidRDefault="00F878A9">
            <w:pPr>
              <w:rPr>
                <w:lang w:val="ru-RU"/>
              </w:rPr>
            </w:pPr>
          </w:p>
        </w:tc>
        <w:tc>
          <w:tcPr>
            <w:tcW w:w="1127" w:type="dxa"/>
            <w:gridSpan w:val="3"/>
          </w:tcPr>
          <w:p w:rsidR="00F878A9" w:rsidRPr="00E41069" w:rsidRDefault="00F878A9">
            <w:pPr>
              <w:rPr>
                <w:lang w:val="ru-RU"/>
              </w:rPr>
            </w:pPr>
          </w:p>
        </w:tc>
        <w:tc>
          <w:tcPr>
            <w:tcW w:w="2700" w:type="dxa"/>
            <w:gridSpan w:val="3"/>
          </w:tcPr>
          <w:p w:rsidR="00F878A9" w:rsidRPr="00E41069" w:rsidRDefault="00F878A9">
            <w:pPr>
              <w:rPr>
                <w:lang w:val="ru-RU"/>
              </w:rPr>
            </w:pPr>
          </w:p>
        </w:tc>
      </w:tr>
      <w:tr w:rsidR="002C4268" w:rsidTr="00E314C7">
        <w:trPr>
          <w:gridAfter w:val="1"/>
          <w:wAfter w:w="1413" w:type="dxa"/>
          <w:trHeight w:hRule="exact" w:val="11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Tr="00E314C7">
        <w:trPr>
          <w:gridAfter w:val="1"/>
          <w:wAfter w:w="1413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RPr="0042464E" w:rsidTr="00E314C7">
        <w:trPr>
          <w:gridAfter w:val="1"/>
          <w:wAfter w:w="1413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21.11.2016 - 30.11.2016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878A9" w:rsidRPr="0042464E" w:rsidTr="00E314C7">
        <w:trPr>
          <w:trHeight w:hRule="exact" w:val="5425"/>
        </w:trPr>
        <w:tc>
          <w:tcPr>
            <w:tcW w:w="555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281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977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127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700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F878A9" w:rsidRPr="0033217A" w:rsidTr="00E314C7">
        <w:trPr>
          <w:gridAfter w:val="1"/>
          <w:wAfter w:w="1413" w:type="dxa"/>
          <w:trHeight w:hRule="exact" w:val="277"/>
        </w:trPr>
        <w:tc>
          <w:tcPr>
            <w:tcW w:w="1578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33217A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2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F878A9" w:rsidRPr="0033217A" w:rsidRDefault="00CC72A9">
      <w:pPr>
        <w:rPr>
          <w:sz w:val="0"/>
          <w:szCs w:val="0"/>
          <w:lang w:val="ru-RU"/>
        </w:rPr>
      </w:pPr>
      <w:r w:rsidRPr="003321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04"/>
        <w:gridCol w:w="2309"/>
        <w:gridCol w:w="1985"/>
        <w:gridCol w:w="2126"/>
        <w:gridCol w:w="1985"/>
        <w:gridCol w:w="3411"/>
      </w:tblGrid>
      <w:tr w:rsidR="002C4268" w:rsidRPr="0042464E" w:rsidTr="00574D52">
        <w:trPr>
          <w:trHeight w:hRule="exact" w:val="545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2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реализующие 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КРС или программы профессиональ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обучения в пределах ППССЗ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14.11.2016 - 18.11.2016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33217A" w:rsidTr="00574D52">
        <w:trPr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</w:t>
            </w:r>
            <w:r w:rsidRPr="0033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33217A" w:rsidRDefault="002C4268">
            <w:pPr>
              <w:rPr>
                <w:lang w:val="ru-RU"/>
              </w:rPr>
            </w:pPr>
          </w:p>
        </w:tc>
      </w:tr>
      <w:tr w:rsidR="002C4268" w:rsidRPr="0033217A" w:rsidTr="00574D52">
        <w:trPr>
          <w:trHeight w:hRule="exact" w:val="3520"/>
        </w:trPr>
        <w:tc>
          <w:tcPr>
            <w:tcW w:w="562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3404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2309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2C4268" w:rsidRPr="0033217A" w:rsidRDefault="002C4268">
            <w:pPr>
              <w:rPr>
                <w:lang w:val="ru-RU"/>
              </w:rPr>
            </w:pPr>
          </w:p>
        </w:tc>
      </w:tr>
      <w:tr w:rsidR="00F878A9" w:rsidRPr="0033217A" w:rsidTr="0033217A">
        <w:trPr>
          <w:trHeight w:hRule="exact" w:val="277"/>
        </w:trPr>
        <w:tc>
          <w:tcPr>
            <w:tcW w:w="1578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33217A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2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F878A9" w:rsidRPr="0033217A" w:rsidRDefault="00CC72A9">
      <w:pPr>
        <w:rPr>
          <w:sz w:val="0"/>
          <w:szCs w:val="0"/>
          <w:lang w:val="ru-RU"/>
        </w:rPr>
      </w:pPr>
      <w:r w:rsidRPr="0033217A">
        <w:rPr>
          <w:lang w:val="ru-RU"/>
        </w:rPr>
        <w:br w:type="page"/>
      </w:r>
    </w:p>
    <w:tbl>
      <w:tblPr>
        <w:tblW w:w="17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38"/>
        <w:gridCol w:w="2282"/>
        <w:gridCol w:w="1985"/>
        <w:gridCol w:w="2126"/>
        <w:gridCol w:w="585"/>
        <w:gridCol w:w="978"/>
        <w:gridCol w:w="422"/>
        <w:gridCol w:w="20"/>
        <w:gridCol w:w="686"/>
        <w:gridCol w:w="292"/>
        <w:gridCol w:w="1128"/>
        <w:gridCol w:w="1285"/>
        <w:gridCol w:w="1420"/>
      </w:tblGrid>
      <w:tr w:rsidR="00F878A9" w:rsidRPr="0042464E" w:rsidTr="00D01F43">
        <w:trPr>
          <w:gridAfter w:val="1"/>
          <w:wAfter w:w="1420" w:type="dxa"/>
          <w:trHeight w:hRule="exact" w:val="555"/>
        </w:trPr>
        <w:tc>
          <w:tcPr>
            <w:tcW w:w="1578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ЦЕНТР СОПРОВОЖДЕНИЯ АТТЕСТАЦИИ ПЕДАГОГИЧЕСКИХ И РУКОВОДЯЩИХ РАБОТНИКОВ</w:t>
            </w:r>
          </w:p>
        </w:tc>
      </w:tr>
      <w:tr w:rsidR="00F878A9" w:rsidRPr="0042464E" w:rsidTr="00D01F43">
        <w:trPr>
          <w:gridAfter w:val="1"/>
          <w:wAfter w:w="1420" w:type="dxa"/>
          <w:trHeight w:hRule="exact" w:val="277"/>
        </w:trPr>
        <w:tc>
          <w:tcPr>
            <w:tcW w:w="1097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813D37" w:rsidRDefault="00813D37" w:rsidP="00813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центром - </w:t>
            </w:r>
            <w:r w:rsidRPr="00A46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Комарова Анна Николаевна, </w:t>
            </w:r>
            <w:r w:rsidRPr="006E3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78" w:type="dxa"/>
          </w:tcPr>
          <w:p w:rsidR="00F878A9" w:rsidRPr="00813D37" w:rsidRDefault="00F878A9">
            <w:pPr>
              <w:rPr>
                <w:lang w:val="ru-RU"/>
              </w:rPr>
            </w:pPr>
          </w:p>
        </w:tc>
        <w:tc>
          <w:tcPr>
            <w:tcW w:w="1128" w:type="dxa"/>
            <w:gridSpan w:val="3"/>
          </w:tcPr>
          <w:p w:rsidR="00F878A9" w:rsidRPr="00813D37" w:rsidRDefault="00F878A9">
            <w:pPr>
              <w:rPr>
                <w:lang w:val="ru-RU"/>
              </w:rPr>
            </w:pPr>
          </w:p>
        </w:tc>
        <w:tc>
          <w:tcPr>
            <w:tcW w:w="2705" w:type="dxa"/>
            <w:gridSpan w:val="3"/>
          </w:tcPr>
          <w:p w:rsidR="00F878A9" w:rsidRPr="00813D37" w:rsidRDefault="00F878A9">
            <w:pPr>
              <w:rPr>
                <w:lang w:val="ru-RU"/>
              </w:rPr>
            </w:pPr>
          </w:p>
        </w:tc>
      </w:tr>
      <w:tr w:rsidR="002C4268" w:rsidTr="00D01F43">
        <w:trPr>
          <w:gridAfter w:val="1"/>
          <w:wAfter w:w="1420" w:type="dxa"/>
          <w:trHeight w:hRule="exact" w:val="11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Tr="00D01F43">
        <w:trPr>
          <w:gridAfter w:val="1"/>
          <w:wAfter w:w="1420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Tr="00D01F43">
        <w:trPr>
          <w:gridAfter w:val="1"/>
          <w:wAfter w:w="1420" w:type="dxa"/>
          <w:trHeight w:hRule="exact" w:val="356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экспертов для осуществления экспертн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аналитической деятельности по аттестации педагогических работников образовательных учреждений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по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отделов образовательн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угов, специалисты, осуществляющие анализ профессиональ</w:t>
            </w:r>
            <w:r w:rsidR="005920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деятельности педагогически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работников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268" w:rsidRDefault="00C73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="002C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</w:p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7D2F" w:rsidRPr="00E67D2F" w:rsidRDefault="00E67D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E67D2F" w:rsidRDefault="00E6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7D2F" w:rsidRPr="00D368D0" w:rsidRDefault="00E67D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483B09" w:rsidP="000A7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07.11.2016 – 10.11.2016</w:t>
            </w:r>
          </w:p>
          <w:p w:rsidR="00C73D2D" w:rsidRPr="00C73D2D" w:rsidRDefault="00C73D2D" w:rsidP="00D368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3D2D" w:rsidRDefault="00C73D2D" w:rsidP="00D368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3D2D" w:rsidRPr="00C73D2D" w:rsidRDefault="00C73D2D" w:rsidP="00D36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D01F43">
        <w:trPr>
          <w:gridAfter w:val="1"/>
          <w:wAfter w:w="1420" w:type="dxa"/>
          <w:trHeight w:hRule="exact"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D01F43">
        <w:trPr>
          <w:trHeight w:hRule="exact" w:val="2912"/>
        </w:trPr>
        <w:tc>
          <w:tcPr>
            <w:tcW w:w="555" w:type="dxa"/>
          </w:tcPr>
          <w:p w:rsidR="00F878A9" w:rsidRDefault="00F878A9"/>
        </w:tc>
        <w:tc>
          <w:tcPr>
            <w:tcW w:w="3438" w:type="dxa"/>
          </w:tcPr>
          <w:p w:rsidR="00F878A9" w:rsidRDefault="00F878A9"/>
        </w:tc>
        <w:tc>
          <w:tcPr>
            <w:tcW w:w="2282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2126" w:type="dxa"/>
          </w:tcPr>
          <w:p w:rsidR="00F878A9" w:rsidRDefault="00F878A9"/>
        </w:tc>
        <w:tc>
          <w:tcPr>
            <w:tcW w:w="1985" w:type="dxa"/>
            <w:gridSpan w:val="3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978" w:type="dxa"/>
            <w:gridSpan w:val="2"/>
          </w:tcPr>
          <w:p w:rsidR="00F878A9" w:rsidRDefault="00F878A9"/>
        </w:tc>
        <w:tc>
          <w:tcPr>
            <w:tcW w:w="1128" w:type="dxa"/>
          </w:tcPr>
          <w:p w:rsidR="00F878A9" w:rsidRDefault="00F878A9"/>
        </w:tc>
        <w:tc>
          <w:tcPr>
            <w:tcW w:w="2705" w:type="dxa"/>
            <w:gridSpan w:val="2"/>
          </w:tcPr>
          <w:p w:rsidR="00F878A9" w:rsidRDefault="00F878A9"/>
        </w:tc>
      </w:tr>
      <w:tr w:rsidR="00F878A9" w:rsidTr="00D01F43">
        <w:trPr>
          <w:gridAfter w:val="1"/>
          <w:wAfter w:w="1420" w:type="dxa"/>
          <w:trHeight w:hRule="exact" w:val="277"/>
        </w:trPr>
        <w:tc>
          <w:tcPr>
            <w:tcW w:w="1578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13"/>
        <w:gridCol w:w="2199"/>
        <w:gridCol w:w="1985"/>
        <w:gridCol w:w="2126"/>
        <w:gridCol w:w="501"/>
        <w:gridCol w:w="988"/>
        <w:gridCol w:w="496"/>
        <w:gridCol w:w="636"/>
        <w:gridCol w:w="2775"/>
      </w:tblGrid>
      <w:tr w:rsidR="00F878A9" w:rsidTr="00E877BD">
        <w:trPr>
          <w:trHeight w:hRule="exact" w:val="555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ПРЕДМЕТНЫХ ОБЛАСТЕЙ</w:t>
            </w:r>
          </w:p>
        </w:tc>
      </w:tr>
      <w:tr w:rsidR="00F878A9" w:rsidRPr="0042464E" w:rsidTr="002C4268">
        <w:trPr>
          <w:trHeight w:hRule="exact" w:val="277"/>
        </w:trPr>
        <w:tc>
          <w:tcPr>
            <w:tcW w:w="1088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0B38F2" w:rsidRDefault="000B38F2" w:rsidP="000B38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4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988" w:type="dxa"/>
          </w:tcPr>
          <w:p w:rsidR="00F878A9" w:rsidRPr="000B38F2" w:rsidRDefault="00F878A9">
            <w:pPr>
              <w:rPr>
                <w:lang w:val="ru-RU"/>
              </w:rPr>
            </w:pPr>
          </w:p>
        </w:tc>
        <w:tc>
          <w:tcPr>
            <w:tcW w:w="1132" w:type="dxa"/>
            <w:gridSpan w:val="2"/>
          </w:tcPr>
          <w:p w:rsidR="00F878A9" w:rsidRPr="000B38F2" w:rsidRDefault="00F878A9">
            <w:pPr>
              <w:rPr>
                <w:lang w:val="ru-RU"/>
              </w:rPr>
            </w:pPr>
          </w:p>
        </w:tc>
        <w:tc>
          <w:tcPr>
            <w:tcW w:w="2775" w:type="dxa"/>
          </w:tcPr>
          <w:p w:rsidR="00F878A9" w:rsidRPr="000B38F2" w:rsidRDefault="00F878A9">
            <w:pPr>
              <w:rPr>
                <w:lang w:val="ru-RU"/>
              </w:rPr>
            </w:pPr>
          </w:p>
        </w:tc>
      </w:tr>
      <w:tr w:rsidR="002C4268" w:rsidTr="00756EEF">
        <w:trPr>
          <w:trHeight w:hRule="exact" w:val="111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878A9" w:rsidRPr="0042464E" w:rsidTr="00756EEF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C4268" w:rsidRPr="0042464E" w:rsidTr="00756EEF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Исследовательская деятельность учащихся в формировании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компетентностей в условиях реализации ФГОС ООО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7.11.2016 - 15.11.2016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МКОУ СОШ с УИОП </w:t>
            </w:r>
            <w:proofErr w:type="spell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Пижанка</w:t>
            </w:r>
          </w:p>
        </w:tc>
      </w:tr>
      <w:tr w:rsidR="00F878A9" w:rsidRPr="0042464E" w:rsidTr="002C4268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D368D0" w:rsidRDefault="00F878A9">
            <w:pPr>
              <w:rPr>
                <w:lang w:val="ru-RU"/>
              </w:rPr>
            </w:pPr>
          </w:p>
        </w:tc>
        <w:tc>
          <w:tcPr>
            <w:tcW w:w="15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F878A9" w:rsidTr="002C4268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RPr="00137855" w:rsidTr="00756EEF">
        <w:trPr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3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Профессиональная компетентность учителя истории, обществознания в условиях реализации ФГОС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92049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группа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14.11.2016 - 23.11.2016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137855" w:rsidTr="00756EEF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</w:tr>
      <w:tr w:rsidR="00F878A9" w:rsidRPr="00137855" w:rsidTr="00756EEF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F878A9">
            <w:pPr>
              <w:rPr>
                <w:lang w:val="ru-RU"/>
              </w:rPr>
            </w:pPr>
          </w:p>
        </w:tc>
        <w:tc>
          <w:tcPr>
            <w:tcW w:w="15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F878A9" w:rsidRPr="00137855" w:rsidTr="00756EEF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C4268" w:rsidRPr="00137855" w:rsidTr="00756EEF">
        <w:trPr>
          <w:trHeight w:hRule="exact" w:val="13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15.11.2016 - 24.11.2016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878A9" w:rsidRPr="00137855" w:rsidTr="00E877BD">
        <w:trPr>
          <w:trHeight w:hRule="exact" w:val="358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137855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F878A9" w:rsidRPr="00137855" w:rsidRDefault="00CC72A9">
      <w:pPr>
        <w:rPr>
          <w:sz w:val="0"/>
          <w:szCs w:val="0"/>
          <w:lang w:val="ru-RU"/>
        </w:rPr>
      </w:pPr>
      <w:r w:rsidRPr="00137855">
        <w:rPr>
          <w:lang w:val="ru-RU"/>
        </w:rP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34"/>
        <w:gridCol w:w="2316"/>
        <w:gridCol w:w="1843"/>
        <w:gridCol w:w="2126"/>
        <w:gridCol w:w="1985"/>
        <w:gridCol w:w="20"/>
        <w:gridCol w:w="3391"/>
        <w:gridCol w:w="530"/>
        <w:gridCol w:w="20"/>
      </w:tblGrid>
      <w:tr w:rsidR="002C4268" w:rsidRPr="00137855" w:rsidTr="00756EEF">
        <w:trPr>
          <w:gridAfter w:val="2"/>
          <w:wAfter w:w="55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</w:tr>
      <w:tr w:rsidR="00F878A9" w:rsidRPr="00137855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F878A9">
            <w:pPr>
              <w:rPr>
                <w:lang w:val="ru-RU"/>
              </w:rPr>
            </w:pPr>
          </w:p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F878A9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фикации</w:t>
            </w:r>
            <w:proofErr w:type="spellEnd"/>
          </w:p>
        </w:tc>
      </w:tr>
      <w:tr w:rsidR="002C4268" w:rsidRPr="00137855" w:rsidTr="00756EEF">
        <w:trPr>
          <w:gridAfter w:val="2"/>
          <w:wAfter w:w="550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3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 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24.11.2016 - 3.12.2016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137855" w:rsidTr="00756EEF">
        <w:trPr>
          <w:gridAfter w:val="2"/>
          <w:wAfter w:w="55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137855" w:rsidRDefault="002C4268">
            <w:pPr>
              <w:rPr>
                <w:lang w:val="ru-RU"/>
              </w:rPr>
            </w:pPr>
          </w:p>
        </w:tc>
      </w:tr>
      <w:tr w:rsidR="00F878A9" w:rsidRPr="0042464E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F878A9">
            <w:pPr>
              <w:rPr>
                <w:lang w:val="ru-RU"/>
              </w:rPr>
            </w:pPr>
          </w:p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F878A9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137855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 w:rsidRPr="00137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C4268" w:rsidRPr="0042464E" w:rsidTr="00756EEF">
        <w:trPr>
          <w:gridAfter w:val="2"/>
          <w:wAfter w:w="55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информатики в условиях реализации Федерального государственного образовательного стандарта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1.11.2016 - 21.11.2016</w:t>
            </w: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756EEF">
        <w:trPr>
          <w:gridAfter w:val="2"/>
          <w:wAfter w:w="55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F878A9"/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F878A9" w:rsidTr="00756EEF">
        <w:trPr>
          <w:gridAfter w:val="2"/>
          <w:wAfter w:w="5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F878A9" w:rsidTr="00756EEF">
        <w:trPr>
          <w:trHeight w:hRule="exact" w:val="1213"/>
        </w:trPr>
        <w:tc>
          <w:tcPr>
            <w:tcW w:w="567" w:type="dxa"/>
          </w:tcPr>
          <w:p w:rsidR="00F878A9" w:rsidRDefault="00F878A9"/>
        </w:tc>
        <w:tc>
          <w:tcPr>
            <w:tcW w:w="3534" w:type="dxa"/>
          </w:tcPr>
          <w:p w:rsidR="00F878A9" w:rsidRDefault="00F878A9"/>
        </w:tc>
        <w:tc>
          <w:tcPr>
            <w:tcW w:w="2316" w:type="dxa"/>
          </w:tcPr>
          <w:p w:rsidR="00F878A9" w:rsidRDefault="00F878A9"/>
        </w:tc>
        <w:tc>
          <w:tcPr>
            <w:tcW w:w="1843" w:type="dxa"/>
          </w:tcPr>
          <w:p w:rsidR="00F878A9" w:rsidRDefault="00F878A9"/>
        </w:tc>
        <w:tc>
          <w:tcPr>
            <w:tcW w:w="2126" w:type="dxa"/>
          </w:tcPr>
          <w:p w:rsidR="00F878A9" w:rsidRDefault="00F878A9"/>
        </w:tc>
        <w:tc>
          <w:tcPr>
            <w:tcW w:w="1985" w:type="dxa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  <w:tc>
          <w:tcPr>
            <w:tcW w:w="3921" w:type="dxa"/>
            <w:gridSpan w:val="2"/>
          </w:tcPr>
          <w:p w:rsidR="00F878A9" w:rsidRDefault="00F878A9"/>
        </w:tc>
        <w:tc>
          <w:tcPr>
            <w:tcW w:w="20" w:type="dxa"/>
          </w:tcPr>
          <w:p w:rsidR="00F878A9" w:rsidRDefault="00F878A9"/>
        </w:tc>
      </w:tr>
      <w:tr w:rsidR="00F878A9" w:rsidTr="00756EEF">
        <w:trPr>
          <w:gridAfter w:val="2"/>
          <w:wAfter w:w="550" w:type="dxa"/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16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3"/>
        <w:gridCol w:w="2318"/>
        <w:gridCol w:w="1843"/>
        <w:gridCol w:w="2126"/>
        <w:gridCol w:w="1985"/>
        <w:gridCol w:w="20"/>
        <w:gridCol w:w="3391"/>
        <w:gridCol w:w="532"/>
        <w:gridCol w:w="20"/>
      </w:tblGrid>
      <w:tr w:rsidR="002C4268" w:rsidTr="00756EEF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 w:rsidP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14.11.2016 - 17.12.2016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2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proofErr w:type="spellEnd"/>
          </w:p>
        </w:tc>
      </w:tr>
      <w:tr w:rsidR="002C4268" w:rsidTr="00756EEF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завучи, заведующие ОМО, РМО и ШМО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21.11.2016 - 30.11.2016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C4268" w:rsidTr="00756EEF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3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формирования здорового образа жизни и охраны здоровья участников образовательного процесса в условиях реализации ФГОС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7.11.2016 - 7.12.2016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2C4268" w:rsidRPr="005B746B" w:rsidTr="00756EEF">
        <w:trPr>
          <w:gridAfter w:val="2"/>
          <w:wAfter w:w="552" w:type="dxa"/>
          <w:trHeight w:hRule="exact" w:val="139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 учителя музыки в условиях перехода на ФГОС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14.11.2016 - 23.11.2016</w:t>
            </w:r>
          </w:p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5B746B" w:rsidTr="00756EEF">
        <w:trPr>
          <w:gridAfter w:val="2"/>
          <w:wAfter w:w="552" w:type="dxa"/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 w:rsidP="005B74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5B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(50*)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B746B" w:rsidRDefault="002C4268">
            <w:pPr>
              <w:rPr>
                <w:lang w:val="ru-RU"/>
              </w:rPr>
            </w:pPr>
          </w:p>
        </w:tc>
      </w:tr>
      <w:tr w:rsidR="00781E14" w:rsidRPr="005B746B" w:rsidTr="00756EE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15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1E14" w:rsidRPr="005B746B" w:rsidRDefault="00781E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781E14" w:rsidRPr="005B746B" w:rsidTr="00756EEF">
        <w:trPr>
          <w:gridAfter w:val="2"/>
          <w:wAfter w:w="552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1E14" w:rsidRPr="005B746B" w:rsidRDefault="00781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1E14" w:rsidRPr="005B746B" w:rsidRDefault="00781E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7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781E14" w:rsidRPr="005B746B" w:rsidTr="00756EEF">
        <w:trPr>
          <w:trHeight w:hRule="exact" w:val="1243"/>
        </w:trPr>
        <w:tc>
          <w:tcPr>
            <w:tcW w:w="566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2318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3923" w:type="dxa"/>
            <w:gridSpan w:val="2"/>
          </w:tcPr>
          <w:p w:rsidR="00781E14" w:rsidRPr="005B746B" w:rsidRDefault="00781E14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781E14" w:rsidRPr="005B746B" w:rsidRDefault="00781E14">
            <w:pPr>
              <w:rPr>
                <w:lang w:val="ru-RU"/>
              </w:rPr>
            </w:pPr>
          </w:p>
        </w:tc>
      </w:tr>
      <w:tr w:rsidR="00781E14" w:rsidTr="00756EEF">
        <w:trPr>
          <w:gridAfter w:val="2"/>
          <w:wAfter w:w="552" w:type="dxa"/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1E14" w:rsidRDefault="00781E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307"/>
        <w:gridCol w:w="1843"/>
        <w:gridCol w:w="1984"/>
        <w:gridCol w:w="2127"/>
        <w:gridCol w:w="3402"/>
      </w:tblGrid>
      <w:tr w:rsidR="002C4268" w:rsidRPr="00E650AE" w:rsidTr="00756EEF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3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математики в условиях реализации Федерального государственного образовательного стандарта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16.11.2016 - 25.11.2016</w:t>
            </w:r>
          </w:p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65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C4268" w:rsidRPr="00E650AE" w:rsidTr="00756EEF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E650AE" w:rsidRDefault="002C4268">
            <w:pPr>
              <w:rPr>
                <w:lang w:val="ru-RU"/>
              </w:rPr>
            </w:pPr>
          </w:p>
        </w:tc>
      </w:tr>
      <w:tr w:rsidR="00F878A9" w:rsidRPr="0042464E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E650AE" w:rsidRDefault="00F878A9">
            <w:pPr>
              <w:rPr>
                <w:lang w:val="ru-RU"/>
              </w:rPr>
            </w:pP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F878A9" w:rsidRPr="00E650AE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E650AE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E650AE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C4268" w:rsidRPr="00A44330" w:rsidTr="00756EEF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в условиях перехода на ФГОС второго поколения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10.11.2016 - 19.11.2016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A44330" w:rsidTr="00756EEF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 в системе работы учителя русского языка и литературы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24.11.2016 - 3.12.2016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A44330" w:rsidTr="00756EEF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</w:tr>
      <w:tr w:rsidR="00F878A9" w:rsidRPr="00A44330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F878A9">
            <w:pPr>
              <w:rPr>
                <w:lang w:val="ru-RU"/>
              </w:rPr>
            </w:pP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географии</w:t>
            </w:r>
          </w:p>
        </w:tc>
      </w:tr>
      <w:tr w:rsidR="00F878A9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rPr>
                <w:sz w:val="24"/>
                <w:szCs w:val="24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2C4268" w:rsidRPr="00A44330" w:rsidTr="00756EEF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 w:rsidP="0033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учителя географии в условиях реализации требований ФГОС ООО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 w:rsidP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28.11.2016 - 7.12.2016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RPr="00A44330" w:rsidTr="00756EEF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rPr>
                <w:lang w:val="ru-RU"/>
              </w:rPr>
            </w:pPr>
          </w:p>
        </w:tc>
      </w:tr>
      <w:tr w:rsidR="00F878A9" w:rsidRPr="00A44330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F878A9">
            <w:pPr>
              <w:rPr>
                <w:lang w:val="ru-RU"/>
              </w:rPr>
            </w:pP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F878A9" w:rsidRPr="00A44330" w:rsidTr="00756EEF">
        <w:trPr>
          <w:trHeight w:hRule="exact" w:val="329"/>
        </w:trPr>
        <w:tc>
          <w:tcPr>
            <w:tcW w:w="1577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A4433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F878A9" w:rsidRPr="00A44330" w:rsidRDefault="00CC72A9">
      <w:pPr>
        <w:rPr>
          <w:sz w:val="0"/>
          <w:szCs w:val="0"/>
          <w:lang w:val="ru-RU"/>
        </w:rPr>
      </w:pPr>
      <w:r w:rsidRPr="00A443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306"/>
        <w:gridCol w:w="1843"/>
        <w:gridCol w:w="1984"/>
        <w:gridCol w:w="2127"/>
        <w:gridCol w:w="3402"/>
      </w:tblGrid>
      <w:tr w:rsidR="00F878A9" w:rsidRPr="00A44330" w:rsidTr="00756E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A4433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C4268" w:rsidRPr="00CC72A9" w:rsidTr="00756EEF">
        <w:trPr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A44330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43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преподавателя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преподаватели, руководители физ.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CC72A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CC72A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14.11.2016 - 23.11.2016</w:t>
            </w:r>
          </w:p>
          <w:p w:rsidR="002C4268" w:rsidRPr="00CC72A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CC72A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C4268" w:rsidRPr="00CC72A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C4268" w:rsidRPr="00CC72A9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C4268" w:rsidTr="00756EEF">
        <w:trPr>
          <w:trHeight w:hRule="exact" w:val="2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CC72A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преподавателя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 w:rsidP="00782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</w:t>
            </w:r>
            <w:proofErr w:type="gramStart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преподаватели, руководители физ.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CC72A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о-заочная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1.11.2016 - 12.11.2016</w:t>
            </w: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</w:p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РМК</w:t>
            </w:r>
          </w:p>
        </w:tc>
      </w:tr>
      <w:tr w:rsidR="002C4268" w:rsidTr="00756EEF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5607F0" w:rsidRDefault="002C426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CC72A9" w:rsidRDefault="002C42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2C4268" w:rsidTr="00756EEF">
        <w:trPr>
          <w:trHeight w:hRule="exact" w:val="8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(15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C13672" w:rsidRDefault="002C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3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/>
        </w:tc>
      </w:tr>
      <w:tr w:rsidR="00F878A9" w:rsidTr="00756EEF">
        <w:trPr>
          <w:trHeight w:hRule="exact" w:val="2692"/>
        </w:trPr>
        <w:tc>
          <w:tcPr>
            <w:tcW w:w="1577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F878A9" w:rsidRDefault="00CC72A9">
      <w:pPr>
        <w:rPr>
          <w:sz w:val="0"/>
          <w:szCs w:val="0"/>
        </w:rPr>
      </w:pPr>
      <w: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1881"/>
        <w:gridCol w:w="2230"/>
        <w:gridCol w:w="5141"/>
        <w:gridCol w:w="20"/>
        <w:gridCol w:w="197"/>
        <w:gridCol w:w="5161"/>
      </w:tblGrid>
      <w:tr w:rsidR="00F878A9" w:rsidTr="002C4268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Default="00CC72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F878A9" w:rsidRPr="0042464E" w:rsidTr="002C4268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F878A9" w:rsidRPr="005607F0" w:rsidRDefault="00CC7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ноябрь 2016 года</w:t>
            </w:r>
          </w:p>
        </w:tc>
      </w:tr>
      <w:tr w:rsidR="00F878A9" w:rsidRPr="0042464E" w:rsidTr="002C4268">
        <w:trPr>
          <w:trHeight w:hRule="exact" w:val="555"/>
        </w:trPr>
        <w:tc>
          <w:tcPr>
            <w:tcW w:w="2693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12796" w:type="dxa"/>
            <w:gridSpan w:val="4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2C4268" w:rsidRPr="002C4268" w:rsidTr="002C4268">
        <w:trPr>
          <w:gridAfter w:val="3"/>
          <w:wAfter w:w="5378" w:type="dxa"/>
          <w:trHeight w:hRule="exact" w:val="555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2C4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2C4268" w:rsidTr="002C4268">
        <w:trPr>
          <w:gridAfter w:val="3"/>
          <w:wAfter w:w="5378" w:type="dxa"/>
          <w:trHeight w:hRule="exact" w:val="277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Default="003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2C4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2C4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C4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2C4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C4268" w:rsidRPr="00084313" w:rsidRDefault="00424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4932</w:t>
            </w:r>
            <w:bookmarkStart w:id="0" w:name="_GoBack"/>
            <w:bookmarkEnd w:id="0"/>
          </w:p>
        </w:tc>
      </w:tr>
      <w:tr w:rsidR="00F878A9" w:rsidRPr="0042464E" w:rsidTr="002C4268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F878A9" w:rsidRPr="005607F0" w:rsidRDefault="00CC7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F878A9" w:rsidRPr="0042464E" w:rsidTr="002C4268">
        <w:trPr>
          <w:gridAfter w:val="1"/>
          <w:wAfter w:w="5161" w:type="dxa"/>
          <w:trHeight w:hRule="exact" w:val="4723"/>
        </w:trPr>
        <w:tc>
          <w:tcPr>
            <w:tcW w:w="2693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F878A9" w:rsidRPr="005607F0" w:rsidRDefault="00F878A9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F878A9" w:rsidRPr="005607F0" w:rsidRDefault="00F878A9">
            <w:pPr>
              <w:rPr>
                <w:lang w:val="ru-RU"/>
              </w:rPr>
            </w:pPr>
          </w:p>
        </w:tc>
      </w:tr>
      <w:tr w:rsidR="00F878A9" w:rsidTr="002C4268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78A9" w:rsidRDefault="00CC7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878A9" w:rsidRDefault="00F878A9"/>
    <w:sectPr w:rsidR="00F878A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0372"/>
    <w:rsid w:val="000815CB"/>
    <w:rsid w:val="00084313"/>
    <w:rsid w:val="000A387A"/>
    <w:rsid w:val="000A75D9"/>
    <w:rsid w:val="000B38F2"/>
    <w:rsid w:val="001038A8"/>
    <w:rsid w:val="00137855"/>
    <w:rsid w:val="001F0BC7"/>
    <w:rsid w:val="00283F97"/>
    <w:rsid w:val="002C4268"/>
    <w:rsid w:val="002D1085"/>
    <w:rsid w:val="002F5565"/>
    <w:rsid w:val="00315FDE"/>
    <w:rsid w:val="003242EC"/>
    <w:rsid w:val="0033217A"/>
    <w:rsid w:val="003D3E43"/>
    <w:rsid w:val="003F23D6"/>
    <w:rsid w:val="0041354B"/>
    <w:rsid w:val="0042464E"/>
    <w:rsid w:val="00483B09"/>
    <w:rsid w:val="004A2D85"/>
    <w:rsid w:val="004B0458"/>
    <w:rsid w:val="005067A1"/>
    <w:rsid w:val="00560009"/>
    <w:rsid w:val="005607F0"/>
    <w:rsid w:val="00574D52"/>
    <w:rsid w:val="00592049"/>
    <w:rsid w:val="005B746B"/>
    <w:rsid w:val="006364F3"/>
    <w:rsid w:val="00655E51"/>
    <w:rsid w:val="00666906"/>
    <w:rsid w:val="00686399"/>
    <w:rsid w:val="00691F03"/>
    <w:rsid w:val="006A1326"/>
    <w:rsid w:val="006A191D"/>
    <w:rsid w:val="006F1A30"/>
    <w:rsid w:val="007555BF"/>
    <w:rsid w:val="00756EEF"/>
    <w:rsid w:val="00781E14"/>
    <w:rsid w:val="00782719"/>
    <w:rsid w:val="007D0B2D"/>
    <w:rsid w:val="00813D37"/>
    <w:rsid w:val="00816D73"/>
    <w:rsid w:val="008C5266"/>
    <w:rsid w:val="00A44330"/>
    <w:rsid w:val="00A5621B"/>
    <w:rsid w:val="00A95E9B"/>
    <w:rsid w:val="00AB44DF"/>
    <w:rsid w:val="00B016BB"/>
    <w:rsid w:val="00B84D78"/>
    <w:rsid w:val="00C13672"/>
    <w:rsid w:val="00C51446"/>
    <w:rsid w:val="00C5432D"/>
    <w:rsid w:val="00C650B5"/>
    <w:rsid w:val="00C73D2D"/>
    <w:rsid w:val="00CC72A9"/>
    <w:rsid w:val="00D01F43"/>
    <w:rsid w:val="00D31453"/>
    <w:rsid w:val="00D368D0"/>
    <w:rsid w:val="00D45642"/>
    <w:rsid w:val="00DB31F8"/>
    <w:rsid w:val="00DD71FD"/>
    <w:rsid w:val="00E204F4"/>
    <w:rsid w:val="00E209E2"/>
    <w:rsid w:val="00E23292"/>
    <w:rsid w:val="00E314C7"/>
    <w:rsid w:val="00E336F4"/>
    <w:rsid w:val="00E41069"/>
    <w:rsid w:val="00E650AE"/>
    <w:rsid w:val="00E67D2F"/>
    <w:rsid w:val="00E7016D"/>
    <w:rsid w:val="00E877BD"/>
    <w:rsid w:val="00EC0F1C"/>
    <w:rsid w:val="00F2240A"/>
    <w:rsid w:val="00F34C67"/>
    <w:rsid w:val="00F52E44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A5F9-B606-4BB9-A156-EE53CA01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2152</Words>
  <Characters>15749</Characters>
  <Application>Microsoft Office Word</Application>
  <DocSecurity>0</DocSecurity>
  <Lines>131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80</cp:revision>
  <dcterms:created xsi:type="dcterms:W3CDTF">2009-06-17T07:33:00Z</dcterms:created>
  <dcterms:modified xsi:type="dcterms:W3CDTF">2016-10-26T08:40:00Z</dcterms:modified>
</cp:coreProperties>
</file>